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7A23" w14:textId="634B18FA" w:rsidR="00E20953" w:rsidRDefault="00D77898" w:rsidP="00D778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模型设计</w:t>
      </w:r>
    </w:p>
    <w:p w14:paraId="530A286E" w14:textId="36F82FAB" w:rsidR="00D77898" w:rsidRDefault="00A46B3E" w:rsidP="00D77898">
      <w:pPr>
        <w:pStyle w:val="a3"/>
        <w:ind w:left="360" w:firstLineChars="0" w:firstLine="0"/>
      </w:pPr>
      <w:r>
        <w:rPr>
          <w:rFonts w:hint="eastAsia"/>
        </w:rPr>
        <w:t>笔试诊断模块：</w:t>
      </w:r>
    </w:p>
    <w:p w14:paraId="6A4996EC" w14:textId="1BAAA8DC" w:rsidR="00A46B3E" w:rsidRDefault="00A46B3E" w:rsidP="00D7789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模型输入：学生id的one</w:t>
      </w:r>
      <w:r>
        <w:t>-</w:t>
      </w:r>
      <w:r>
        <w:rPr>
          <w:rFonts w:hint="eastAsia"/>
        </w:rPr>
        <w:t>hot、习题id的one</w:t>
      </w:r>
      <w:r>
        <w:t>-</w:t>
      </w:r>
      <w:r>
        <w:rPr>
          <w:rFonts w:hint="eastAsia"/>
        </w:rPr>
        <w:t>hot、习题关联向量</w:t>
      </w:r>
      <w:r w:rsidR="004B5AA3">
        <w:rPr>
          <w:rFonts w:hint="eastAsia"/>
        </w:rPr>
        <w:t>、简历文本</w:t>
      </w:r>
    </w:p>
    <w:p w14:paraId="7D1CD244" w14:textId="2697D23F" w:rsidR="004B5AA3" w:rsidRDefault="004B5AA3" w:rsidP="004B5AA3">
      <w:pPr>
        <w:pStyle w:val="a3"/>
        <w:ind w:left="780" w:firstLineChars="0" w:firstLine="60"/>
      </w:pPr>
      <w:r>
        <w:rPr>
          <w:rFonts w:hint="eastAsia"/>
        </w:rPr>
        <w:t>模型输出：学生正确作答习题的概率</w:t>
      </w:r>
    </w:p>
    <w:p w14:paraId="6890B669" w14:textId="29698D62" w:rsidR="00A46B3E" w:rsidRDefault="00A46B3E" w:rsidP="00D77898">
      <w:pPr>
        <w:pStyle w:val="a3"/>
        <w:ind w:left="360" w:firstLineChars="0" w:firstLine="0"/>
      </w:pPr>
      <w:r>
        <w:rPr>
          <w:rFonts w:hint="eastAsia"/>
        </w:rPr>
        <w:t>面评诊断模块：</w:t>
      </w:r>
    </w:p>
    <w:p w14:paraId="5161C1EA" w14:textId="7EC03835" w:rsidR="004B5AA3" w:rsidRDefault="004B5AA3" w:rsidP="00D7789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模型输入：学生id的one</w:t>
      </w:r>
      <w:r>
        <w:t>-</w:t>
      </w:r>
      <w:r>
        <w:rPr>
          <w:rFonts w:hint="eastAsia"/>
        </w:rPr>
        <w:t>hot、简历文本、岗位文本+id、面评文本</w:t>
      </w:r>
    </w:p>
    <w:p w14:paraId="2F39499C" w14:textId="3FC974C6" w:rsidR="004B5AA3" w:rsidRDefault="004B5AA3" w:rsidP="00D7789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模型输出：学生入职岗位的概率</w:t>
      </w:r>
    </w:p>
    <w:p w14:paraId="2DB1A546" w14:textId="67464516" w:rsidR="00D77898" w:rsidRDefault="00D77898" w:rsidP="00D778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模型训练</w:t>
      </w:r>
    </w:p>
    <w:p w14:paraId="45527B2C" w14:textId="5067FDC5" w:rsidR="00D77898" w:rsidRDefault="00D77898" w:rsidP="00D778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当存在笔试数据、不存在面评记录的情况：</w:t>
      </w:r>
    </w:p>
    <w:p w14:paraId="407F5DAF" w14:textId="69493594" w:rsidR="00D77898" w:rsidRPr="00D77898" w:rsidRDefault="00D77898" w:rsidP="00D77898">
      <w:pPr>
        <w:pStyle w:val="a3"/>
        <w:ind w:left="360" w:firstLineChars="0" w:firstLine="0"/>
      </w:pPr>
      <w:r>
        <w:rPr>
          <w:rFonts w:hint="eastAsia"/>
        </w:rPr>
        <w:t>先将笔试数据预训练左边部分、再将完整数据训练整个模型</w:t>
      </w:r>
    </w:p>
    <w:p w14:paraId="06ABAC2D" w14:textId="53098F6B" w:rsidR="00D77898" w:rsidRDefault="00D77898" w:rsidP="00D778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笔试数据与</w:t>
      </w:r>
      <w:r w:rsidR="00F1489A">
        <w:rPr>
          <w:rFonts w:hint="eastAsia"/>
        </w:rPr>
        <w:t>面评数据量不对称：</w:t>
      </w:r>
    </w:p>
    <w:p w14:paraId="68B9FCA3" w14:textId="4A9D1E1D" w:rsidR="00D77898" w:rsidRDefault="00F1489A" w:rsidP="00F148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习题诊断模块一次输入一位学生的所有习题记录、面评诊断模块对应输入一条面评记录</w:t>
      </w:r>
    </w:p>
    <w:p w14:paraId="50A940E1" w14:textId="2155B1CF" w:rsidR="00D77898" w:rsidRDefault="00F1489A" w:rsidP="00A46B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将笔试记录随机打乱，每次按照batch加载数据，面评诊断模块按照笔试诊断输入的用户id，复制面评记录（比如，一个batch中存在一位学生的三次作答记录，面评部分对应的复制三份面评记录）</w:t>
      </w:r>
    </w:p>
    <w:p w14:paraId="6F9318A1" w14:textId="7E24AACC" w:rsidR="00CE4C50" w:rsidRDefault="00CE4C50" w:rsidP="00A46B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将笔试诊断模块与面评诊断模块交替训练</w:t>
      </w:r>
    </w:p>
    <w:p w14:paraId="43F06B77" w14:textId="4F399445" w:rsidR="00D77898" w:rsidRDefault="00D77898" w:rsidP="00D778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模型测试</w:t>
      </w:r>
    </w:p>
    <w:p w14:paraId="6EF9F4FA" w14:textId="00AE0A21" w:rsidR="00F1489A" w:rsidRDefault="00F1489A" w:rsidP="00F1489A">
      <w:pPr>
        <w:pStyle w:val="a3"/>
        <w:ind w:left="360" w:firstLineChars="0" w:firstLine="0"/>
      </w:pPr>
      <w:r>
        <w:rPr>
          <w:rFonts w:hint="eastAsia"/>
        </w:rPr>
        <w:t>模型中存在笔试诊断模块、面评诊断模块</w:t>
      </w:r>
    </w:p>
    <w:p w14:paraId="2FC737E1" w14:textId="31B85601" w:rsidR="00266BE2" w:rsidRDefault="00266BE2" w:rsidP="00F1489A">
      <w:pPr>
        <w:pStyle w:val="a3"/>
        <w:ind w:left="360" w:firstLineChars="0" w:firstLine="0"/>
      </w:pPr>
      <w:r>
        <w:rPr>
          <w:rFonts w:hint="eastAsia"/>
        </w:rPr>
        <w:t>初步思路：分开测试两模块</w:t>
      </w:r>
    </w:p>
    <w:p w14:paraId="07C83404" w14:textId="304C5151" w:rsidR="00266BE2" w:rsidRDefault="00266BE2" w:rsidP="00F1489A">
      <w:pPr>
        <w:pStyle w:val="a3"/>
        <w:ind w:left="360" w:firstLineChars="0" w:firstLine="0"/>
      </w:pPr>
      <w:r>
        <w:rPr>
          <w:rFonts w:hint="eastAsia"/>
        </w:rPr>
        <w:t>笔试诊断模块测试：将每位用户的笔试记录中拆分部分记录作为测试数据</w:t>
      </w:r>
    </w:p>
    <w:p w14:paraId="7AD8659E" w14:textId="62E7122C" w:rsidR="00266BE2" w:rsidRDefault="00266BE2" w:rsidP="00F1489A">
      <w:pPr>
        <w:pStyle w:val="a3"/>
        <w:ind w:left="360" w:firstLineChars="0" w:firstLine="0"/>
      </w:pPr>
      <w:r>
        <w:rPr>
          <w:rFonts w:hint="eastAsia"/>
        </w:rPr>
        <w:t>面评诊断模块测试：存在用户的面评记录在训练中参与训练，一位用户的面评记录不便拆分测试数据，初步思路：保存部分有入职label的用户不参与面评诊断模块（参与笔试诊断模块），用于对训练好的面评诊断模块进行测试。</w:t>
      </w:r>
    </w:p>
    <w:p w14:paraId="55B119CB" w14:textId="77777777" w:rsidR="00A46B3E" w:rsidRPr="00D77898" w:rsidRDefault="00A46B3E" w:rsidP="00F1489A">
      <w:pPr>
        <w:pStyle w:val="a3"/>
        <w:ind w:left="360" w:firstLineChars="0" w:firstLine="0"/>
      </w:pPr>
    </w:p>
    <w:sectPr w:rsidR="00A46B3E" w:rsidRPr="00D77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7211"/>
    <w:multiLevelType w:val="hybridMultilevel"/>
    <w:tmpl w:val="B2F633E8"/>
    <w:lvl w:ilvl="0" w:tplc="C0B2F7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E35205"/>
    <w:multiLevelType w:val="multilevel"/>
    <w:tmpl w:val="496C3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98"/>
    <w:rsid w:val="00266BE2"/>
    <w:rsid w:val="00426DBD"/>
    <w:rsid w:val="004B5AA3"/>
    <w:rsid w:val="00A46B3E"/>
    <w:rsid w:val="00CE4C50"/>
    <w:rsid w:val="00D77898"/>
    <w:rsid w:val="00E20953"/>
    <w:rsid w:val="00EE64A6"/>
    <w:rsid w:val="00F1489A"/>
    <w:rsid w:val="00F3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D4B5D"/>
  <w15:chartTrackingRefBased/>
  <w15:docId w15:val="{5D704FC4-1658-C847-A35A-E9DB5BC3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8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2021-11-24T06:31:00Z</dcterms:created>
  <dcterms:modified xsi:type="dcterms:W3CDTF">2021-11-24T07:23:00Z</dcterms:modified>
</cp:coreProperties>
</file>