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AgentShield CLI Command Design Documentation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Command overview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First, agentshield check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Parameter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Usage example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本地开发者（在项目根目录下执行）</w:t>
              <w:br/>
              <w:t>cd ../wallet-service</w:t>
              <w:br/>
              <w:t>agentshield check</w:t>
              <w:br/>
              <w:br/>
              <w:t># CI 日常检查</w:t>
              <w:br/>
              <w:t>agentshield check --no-init --strict</w:t>
              <w:br/>
              <w:br/>
              <w:t># 试运行</w:t>
              <w:br/>
              <w:t>agentshield check --dry-run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Execution process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../wallet-service</w:t>
              <w:br/>
              <w:t>agentshield check</w:t>
              <w:br/>
              <w:t xml:space="preserve">        │</w:t>
              <w:br/>
              <w:t xml:space="preserve">        ▼</w:t>
              <w:br/>
              <w:t>┌─────────────────────────────────────────────────────┐</w:t>
              <w:br/>
              <w:t>│  Step 1  查找配置文件                                │</w:t>
              <w:br/>
              <w:t>│                                                     │</w:t>
              <w:br/>
              <w:t>│  在当前目录查找 .agentshield/config.yaml             │</w:t>
              <w:br/>
              <w:t>│                                                     │</w:t>
              <w:br/>
              <w:t>│  有配置文件 ──────────────────────→  跳到 Step 4    │</w:t>
              <w:br/>
              <w:t>│  无配置文件 ──→  有 --no-init flag?                 │</w:t>
              <w:br/>
              <w:t>│                   是  →  报错退出                   │</w:t>
              <w:br/>
              <w:t>│                   否  →  进入 Step 2          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│（无配置，自动触发 init）</w:t>
              <w:br/>
              <w:t xml:space="preserve">        ▼</w:t>
              <w:br/>
              <w:t>┌─────────────────────────────────────────────────────┐</w:t>
              <w:br/>
              <w:t>│  Step 2  AI Analyzer 扫描项目结构                    │</w:t>
              <w:br/>
              <w:t>│                                                     │</w:t>
              <w:br/>
              <w:t>│  [1/4] 读取目录树（3 层深度）...    ✓               │</w:t>
              <w:br/>
              <w:t>│  [2/4] 读取关键配置文件...          ✓               │</w:t>
              <w:br/>
              <w:t>│  [3/4] 读取 CI 工作流...           ✓               │</w:t>
              <w:br/>
              <w:t>│  [4/4] AI 分析中...                ✓ 完成           │</w:t>
              <w:br/>
              <w:t>│                                                     │</w:t>
              <w:br/>
              <w:t>│  识别到以下子模块：                                  │</w:t>
              <w:br/>
              <w:t>│    apps/api   Python · FastAPI · pytest             │</w:t>
              <w:br/>
              <w:t>│    apps/web   TypeScript · Next.js · vitest   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│</w:t>
              <w:br/>
              <w:t xml:space="preserve">        ▼</w:t>
              <w:br/>
              <w:t>┌─────────────────────────────────────────────────────┐</w:t>
              <w:br/>
              <w:t>│  Step 3  人工逐模块确认                              │</w:t>
              <w:br/>
              <w:t>│                                                     │</w:t>
              <w:br/>
              <w:t>│  ── 子模块 1/2：apps/api ──                         │</w:t>
              <w:br/>
              <w:t>│                                                     │</w:t>
              <w:br/>
              <w:t>│  确认点 1：识别结果是否正确？                         │</w:t>
              <w:br/>
              <w:t>│    Python · FastAPI · pytest · ruff                 │</w:t>
              <w:br/>
              <w:t>│    [Y/n]                                            │</w:t>
              <w:br/>
              <w:t>│                                                     │</w:t>
              <w:br/>
              <w:t>│  确认点 2：检查命令是否正确？                         │</w:t>
              <w:br/>
              <w:t>│    build:    python -m py_compile                   │</w:t>
              <w:br/>
              <w:t>│    lint:     ruff check .                           │</w:t>
              <w:br/>
              <w:t>│    typecheck: pyright                               │</w:t>
              <w:br/>
              <w:t>│    test:     pytest                                 │</w:t>
              <w:br/>
              <w:t>│    coverage: pytest --cov                           │</w:t>
              <w:br/>
              <w:t>│    [1] 全部确认  [2] 修改某条  [3] 手动填写          │</w:t>
              <w:br/>
              <w:t>│                                                     │</w:t>
              <w:br/>
              <w:t>│  ── 子模块 2/2：apps/web ──                         │</w:t>
              <w:br/>
              <w:t>│                                                     │</w:t>
              <w:br/>
              <w:t>│  确认点 1：识别结果是否正确？                         │</w:t>
              <w:br/>
              <w:t>│    TypeScript · Next.js · vitest · eslint           │</w:t>
              <w:br/>
              <w:t>│    [Y/n]                                            │</w:t>
              <w:br/>
              <w:t>│                                                     │</w:t>
              <w:br/>
              <w:t>│  确认点 2：检查命令是否正确？                         │</w:t>
              <w:br/>
              <w:t>│    build:    pnpm build                             │</w:t>
              <w:br/>
              <w:t>│    lint:     pnpm lint                              │</w:t>
              <w:br/>
              <w:t>│    typecheck: pnpm typecheck                        │</w:t>
              <w:br/>
              <w:t>│    test:     pnpm test                              │</w:t>
              <w:br/>
              <w:t>│    coverage: pnpm test --coverage                   │</w:t>
              <w:br/>
              <w:t>│    [1] 全部确认  [2] 修改某条  [3] 手动填写          │</w:t>
              <w:br/>
              <w:t>│                                                     │</w:t>
              <w:br/>
              <w:t>│  ── 全局配置 ──                                     │</w:t>
              <w:br/>
              <w:t>│                                                     │</w:t>
              <w:br/>
              <w:t>│  确认点 3：配置通知渠道                              │</w:t>
              <w:br/>
              <w:t>│    [1] 配置飞书 Webhook  [2] 暂时跳过               │</w:t>
              <w:br/>
              <w:t>│                                                     │</w:t>
              <w:br/>
              <w:t>│  → 生成 .agentshield/config.yaml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│</w:t>
              <w:br/>
              <w:t xml:space="preserve">        ▼</w:t>
              <w:br/>
              <w:t>┌─────────────────────────────────────────────────────┐</w:t>
              <w:br/>
              <w:t>│  Step 4  加载并校验配置                              │</w:t>
              <w:br/>
              <w:t>│                                                     │</w:t>
              <w:br/>
              <w:t>│  读取 .agentshield/config.yaml                      │</w:t>
              <w:br/>
              <w:t>│  各子模块深合并 Preset 默认值                        │</w:t>
              <w:br/>
              <w:t>│  Pydantic Schema 校验                               │</w:t>
              <w:br/>
              <w:t>│    ✓ 配置合法                                       │</w:t>
              <w:br/>
              <w:t>│    ✗ 字段拼写错误 → 立即报错，不进入检查       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│</w:t>
              <w:br/>
              <w:t xml:space="preserve">        ▼</w:t>
              <w:br/>
              <w:t>┌─────────────────────────────────────────────────────┐</w:t>
              <w:br/>
              <w:t>│  Step 5  各子模块并发执行检查 Pipeline               │</w:t>
              <w:br/>
              <w:t>│                                                     │</w:t>
              <w:br/>
              <w:t>│  ┌─── apps/api（Python）─────────────────────────┐  │</w:t>
              <w:br/>
              <w:t>│  │  BuildChecker    python -m py_compile  PASS   │  │</w:t>
              <w:br/>
              <w:t>│  │  LintChecker     ruff check .          PASS   │  │</w:t>
              <w:br/>
              <w:t>│  │  TypeChecker     pyright               PASS   │  │</w:t>
              <w:br/>
              <w:t>│  │  TestChecker     pytest                PASS   │  │</w:t>
              <w:br/>
              <w:t>│  │  CoverageChecker pytest --cov          PASS   │  │</w:t>
              <w:br/>
              <w:t>│  │    PytestCovJSONParser 解析覆盖率数据          │  │</w:t>
              <w:br/>
              <w:t>│  └────────────────────────────────────────────────┘  │</w:t>
              <w:br/>
              <w:t>│                                                     │</w:t>
              <w:br/>
              <w:t>│  ┌─── apps/web（TypeScript）─────────────────────┐  │</w:t>
              <w:br/>
              <w:t>│  │  BuildChecker    pnpm build            PASS   │  │</w:t>
              <w:br/>
              <w:t>│  │  LintChecker     pnpm lint             PASS   │  │</w:t>
              <w:br/>
              <w:t>│  │  TypeChecker     pnpm typecheck        PASS   │  │</w:t>
              <w:br/>
              <w:t>│  │  TestChecker     pnpm test             PASS   │  │</w:t>
              <w:br/>
              <w:t>│  │  CoverageChecker pnpm test --coverage  PASS   │  │</w:t>
              <w:br/>
              <w:t>│  │    IstanbulJSONParser 解析覆盖率数据           │  │</w:t>
              <w:br/>
              <w:t>│  └────────────────────────────────────────────────┘  │</w:t>
              <w:br/>
              <w:t>│                                                     │</w:t>
              <w:br/>
              <w:t>│  两个子模块并发执行，互不阻塞  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│</w:t>
              <w:br/>
              <w:t xml:space="preserve">        ▼</w:t>
              <w:br/>
              <w:t>┌─────────────────────────────────────────────────────┐</w:t>
              <w:br/>
              <w:t>│  Step 6  baseline 处理                               │</w:t>
              <w:br/>
              <w:t>│                                                     │</w:t>
              <w:br/>
              <w:t>│  各子模块独立维护自己的 baseline：                   │</w:t>
              <w:br/>
              <w:t>│    .agentshield/baselines/apps-api.json             │</w:t>
              <w:br/>
              <w:t>│    .agentshield/baselines/apps-web.json             │</w:t>
              <w:br/>
              <w:t>│                                                     │</w:t>
              <w:br/>
              <w:t>│  首次运行：自动写入 baseline                         │</w:t>
              <w:br/>
              <w:t>│  非首次：对比当前值，计算门禁阈值                    │</w:t>
              <w:br/>
              <w:t>│  --dry-run：不写入，只展示对比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│</w:t>
              <w:br/>
              <w:t xml:space="preserve">        ▼</w:t>
              <w:br/>
              <w:t>┌─────────────────────────────────────────────────────┐</w:t>
              <w:br/>
              <w:t>│  Step 7  汇总报告输出                                │</w:t>
              <w:br/>
              <w:t>│                                                     │</w:t>
              <w:br/>
              <w:t>│  ══════════════════════════════════════════         │</w:t>
              <w:br/>
              <w:t>│  AgentShield · agent-shield · 2026-03-28            │</w:t>
              <w:br/>
              <w:t>│  ══════════════════════════════════════════         │</w:t>
              <w:br/>
              <w:t>│                                                     │</w:t>
              <w:br/>
              <w:t>│  ── apps/api（Python）──                            │</w:t>
              <w:br/>
              <w:t>│  Build      ✓ PASS   (3.2s)                        │</w:t>
              <w:br/>
              <w:t>│  Lint       ✓ PASS   (2.1s)                        │</w:t>
              <w:br/>
              <w:t>│  TypeCheck  ✓ PASS   (4.5s)                        │</w:t>
              <w:br/>
              <w:t>│  Test       ✓ PASS   86 passed / 0 failed           │</w:t>
              <w:br/>
              <w:t>│  Coverage   ✓ PASS                                 │</w:t>
              <w:br/>
              <w:t>│    行覆盖率  81.2%  ████████░░  门禁 ≥ 76.0%       │</w:t>
              <w:br/>
              <w:t>│                                                     │</w:t>
              <w:br/>
              <w:t>│  ── apps/web（TypeScript）──                        │</w:t>
              <w:br/>
              <w:t>│  Build      ✓ PASS   (12.3s)                       │</w:t>
              <w:br/>
              <w:t>│  Lint       ✓ PASS   (3.4s)                        │</w:t>
              <w:br/>
              <w:t>│  TypeCheck  ✓ PASS   (5.2s)                        │</w:t>
              <w:br/>
              <w:t>│  Test       ✓ PASS   43 passed / 0 failed           │</w:t>
              <w:br/>
              <w:t>│  Coverage   ✗ FAIL                                 │</w:t>
              <w:br/>
              <w:t>│    行覆盖率  58.3%  ██████░░░░  门禁 ≥ 67.0% ← 不达标│</w:t>
              <w:br/>
              <w:t>│                                                     │</w:t>
              <w:br/>
              <w:t>│  总耗时 31.2s                                       │</w:t>
              <w:br/>
              <w:t>│  整体结论  ✗ FAIL（apps/web Coverage 不达标）  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│</w:t>
              <w:br/>
              <w:t xml:space="preserve">        ├── 推送飞书通知："agent-shield ✗ FAIL · apps/web 覆盖率不达标"</w:t>
              <w:br/>
              <w:t xml:space="preserve">        │</w:t>
              <w:br/>
              <w:t xml:space="preserve">        ├── --strict → exit code 1（CI 阻断）</w:t>
              <w:br/>
              <w:t xml:space="preserve">        └── 非 strict → exit code 0（仅展示，不阻断）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AgentShield init --yes (CI dedicated)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Parameter</w:t>
      </w:r>
      <w:bookmarkEnd w:id="6"/>
    </w:p>
    <w:p>
      <w:pPr>
        <w:spacing w:before="120" w:after="120" w:line="288" w:lineRule="auto"/>
        <w:ind w:left="0"/>
      </w:pPr>
      <w:r>
        <w:object>
          <v:shape id="_x0000_i1027" style="width:414pt;height:51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Premise: The target project's dependency environment is ready (dependencies are installed and the runtime environment is configured).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Usage example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CI 首次接入（在目标项目根目录执行）</w:t>
              <w:br/>
            </w:r>
            <w:r>
              <w:rPr>
                <w:rFonts w:eastAsia="Consolas" w:ascii="Consolas" w:cs="Consolas" w:hAnsi="Consolas"/>
                <w:sz w:val="22"/>
              </w:rPr>
              <w:t>agentshield init --yes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Execution process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agentshield init --yes</w:t>
              <w:br/>
              <w:t xml:space="preserve">        │</w:t>
              <w:br/>
              <w:t xml:space="preserve">        ▼</w:t>
              <w:br/>
              <w:t xml:space="preserve">  AI 扫描所有子模块</w:t>
              <w:br/>
              <w:t xml:space="preserve">        │</w:t>
              <w:br/>
              <w:t xml:space="preserve">        ▼</w:t>
              <w:br/>
              <w:t xml:space="preserve">  直接接受所有识别结果，不等人确认</w:t>
              <w:br/>
              <w:t xml:space="preserve">        │</w:t>
              <w:br/>
              <w:t xml:space="preserve">        ▼</w:t>
              <w:br/>
              <w:t xml:space="preserve">  生成 .agentshield/config.yaml</w:t>
              <w:br/>
              <w:t xml:space="preserve">        │</w:t>
              <w:br/>
              <w:t xml:space="preserve">        ▼</w:t>
              <w:br/>
              <w:t xml:space="preserve">  首次采集 baseline（自动执行所有检查命令）</w:t>
              <w:br/>
              <w:t xml:space="preserve">        │</w:t>
              <w:br/>
              <w:t xml:space="preserve">        ▼</w:t>
              <w:br/>
              <w:t xml:space="preserve">  ✓ 初始化完成，配置已写入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提交 .agentshield/config.yaml 到 Git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III. AgentShield baseline update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Parameter</w:t>
      </w:r>
      <w:bookmarkEnd w:id="10"/>
    </w:p>
    <w:p>
      <w:pPr>
        <w:spacing w:before="120" w:after="120" w:line="288" w:lineRule="auto"/>
        <w:ind w:left="0"/>
      </w:pPr>
      <w:r>
        <w:object>
          <v:shape id="_x0000_i1028" style="width:414pt;height:51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Usage example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更新所有子模块 baseline</w:t>
              <w:br/>
              <w:t>agentshield baseline update</w:t>
              <w:br/>
              <w:br/>
              <w:t># 只更新某个子模块</w:t>
              <w:br/>
            </w:r>
            <w:r>
              <w:rPr>
                <w:rFonts w:eastAsia="Consolas" w:ascii="Consolas" w:cs="Consolas" w:hAnsi="Consolas"/>
                <w:sz w:val="22"/>
              </w:rPr>
              <w:t>agentshield baseline update --module apps/api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Execution process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agentshield baseline update</w:t>
              <w:br/>
              <w:t xml:space="preserve">        │</w:t>
              <w:br/>
              <w:t xml:space="preserve">        ▼</w:t>
              <w:br/>
              <w:t>┌─────────────────────────────────────────────────────┐</w:t>
              <w:br/>
              <w:t>│  逐模块展示对比                                      │</w:t>
              <w:br/>
              <w:t>│                                                     │</w:t>
              <w:br/>
              <w:t>│  ── apps/api ──                                     │</w:t>
              <w:br/>
              <w:t>│  当前 baseline（2026-03-01）  行 72.3%              │</w:t>
              <w:br/>
              <w:t>│  最新检查结果（2026-03-28）   行 81.5%  ↑ +9.2%    │</w:t>
              <w:br/>
              <w:t>│  更新后门禁阈值               行 ≥ 76.5%            │</w:t>
              <w:br/>
              <w:t>│                                                     │</w:t>
              <w:br/>
              <w:t>│  ── apps/web ──                                     │</w:t>
              <w:br/>
              <w:t>│  当前 baseline（2026-03-01）  行 65.0%              │</w:t>
              <w:br/>
              <w:t>│  最新检查结果（2026-03-28）   行 71.2%  ↑ +6.2%    │</w:t>
              <w:br/>
              <w:t>│  更新后门禁阈值               行 ≥ 66.2%            │</w:t>
              <w:br/>
              <w:t>│                                                     │</w:t>
              <w:br/>
              <w:t>│  ⚠ baseline 提升后，低于新阈值将判定 FAIL            │</w:t>
              <w:br/>
              <w:t>│  确认更新全部？[y/N]          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│ 确认</w:t>
              <w:br/>
              <w:t xml:space="preserve">        ▼</w:t>
              <w:br/>
              <w:t xml:space="preserve">  写入各子模块 baseline 文件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✓ baseline 已更新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Iv. agentshield report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Parameter</w:t>
      </w:r>
      <w:bookmarkEnd w:id="14"/>
    </w:p>
    <w:p>
      <w:pPr>
        <w:spacing w:before="120" w:after="120" w:line="288" w:lineRule="auto"/>
        <w:ind w:left="0"/>
      </w:pPr>
      <w:r>
        <w:object>
          <v:shape id="_x0000_i1029" style="width:414pt;height:69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Usage example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查看最近一次完整报告</w:t>
              <w:br/>
              <w:t>agentshield report</w:t>
              <w:br/>
              <w:br/>
              <w:t># 查看最近 5 次</w:t>
              <w:br/>
              <w:t>agentshield report --last 5</w:t>
              <w:br/>
              <w:br/>
              <w:t># 只看 apps/api 的记录</w:t>
              <w:br/>
            </w:r>
            <w:r>
              <w:rPr>
                <w:rFonts w:eastAsia="Consolas" w:ascii="Consolas" w:cs="Consolas" w:hAnsi="Consolas"/>
                <w:sz w:val="22"/>
              </w:rPr>
              <w:t>agentshield report --module apps/api --last 3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执行流程</w:t>
              <w:br/>
            </w:r>
            <w:r>
              <w:rPr>
                <w:rFonts w:eastAsia="Consolas" w:ascii="Consolas" w:cs="Consolas" w:hAnsi="Consolas"/>
                <w:sz w:val="22"/>
              </w:rPr>
              <w:t>agentshield report --last 3</w:t>
              <w:br/>
              <w:t xml:space="preserve">        ↓</w:t>
              <w:br/>
              <w:t>读取 .agentshield/runs/ 目录</w:t>
              <w:br/>
              <w:t xml:space="preserve">        ↓</w:t>
              <w:br/>
              <w:t>按时间倒序排列，取最近 3 条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终端输出历史趋势表格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Five CI access examples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.github/workflows/agentshield.yml</w:t>
              <w:br/>
              <w:br/>
              <w:t>name: AgentShield QA Gate</w:t>
              <w:br/>
              <w:br/>
              <w:t>on: [push, pull_request]</w:t>
              <w:br/>
              <w:br/>
              <w:t>jobs:</w:t>
              <w:br/>
              <w:br/>
              <w:t xml:space="preserve">  # 首次接入时手动触发一次，之后不再需要</w:t>
              <w:br/>
              <w:t xml:space="preserve">  init:</w:t>
              <w:br/>
              <w:t xml:space="preserve">    if: github.event_name == 'workflow_dispatch'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name: Install AgentShield</w:t>
              <w:br/>
              <w:t xml:space="preserve">        run: pip install agentshield</w:t>
              <w:br/>
              <w:t xml:space="preserve">      - name: Init（全自动）</w:t>
              <w:br/>
              <w:t xml:space="preserve">        run: agentshield init --yes</w:t>
              <w:br/>
              <w:t xml:space="preserve">        env:</w:t>
              <w:br/>
              <w:t xml:space="preserve">          AGENTSHIELD_API_KEY: ${{ secrets.AGENTSHIELD_API_KEY }}</w:t>
              <w:br/>
              <w:t xml:space="preserve">      - name: Commit config</w:t>
              <w:br/>
              <w:t xml:space="preserve">        run: |</w:t>
              <w:br/>
              <w:t xml:space="preserve">          git add .agentshield/</w:t>
              <w:br/>
              <w:t xml:space="preserve">          git commit -m "chore: add agentshield config"</w:t>
              <w:br/>
              <w:t xml:space="preserve">          git push</w:t>
              <w:br/>
              <w:br/>
              <w:t xml:space="preserve">  # 每次 push 自动触发</w:t>
              <w:br/>
              <w:t xml:space="preserve">  check: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name: Install AgentShield</w:t>
              <w:br/>
              <w:t xml:space="preserve">        run: pip install agentshield</w:t>
              <w:br/>
              <w:t xml:space="preserve">      - name: QA Check</w:t>
              <w:br/>
              <w:t xml:space="preserve">        run: agentshield check --no-init --strict</w:t>
              <w:br/>
              <w:t xml:space="preserve">        env:</w:t>
              <w:br/>
              <w:t xml:space="preserve">          FEISHU_WEBHOOK_URL: ${{ secrets.FEISHU_WEBHOOK_URL }}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AGENTSHIELD_API_KEY: ${{ secrets.AGENTSHIELD_API_KEY }}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2026-03-28T14:40:47Z</dcterms:created>
  <dc:creator>Apache POI</dc:creator>
</cp:coreProperties>
</file>