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AgentShield PRD</w:t>
      </w:r>
    </w:p>
    <w:p>
      <w:pPr>
        <w:pStyle w:val="1"/>
        <w:spacing w:before="380" w:after="140" w:line="288" w:lineRule="auto"/>
        <w:ind w:left="0"/>
        <w:jc w:val="left"/>
        <w:outlineLvl w:val="0"/>
      </w:pPr>
      <w:bookmarkStart w:name="heading_0" w:id="0"/>
      <w:r>
        <w:rPr>
          <w:rFonts w:eastAsia="等线" w:ascii="Arial" w:cs="Arial" w:hAnsi="Arial"/>
          <w:b w:val="true"/>
          <w:sz w:val="36"/>
        </w:rPr>
        <w:t>QA Agent Month MVP Plan</w:t>
      </w:r>
      <w:bookmarkEnd w:id="0"/>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xml:space="preserve">Version </w:t>
            </w:r>
            <w:r>
              <w:rPr>
                <w:rFonts w:eastAsia="等线" w:ascii="Arial" w:cs="Arial" w:hAnsi="Arial"/>
                <w:color w:val="646a73"/>
                <w:sz w:val="22"/>
              </w:rPr>
              <w:t>: v5.1 (Review Optimized Version)</w:t>
            </w:r>
          </w:p>
          <w:p>
            <w:pPr>
              <w:spacing w:before="120" w:after="120" w:line="288" w:lineRule="auto"/>
              <w:ind w:left="0"/>
              <w:jc w:val="left"/>
            </w:pPr>
            <w:r>
              <w:rPr>
                <w:rFonts w:eastAsia="等线" w:ascii="Arial" w:cs="Arial" w:hAnsi="Arial"/>
                <w:b w:val="true"/>
                <w:color w:val="646a73"/>
                <w:sz w:val="22"/>
              </w:rPr>
              <w:t xml:space="preserve">Date </w:t>
            </w:r>
            <w:r>
              <w:rPr>
                <w:rFonts w:eastAsia="等线" w:ascii="Arial" w:cs="Arial" w:hAnsi="Arial"/>
                <w:color w:val="646a73"/>
                <w:sz w:val="22"/>
              </w:rPr>
              <w:t>: 2026-03-27</w:t>
            </w:r>
          </w:p>
          <w:p>
            <w:pPr>
              <w:spacing w:before="120" w:after="120" w:line="288" w:lineRule="auto"/>
              <w:ind w:left="0"/>
              <w:jc w:val="left"/>
            </w:pPr>
            <w:r>
              <w:rPr>
                <w:rFonts w:eastAsia="等线" w:ascii="Arial" w:cs="Arial" w:hAnsi="Arial"/>
                <w:b w:val="true"/>
                <w:color w:val="646a73"/>
                <w:sz w:val="22"/>
              </w:rPr>
              <w:t xml:space="preserve">Product definition </w:t>
            </w:r>
            <w:r>
              <w:rPr>
                <w:rFonts w:eastAsia="等线" w:ascii="Arial" w:cs="Arial" w:hAnsi="Arial"/>
                <w:color w:val="646a73"/>
                <w:sz w:val="22"/>
              </w:rPr>
              <w:t>: Multi-project QA access control + basic Black box capability platform</w:t>
            </w:r>
          </w:p>
          <w:p>
            <w:pPr>
              <w:spacing w:before="120" w:after="120" w:line="288" w:lineRule="auto"/>
              <w:ind w:left="0"/>
              <w:jc w:val="left"/>
            </w:pPr>
            <w:r>
              <w:rPr>
                <w:rFonts w:eastAsia="等线" w:ascii="Arial" w:cs="Arial" w:hAnsi="Arial"/>
                <w:b w:val="true"/>
                <w:color w:val="646a73"/>
                <w:sz w:val="22"/>
              </w:rPr>
              <w:t xml:space="preserve">Core strategy </w:t>
            </w:r>
            <w:r>
              <w:rPr>
                <w:rFonts w:eastAsia="等线" w:ascii="Arial" w:cs="Arial" w:hAnsi="Arial"/>
                <w:color w:val="646a73"/>
                <w:sz w:val="22"/>
              </w:rPr>
              <w:t>: First week basic access control full project access (compile/Lint/unit test/coverage) → stack API tests and advanced capabilities week by week → deliver sustainable MVP in one month</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Core idea</w:t>
      </w:r>
      <w:bookmarkEnd w:id="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Week 1 ──── 基础门禁版（先跑通，再优雅）</w:t>
              <w:br/>
              <w:t xml:space="preserve">              │  D1: CLI骨架 + BuildChecker + TestChecker（先跑通）</w:t>
              <w:br/>
              <w:t xml:space="preserve">              │  D2: Lint + TypeCheck + Preset + 覆盖率 + 核心单测</w:t>
              <w:br/>
              <w:t xml:space="preserve">              │  D3: 批量运行 + 报告 + Pydantic校验（通知 P1）</w:t>
              <w:br/>
              <w:t xml:space="preserve">              │  D4-5: 全量适配 + 验证 + 发布</w:t>
              <w:br/>
              <w:t xml:space="preserve">              │  Smoke 环境信息收集（为 Week 2 做准备）</w:t>
              <w:br/>
              <w:t xml:space="preserve">              │  [Day 5 下午] buffer 半天</w:t>
              <w:br/>
              <w:t xml:space="preserve">              ▼</w:t>
              <w:br/>
              <w:t>Week 2 ──── 黑盒 Smoke 试点版 + 通知正式上线</w:t>
              <w:br/>
              <w:t xml:space="preserve">              │  Smoke 从零搭建（测试用例自动生成-接口自动化自动生成-运行）</w:t>
              <w:br/>
              <w:t xml:space="preserve">              │  通知正式启用 + CI nightly + HTML 报告</w:t>
              <w:br/>
              <w:t xml:space="preserve">              │  go Preset + tomo-qa init + pre-flight + 重试</w:t>
              <w:br/>
              <w:t xml:space="preserve">              │  [Day 10 下午] buffer 半天</w:t>
              <w:br/>
              <w:t xml:space="preserve">              ▼</w:t>
              <w:br/>
              <w:t>Week 3 ──── Smoke 扩面 + 回归守护 + OpenAPI 解析</w:t>
              <w:br/>
              <w:t xml:space="preserve">              │  Smoke 推广更多项目 + OpenAPI spec 自动解析</w:t>
              <w:br/>
              <w:t xml:space="preserve">              │  baseline 存储 + pass→fail 检测</w:t>
              <w:br/>
              <w:t xml:space="preserve">              │  [Day 15 下午] buffer 半天</w:t>
              <w:br/>
              <w:t xml:space="preserve">              ▼</w:t>
              <w:br/>
              <w:t>Week 4 ──── MVP 收口（铁律：零新功能）</w:t>
              <w:br/>
              <w:t xml:space="preserve">              │  Bug 修复 + CI 稳定化 + 文档 + Demo</w:t>
              <w:br/>
              <w:t xml:space="preserve">              │  连续 3 天 green + Demo</w:t>
              <w:br/>
            </w:r>
            <w:r>
              <w:rPr>
                <w:rFonts w:eastAsia="Consolas" w:ascii="Consolas" w:cs="Consolas" w:hAnsi="Consolas"/>
                <w:sz w:val="22"/>
              </w:rPr>
              <w:t xml:space="preserve">              │  [Day 20 下午] buffer 半天</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The success of the first week is not defined as "how many test types were done", but as "how many projects were accessed + how many inspections were uniformly hosted".</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1. Definition of MVP of the month</w:t>
      </w:r>
      <w:bookmarkEnd w:id="2"/>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Product positioning</w:t>
      </w:r>
      <w:bookmarkEnd w:id="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"Multi-project QA access control + basic Black box capability platform" </w:t>
      </w:r>
      <w:r>
        <w:rPr>
          <w:rFonts w:eastAsia="等线" w:ascii="Arial" w:cs="Arial" w:hAnsi="Arial"/>
          <w:sz w:val="22"/>
        </w:rPr>
        <w:t>- not "complete Black box white box return platform in a month", but a real usable and sustainable quality infrastructure.</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The core content that MVP must achieve</w:t>
      </w:r>
      <w:bookmarkEnd w:id="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10"/>
        <w:gridCol w:w="4800"/>
        <w:gridCol w:w="2670"/>
      </w:tblGrid>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Capacity</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Introduction time</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Multi-project unified configuration access (Preset automatic detection + YAML deep merge + Pydantic Schema verification)</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1（Preset D2, Pydantic D3）</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Inferno-monorepo + java-maven two core Presets (covering 90% of projects)</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1 D2</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 Preset Supplement</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2</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Build/lint/typecheck/unit test/coverage basic access control</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1 (build D1, rest D2)</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Coverage threshold detection (display layer + access layer + automatic base line mode + floor_pct bottom line)</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1 D2</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Unified batch execution (ThreadPoolExecutor concurrency + timeout control + --strict/--dry-run)</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1 D3</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Unified Reporting (Markdown → HTML)</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1 D3 → Week 2</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Unified Notifications (Slack/Feishu)</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1 P1 → Week 2 officially launched</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Basic API Smoke Test for 2-5 items (handwritten YAML endpoint + pre-flight + retry)</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2</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OpenAPI spec automatically parses endpoints</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3</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Nightly CI Execution</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2</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Tomo-qa init interactive initialization</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2</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Basic regression recognition (pass → fail detection)</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3</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Tomo-qa's own core module unit test</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1 D2 starts</w:t>
            </w:r>
          </w:p>
        </w:tc>
      </w:tr>
    </w:tbl>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Things MVP doesn't do</w:t>
      </w:r>
      <w:bookmarkEnd w:id="5"/>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Web Dashboard UI (HTML report + CLI instead)</w:t>
      </w:r>
    </w:p>
    <w:p>
      <w:pPr>
        <w:numPr>
          <w:numId w:val="2"/>
        </w:numPr>
        <w:spacing w:before="120" w:after="120" w:line="288" w:lineRule="auto"/>
        <w:ind w:left="0"/>
        <w:jc w:val="left"/>
      </w:pPr>
      <w:r>
        <w:rPr>
          <w:rFonts w:eastAsia="等线" w:ascii="Arial" w:cs="Arial" w:hAnsi="Arial"/>
          <w:sz w:val="22"/>
        </w:rPr>
        <w:t>Independent Backend Service</w:t>
      </w:r>
    </w:p>
    <w:p>
      <w:pPr>
        <w:numPr>
          <w:numId w:val="3"/>
        </w:numPr>
        <w:spacing w:before="120" w:after="120" w:line="288" w:lineRule="auto"/>
        <w:ind w:left="0"/>
        <w:jc w:val="left"/>
      </w:pPr>
      <w:r>
        <w:rPr>
          <w:rFonts w:eastAsia="等线" w:ascii="Arial" w:cs="Arial" w:hAnsi="Arial"/>
          <w:sz w:val="22"/>
        </w:rPr>
        <w:t>SAST white-box testing/LLM automatically generates unit test code (Month 2 +)</w:t>
      </w:r>
    </w:p>
    <w:p>
      <w:pPr>
        <w:numPr>
          <w:numId w:val="4"/>
        </w:numPr>
        <w:spacing w:before="120" w:after="120" w:line="288" w:lineRule="auto"/>
        <w:ind w:left="0"/>
        <w:jc w:val="left"/>
      </w:pPr>
      <w:r>
        <w:rPr>
          <w:rFonts w:eastAsia="等线" w:ascii="Arial" w:cs="Arial" w:hAnsi="Arial"/>
          <w:sz w:val="22"/>
        </w:rPr>
        <w:t>UI automation testing</w:t>
      </w:r>
    </w:p>
    <w:p>
      <w:pPr>
        <w:numPr>
          <w:numId w:val="5"/>
        </w:numPr>
        <w:spacing w:before="120" w:after="120" w:line="288" w:lineRule="auto"/>
        <w:ind w:left="0"/>
        <w:jc w:val="left"/>
      </w:pPr>
      <w:r>
        <w:rPr>
          <w:rFonts w:eastAsia="等线" w:ascii="Arial" w:cs="Arial" w:hAnsi="Arial"/>
          <w:sz w:val="22"/>
        </w:rPr>
        <w:t>External release/open source</w:t>
      </w:r>
    </w:p>
    <w:p>
      <w:pPr>
        <w:numPr>
          <w:numId w:val="6"/>
        </w:numPr>
        <w:spacing w:before="120" w:after="120" w:line="288" w:lineRule="auto"/>
        <w:ind w:left="0"/>
        <w:jc w:val="left"/>
      </w:pPr>
      <w:r>
        <w:rPr>
          <w:rFonts w:eastAsia="等线" w:ascii="Arial" w:cs="Arial" w:hAnsi="Arial"/>
          <w:sz w:val="22"/>
        </w:rPr>
        <w:t>General Strategy DSL Expression Engine</w:t>
      </w:r>
    </w:p>
    <w:p>
      <w:pPr>
        <w:numPr>
          <w:numId w:val="7"/>
        </w:numPr>
        <w:spacing w:before="120" w:after="120" w:line="288" w:lineRule="auto"/>
        <w:ind w:left="0"/>
        <w:jc w:val="left"/>
      </w:pPr>
      <w:r>
        <w:rPr>
          <w:rFonts w:eastAsia="等线" w:ascii="Arial" w:cs="Arial" w:hAnsi="Arial"/>
          <w:b w:val="true"/>
          <w:sz w:val="22"/>
        </w:rPr>
        <w:t xml:space="preserve">AgentShield SDK </w:t>
      </w:r>
      <w:r>
        <w:rPr>
          <w:rFonts w:eastAsia="等线" w:ascii="Arial" w:cs="Arial" w:hAnsi="Arial"/>
          <w:sz w:val="22"/>
        </w:rPr>
        <w:t>(shield.log/wrap/policy engine → decoupled to Month 2 standalone project)</w:t>
      </w:r>
    </w:p>
    <w:p>
      <w:pPr>
        <w:numPr>
          <w:numId w:val="8"/>
        </w:numPr>
        <w:spacing w:before="120" w:after="120" w:line="288" w:lineRule="auto"/>
        <w:ind w:left="0"/>
        <w:jc w:val="left"/>
      </w:pPr>
      <w:r>
        <w:rPr>
          <w:rFonts w:eastAsia="等线" w:ascii="Arial" w:cs="Arial" w:hAnsi="Arial"/>
          <w:b w:val="true"/>
          <w:sz w:val="22"/>
        </w:rPr>
        <w:t xml:space="preserve">Dedicated test template </w:t>
      </w:r>
      <w:r>
        <w:rPr>
          <w:rFonts w:eastAsia="等线" w:ascii="Arial" w:cs="Arial" w:hAnsi="Arial"/>
          <w:sz w:val="22"/>
        </w:rPr>
        <w:t>(Finance/Security → Dependent API test stable, deferred to Month 2)</w:t>
      </w:r>
    </w:p>
    <w:p>
      <w:pPr>
        <w:numPr>
          <w:numId w:val="9"/>
        </w:numPr>
        <w:spacing w:before="120" w:after="120" w:line="288" w:lineRule="auto"/>
        <w:ind w:left="0"/>
        <w:jc w:val="left"/>
      </w:pPr>
      <w:r>
        <w:rPr>
          <w:rFonts w:eastAsia="等线" w:ascii="Arial" w:cs="Arial" w:hAnsi="Arial"/>
          <w:b w:val="true"/>
          <w:sz w:val="22"/>
        </w:rPr>
        <w:t xml:space="preserve">Parameter Boundary Test/Certification Test Template </w:t>
      </w:r>
      <w:r>
        <w:rPr>
          <w:rFonts w:eastAsia="等线" w:ascii="Arial" w:cs="Arial" w:hAnsi="Arial"/>
          <w:sz w:val="22"/>
        </w:rPr>
        <w:t>(Depends on Smoke to run stably, deferred to Month 2)</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Week 1 (Day 1-5) - Basic Access Control Version</w:t>
      </w:r>
      <w:bookmarkEnd w:id="6"/>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Target</w:t>
      </w:r>
      <w:bookmarkEnd w:id="7"/>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Let 10 + projects be connected to QA Agent first. First, unify the hosting of whether it can compile, pass static checks, pass unit tests, and whether the coverage meets the standard. Check the results uniformly and notify failures uniformly.</w:t>
            </w:r>
          </w:p>
        </w:tc>
      </w:tr>
    </w:tbl>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Week 1 Range</w:t>
      </w:r>
      <w:bookmarkEnd w:id="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05"/>
        <w:gridCol w:w="5175"/>
      </w:tblGrid>
      <w:tr>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Capacity</w:t>
            </w:r>
          </w:p>
        </w:tc>
        <w:tc>
          <w:tcPr>
            <w:tcW w:w="5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Explanation</w:t>
            </w:r>
          </w:p>
        </w:tc>
      </w:tr>
      <w:tr>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Compile/Build Detection</w:t>
            </w:r>
          </w:p>
        </w:tc>
        <w:tc>
          <w:tcPr>
            <w:tcW w:w="5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the project can be successfully built/compiled/typechecked</w:t>
            </w:r>
          </w:p>
        </w:tc>
      </w:tr>
      <w:tr>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Syntax/Lint Detection</w:t>
            </w:r>
          </w:p>
        </w:tc>
        <w:tc>
          <w:tcPr>
            <w:tcW w:w="5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Static check, format check</w:t>
            </w:r>
          </w:p>
        </w:tc>
      </w:tr>
      <w:tr>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Type check</w:t>
            </w:r>
          </w:p>
        </w:tc>
        <w:tc>
          <w:tcPr>
            <w:tcW w:w="5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Execute the existing typecheck command of the project</w:t>
            </w:r>
          </w:p>
        </w:tc>
      </w:tr>
      <w:tr>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Unit test execution</w:t>
            </w:r>
          </w:p>
        </w:tc>
        <w:tc>
          <w:tcPr>
            <w:tcW w:w="5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you run the existing unit test?</w:t>
            </w:r>
          </w:p>
        </w:tc>
      </w:tr>
      <w:tr>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Coverage acquisition</w:t>
            </w:r>
          </w:p>
        </w:tc>
        <w:tc>
          <w:tcPr>
            <w:tcW w:w="5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is the current coverage, is it below the threshold, parse the coverage tool output</w:t>
            </w:r>
          </w:p>
        </w:tc>
      </w:tr>
      <w:tr>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Coverage threshold detection</w:t>
            </w:r>
          </w:p>
        </w:tc>
        <w:tc>
          <w:tcPr>
            <w:tcW w:w="5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Display layer + access control layer (see detailed design below) threshold judgment + gap display</w:t>
            </w:r>
          </w:p>
        </w:tc>
      </w:tr>
      <w:tr>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Harmonized reporting</w:t>
            </w:r>
          </w:p>
        </w:tc>
        <w:tc>
          <w:tcPr>
            <w:tcW w:w="5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project results are summarized into one report</w:t>
            </w:r>
          </w:p>
        </w:tc>
      </w:tr>
      <w:tr>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Unified Notification (P0)</w:t>
            </w:r>
          </w:p>
          <w:p>
            <w:pPr>
              <w:spacing w:before="120" w:after="120" w:line="288" w:lineRule="auto"/>
              <w:ind w:left="0"/>
              <w:jc w:val="left"/>
            </w:pPr>
          </w:p>
        </w:tc>
        <w:tc>
          <w:tcPr>
            <w:tcW w:w="5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Detection failure pushed to group (Feishu Webhook)</w:t>
            </w:r>
          </w:p>
        </w:tc>
      </w:tr>
      <w:tr>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Coverage automatic base line</w:t>
            </w:r>
          </w:p>
          <w:p>
            <w:pPr>
              <w:spacing w:before="120" w:after="120" w:line="288" w:lineRule="auto"/>
              <w:ind w:left="0"/>
              <w:jc w:val="left"/>
            </w:pPr>
          </w:p>
        </w:tc>
        <w:tc>
          <w:tcPr>
            <w:tcW w:w="5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first run automatically collects the current coverage as baseline, access control = max (baseline - 5%, floor_pct) eliminates the need to manually set thresholds item by item</w:t>
            </w:r>
          </w:p>
        </w:tc>
      </w:tr>
    </w:tbl>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Week 1 deferred content</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The following capabilities are explicitly </w:t>
      </w:r>
      <w:r>
        <w:rPr>
          <w:rFonts w:eastAsia="等线" w:ascii="Arial" w:cs="Arial" w:hAnsi="Arial"/>
          <w:b w:val="true"/>
          <w:sz w:val="22"/>
        </w:rPr>
        <w:t xml:space="preserve">not included in the first week commitment </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25"/>
        <w:gridCol w:w="4140"/>
        <w:gridCol w:w="2715"/>
      </w:tblGrid>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Suspended content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When to do</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Smoking pilot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1 focuses on full access to basic access control, Smoke dependency environment ready + HTTPX engine built</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2</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 Preset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1 project (sentinel), priority lower than inferno-monorepo + java-maven</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2</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smoke test (batch)</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Depends on interface assets + environment + token, project differences are large</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2-3</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 boundary test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Rely on Smoke for stable operation</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Month 2</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Authentication test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Dependency auth scheme adaptation</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Month 2</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 baseline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 to accumulate data first</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3</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LLM generation test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complexity</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Month 2+</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White box analysis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complexity</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Month 2+</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Financial dedicated test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 API testing foundation stability</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Month 2</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AgentShield SDK</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Unrelated to the core value of QA access control, decoupled and independent</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Month 2</w:t>
            </w: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Strategy Engine (url_blocklist/rate_limit)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Belongs to the AgentShield product line</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Month 2</w:t>
            </w:r>
          </w:p>
        </w:tc>
      </w:tr>
    </w:tbl>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Coverage detection design: display layer + access control layer</w:t>
      </w:r>
      <w:bookmarkEnd w:id="1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Key principle: Don't get stuck at 100% right away, otherwise 10 + projects are likely to be all red, and the landing experience will be very poor.</w:t>
      </w:r>
    </w:p>
    <w:p>
      <w:pPr>
        <w:spacing w:before="120" w:after="120" w:line="288" w:lineRule="auto"/>
        <w:ind w:left="0"/>
        <w:jc w:val="left"/>
      </w:pPr>
    </w:p>
    <w:p>
      <w:pPr>
        <w:spacing w:before="120" w:after="120" w:line="288" w:lineRule="auto"/>
        <w:ind w:left="0"/>
        <w:jc w:val="left"/>
      </w:pPr>
      <w:r>
        <w:rPr>
          <w:rFonts w:eastAsia="等线" w:ascii="Arial" w:cs="Arial" w:hAnsi="Arial"/>
          <w:sz w:val="22"/>
        </w:rPr>
        <w:t>Split into two layers.</w:t>
      </w:r>
    </w:p>
    <w:p>
      <w:pPr>
        <w:spacing w:before="120" w:after="120" w:line="288" w:lineRule="auto"/>
        <w:ind w:left="0"/>
        <w:jc w:val="left"/>
      </w:pPr>
    </w:p>
    <w:p>
      <w:pPr>
        <w:pStyle w:val="4"/>
        <w:spacing w:before="260" w:after="120" w:line="288" w:lineRule="auto"/>
        <w:ind w:left="0"/>
        <w:jc w:val="left"/>
        <w:outlineLvl w:val="3"/>
      </w:pPr>
      <w:bookmarkStart w:name="heading_11" w:id="11"/>
      <w:r>
        <w:rPr>
          <w:rFonts w:eastAsia="等线" w:ascii="Arial" w:cs="Arial" w:hAnsi="Arial"/>
          <w:b w:val="true"/>
          <w:sz w:val="28"/>
        </w:rPr>
        <w:t>Display layer (always displayed, not blocked)</w:t>
      </w:r>
      <w:bookmarkEnd w:id="11"/>
    </w:p>
    <w:p>
      <w:pPr>
        <w:spacing w:before="120" w:after="120" w:line="288" w:lineRule="auto"/>
        <w:ind w:left="0"/>
        <w:jc w:val="left"/>
      </w:pPr>
    </w:p>
    <w:p>
      <w:pPr>
        <w:spacing w:before="120" w:after="120" w:line="288" w:lineRule="auto"/>
        <w:ind w:left="0"/>
        <w:jc w:val="left"/>
      </w:pPr>
      <w:r>
        <w:rPr>
          <w:rFonts w:eastAsia="等线" w:ascii="Arial" w:cs="Arial" w:hAnsi="Arial"/>
          <w:sz w:val="22"/>
        </w:rPr>
        <w:t>The report clearly shows:</w:t>
      </w:r>
    </w:p>
    <w:p>
      <w:pPr>
        <w:numPr>
          <w:numId w:val="10"/>
        </w:numPr>
        <w:spacing w:before="120" w:after="120" w:line="288" w:lineRule="auto"/>
        <w:ind w:left="0"/>
        <w:jc w:val="left"/>
      </w:pPr>
      <w:r>
        <w:rPr>
          <w:rFonts w:eastAsia="等线" w:ascii="Arial" w:cs="Arial" w:hAnsi="Arial"/>
          <w:sz w:val="22"/>
        </w:rPr>
        <w:t>Current row coverage/function coverage/branch coverage</w:t>
      </w:r>
    </w:p>
    <w:p>
      <w:pPr>
        <w:numPr>
          <w:numId w:val="11"/>
        </w:numPr>
        <w:spacing w:before="120" w:after="120" w:line="288" w:lineRule="auto"/>
        <w:ind w:left="0"/>
        <w:jc w:val="left"/>
      </w:pPr>
      <w:r>
        <w:rPr>
          <w:rFonts w:eastAsia="等线" w:ascii="Arial" w:cs="Arial" w:hAnsi="Arial"/>
          <w:sz w:val="22"/>
        </w:rPr>
        <w:t>How far is it from 100%?</w:t>
      </w:r>
    </w:p>
    <w:p>
      <w:pPr>
        <w:numPr>
          <w:numId w:val="12"/>
        </w:numPr>
        <w:spacing w:before="120" w:after="120" w:line="288" w:lineRule="auto"/>
        <w:ind w:left="0"/>
        <w:jc w:val="left"/>
      </w:pPr>
      <w:r>
        <w:rPr>
          <w:rFonts w:eastAsia="等线" w:ascii="Arial" w:cs="Arial" w:hAnsi="Arial"/>
          <w:sz w:val="22"/>
        </w:rPr>
        <w:t>Top 10 documents with the lowest coverage</w:t>
      </w:r>
    </w:p>
    <w:p>
      <w:pPr>
        <w:numPr>
          <w:numId w:val="13"/>
        </w:numPr>
        <w:spacing w:before="120" w:after="120" w:line="288" w:lineRule="auto"/>
        <w:ind w:left="0"/>
        <w:jc w:val="left"/>
      </w:pPr>
      <w:r>
        <w:rPr>
          <w:rFonts w:eastAsia="等线" w:ascii="Arial" w:cs="Arial" w:hAnsi="Arial"/>
          <w:sz w:val="22"/>
        </w:rPr>
        <w:t>Which dimension is the weakest (lines/functions/branches)?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覆盖率详情：</w:t>
              <w:br/>
              <w:t xml:space="preserve">  行覆盖率:    72.3%  ████████░░ （距 100% 差 27.7%）</w:t>
              <w:br/>
              <w:t xml:space="preserve">  函数覆盖率:  65.0%  ███████░░░ （距 100% 差 35.0%）</w:t>
              <w:br/>
              <w:t xml:space="preserve">  分支覆盖率:  58.2%  ██████░░░░ （距 100% 差 41.8%）</w:t>
              <w:br/>
              <w:br/>
              <w:t>覆盖率最低的文件（TOP 5）:</w:t>
              <w:br/>
              <w:t xml:space="preserve">  src/services/transfer.ts    — 行 45.2% | 函数 40.0%</w:t>
              <w:br/>
              <w:t xml:space="preserve">  src/utils/crypto.ts         — 行 52.1% | 函数 50.0%</w:t>
              <w:br/>
            </w:r>
            <w:r>
              <w:rPr>
                <w:rFonts w:eastAsia="Consolas" w:ascii="Consolas" w:cs="Consolas" w:hAnsi="Consolas"/>
                <w:sz w:val="22"/>
              </w:rPr>
              <w:t xml:space="preserve">  src/handlers/webhook.ts     — 行 58.0% | 函数 55.0%</w:t>
            </w:r>
          </w:p>
        </w:tc>
      </w:tr>
    </w:tbl>
    <w:p>
      <w:pPr>
        <w:spacing w:before="120" w:after="120" w:line="288" w:lineRule="auto"/>
        <w:ind w:left="0"/>
        <w:jc w:val="left"/>
      </w:pPr>
    </w:p>
    <w:p>
      <w:pPr>
        <w:pStyle w:val="4"/>
        <w:spacing w:before="260" w:after="120" w:line="288" w:lineRule="auto"/>
        <w:ind w:left="0"/>
        <w:jc w:val="left"/>
        <w:outlineLvl w:val="3"/>
      </w:pPr>
      <w:bookmarkStart w:name="heading_12" w:id="12"/>
      <w:r>
        <w:rPr>
          <w:rFonts w:eastAsia="等线" w:ascii="Arial" w:cs="Arial" w:hAnsi="Arial"/>
          <w:b w:val="true"/>
          <w:sz w:val="28"/>
        </w:rPr>
        <w:t>Access control layer (blocking judgment, configurable)</w:t>
      </w:r>
      <w:bookmarkEnd w:id="12"/>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Support project-level threshold configuration, </w:t>
      </w:r>
      <w:r>
        <w:rPr>
          <w:rFonts w:eastAsia="等线" w:ascii="Arial" w:cs="Arial" w:hAnsi="Arial"/>
          <w:b w:val="true"/>
          <w:sz w:val="22"/>
        </w:rPr>
        <w:t xml:space="preserve">default to set a feasible threshold according to the current situation of the project </w:t>
      </w:r>
      <w:r>
        <w:rPr>
          <w:rFonts w:eastAsia="等线" w:ascii="Arial" w:cs="Arial" w:hAnsi="Arial"/>
          <w:sz w:val="22"/>
        </w:rPr>
        <w:t>, instead of 100% unified card:</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thresholds:</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#Access threshold - below this value marks FAIL</w:t>
      </w:r>
    </w:p>
    <w:p>
      <w:pPr>
        <w:spacing w:before="120" w:after="120" w:line="288" w:lineRule="auto"/>
        <w:ind w:left="0"/>
        <w:jc w:val="left"/>
      </w:pPr>
      <w:r>
        <w:rPr>
          <w:rFonts w:eastAsia="等线" w:ascii="Arial" w:cs="Arial" w:hAnsi="Arial"/>
          <w:sz w:val="22"/>
        </w:rPr>
        <w:t xml:space="preserve">coverage_line_min_pct: 60 </w:t>
      </w:r>
      <w:r>
        <w:rPr>
          <w:rFonts w:eastAsia="等线" w:ascii="Arial" w:cs="Arial" w:hAnsi="Arial"/>
          <w:i w:val="true"/>
          <w:sz w:val="22"/>
        </w:rPr>
        <w:t>#Set according to the current situation of the project, and gradually increase it later</w:t>
      </w:r>
    </w:p>
    <w:p>
      <w:pPr>
        <w:spacing w:before="120" w:after="120" w:line="288" w:lineRule="auto"/>
        <w:ind w:left="0"/>
        <w:jc w:val="left"/>
      </w:pPr>
      <w:r>
        <w:rPr>
          <w:rFonts w:eastAsia="等线" w:ascii="Arial" w:cs="Arial" w:hAnsi="Arial"/>
          <w:sz w:val="22"/>
        </w:rPr>
        <w:t xml:space="preserve">coverage_func_min_pct: 50 </w:t>
      </w:r>
      <w:r>
        <w:rPr>
          <w:rFonts w:eastAsia="等线" w:ascii="Arial" w:cs="Arial" w:hAnsi="Arial"/>
          <w:i w:val="true"/>
          <w:sz w:val="22"/>
        </w:rPr>
        <w:t>#Function coverage can be slightly lower</w:t>
      </w:r>
    </w:p>
    <w:p>
      <w:pPr>
        <w:spacing w:before="120" w:after="120" w:line="288" w:lineRule="auto"/>
        <w:ind w:left="0"/>
        <w:jc w:val="left"/>
      </w:pPr>
      <w:r>
        <w:rPr>
          <w:rFonts w:eastAsia="等线" w:ascii="Arial" w:cs="Arial" w:hAnsi="Arial"/>
          <w:sz w:val="22"/>
        </w:rPr>
        <w:t xml:space="preserve">coverage_branch_min_pct: 40 </w:t>
      </w:r>
      <w:r>
        <w:rPr>
          <w:rFonts w:eastAsia="等线" w:ascii="Arial" w:cs="Arial" w:hAnsi="Arial"/>
          <w:i w:val="true"/>
          <w:sz w:val="22"/>
        </w:rPr>
        <w:t>#Branch coverage is usually lowest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#Target value - Display gaps in the report without blocking</w:t>
      </w:r>
    </w:p>
    <w:p>
      <w:pPr>
        <w:spacing w:before="120" w:after="120" w:line="288" w:lineRule="auto"/>
        <w:ind w:left="0"/>
        <w:jc w:val="left"/>
      </w:pPr>
      <w:r>
        <w:rPr>
          <w:rFonts w:eastAsia="等线" w:ascii="Arial" w:cs="Arial" w:hAnsi="Arial"/>
          <w:sz w:val="22"/>
        </w:rPr>
        <w:t xml:space="preserve">coverage_target_pct: 100 </w:t>
      </w:r>
      <w:r>
        <w:rPr>
          <w:rFonts w:eastAsia="等线" w:ascii="Arial" w:cs="Arial" w:hAnsi="Arial"/>
          <w:i w:val="true"/>
          <w:sz w:val="22"/>
        </w:rPr>
        <w:t>#"Only XX% away from 100%"</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lint_max_errors: 0</w:t>
      </w:r>
    </w:p>
    <w:p>
      <w:pPr>
        <w:spacing w:before="120" w:after="120" w:line="288" w:lineRule="auto"/>
        <w:ind w:left="0"/>
        <w:jc w:val="left"/>
      </w:pPr>
      <w:r>
        <w:rPr>
          <w:rFonts w:eastAsia="等线" w:ascii="Arial" w:cs="Arial" w:hAnsi="Arial"/>
          <w:sz w:val="22"/>
        </w:rPr>
        <w:t xml:space="preserve">  typecheck_max_errors: 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br/>
              <w:t>**后续可以逐步拉升阈值**（比如每两周提高 5-10%），形成持续改进的压力。</w:t>
              <w:br/>
              <w:br/>
              <w:t>#### 自动基线模式（v4.0 新增，v5.0 增强）</w:t>
              <w:br/>
              <w:br/>
              <w:t>手动为 10+ 项目逐个设定阈值成本高且容易拍脑袋。支持 **auto-baseline** 模式：</w:t>
              <w:br/>
              <w:br/>
              <w:t>```yaml</w:t>
              <w:br/>
            </w:r>
            <w:r>
              <w:rPr>
                <w:rFonts w:eastAsia="Consolas" w:ascii="Consolas" w:cs="Consolas" w:hAnsi="Consolas"/>
                <w:sz w:val="22"/>
              </w:rPr>
              <w:t>thresholds:</w:t>
            </w:r>
          </w:p>
        </w:tc>
      </w:tr>
    </w:tbl>
    <w:p>
      <w:pPr>
        <w:spacing w:before="120" w:after="120" w:line="288" w:lineRule="auto"/>
        <w:ind w:left="0"/>
        <w:jc w:val="left"/>
      </w:pPr>
      <w:r>
        <w:rPr>
          <w:rFonts w:eastAsia="等线" w:ascii="Arial" w:cs="Arial" w:hAnsi="Arial"/>
          <w:sz w:val="22"/>
        </w:rPr>
        <w:t xml:space="preserve">Mode: auto </w:t>
      </w:r>
      <w:r>
        <w:rPr>
          <w:rFonts w:eastAsia="等线" w:ascii="Arial" w:cs="Arial" w:hAnsi="Arial"/>
          <w:i w:val="true"/>
          <w:sz w:val="22"/>
        </w:rPr>
        <w:t>#auto | manual (default auto)</w:t>
      </w:r>
    </w:p>
    <w:p>
      <w:pPr>
        <w:spacing w:before="120" w:after="120" w:line="288" w:lineRule="auto"/>
        <w:ind w:left="0"/>
        <w:jc w:val="left"/>
      </w:pPr>
      <w:r>
        <w:rPr>
          <w:rFonts w:eastAsia="等线" w:ascii="Arial" w:cs="Arial" w:hAnsi="Arial"/>
          <w:sz w:val="22"/>
        </w:rPr>
        <w:t xml:space="preserve">coverage_tolerance_pct: 5 </w:t>
      </w:r>
      <w:r>
        <w:rPr>
          <w:rFonts w:eastAsia="等线" w:ascii="Arial" w:cs="Arial" w:hAnsi="Arial"/>
          <w:i w:val="true"/>
          <w:sz w:val="22"/>
        </w:rPr>
        <w:t>#access control = first acquisition coverage - tolerance</w:t>
      </w:r>
    </w:p>
    <w:p>
      <w:pPr>
        <w:spacing w:before="120" w:after="120" w:line="288" w:lineRule="auto"/>
        <w:ind w:left="0"/>
        <w:jc w:val="left"/>
      </w:pPr>
      <w:r>
        <w:rPr>
          <w:rFonts w:eastAsia="等线" w:ascii="Arial" w:cs="Arial" w:hAnsi="Arial"/>
          <w:sz w:val="22"/>
        </w:rPr>
        <w:t xml:space="preserve">coverage_floor_pct: 0 </w:t>
      </w:r>
      <w:r>
        <w:rPr>
          <w:rFonts w:eastAsia="等线" w:ascii="Arial" w:cs="Arial" w:hAnsi="Arial"/>
          <w:i w:val="true"/>
          <w:sz w:val="22"/>
        </w:rPr>
        <w:t>#v5.0 added: access bottom line (to prevent access from becoming negative when the coverage rate is very low)</w:t>
      </w:r>
    </w:p>
    <w:p>
      <w:pPr>
        <w:spacing w:before="120" w:after="120" w:line="288" w:lineRule="auto"/>
        <w:ind w:left="0"/>
        <w:jc w:val="left"/>
      </w:pPr>
      <w:r>
        <w:rPr>
          <w:rFonts w:eastAsia="等线" w:ascii="Arial" w:cs="Arial" w:hAnsi="Arial"/>
          <w:sz w:val="22"/>
        </w:rPr>
        <w:t xml:space="preserve">coverage_target_pct: 100 </w:t>
      </w:r>
      <w:r>
        <w:rPr>
          <w:rFonts w:eastAsia="等线" w:ascii="Arial" w:cs="Arial" w:hAnsi="Arial"/>
          <w:i w:val="true"/>
          <w:sz w:val="22"/>
        </w:rPr>
        <w:t>#The display layer goal remains unchanged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br/>
              <w:t>**工作方式**：</w:t>
              <w:br/>
              <w:t>1. 首次 `tomo-qa check` 时自动采集当前覆盖率，写入 `.qa-agent/baselines/&lt;project&gt;_coverage.json`</w:t>
              <w:br/>
              <w:t>2. 门禁阈值 = **max(baseline - tolerance, floor_pct)**（例：当前 72%，tolerance 5%，floor 0%，门禁 = 67%）</w:t>
              <w:br/>
              <w:t>3. 只防退步，不强求提升——团队接受度高</w:t>
              <w:br/>
              <w:t>4. 后续可切换到 `mode: manual` 手动拉升阈值，或缩小 tolerance 逐步收紧</w:t>
              <w:br/>
              <w:br/>
              <w:t>**v5.0 增强**：</w:t>
              <w:br/>
              <w:t>- **floor_pct 底线保护**：防止覆盖率为 0% 时门禁变为 -5%（永远不 FAIL）</w:t>
              <w:br/>
              <w:t>- **baseline 合理性校验**：首次采集时校验覆盖率数据非异常值（非 NaN、非负数）</w:t>
              <w:br/>
              <w:t>- **`--dry-run` 模式**：试运行时不写入 baseline，避免探索性运行污染基线数据</w:t>
              <w:br/>
              <w:t>- **baseline 写入解耦**：从 CoverageChecker 移至 Orchestrator 后处理阶段，Checker 只读不写</w:t>
              <w:br/>
              <w:br/>
              <w:t>**好处**：10+ 项目零配置即可接入门禁，大幅降低 Week 1 的适配成本。</w:t>
              <w:br/>
              <w:br/>
              <w:t>### 项目配置文件</w:t>
              <w:br/>
              <w:br/>
            </w:r>
            <w:r>
              <w:rPr>
                <w:rFonts w:eastAsia="Consolas" w:ascii="Consolas" w:cs="Consolas" w:hAnsi="Consolas"/>
                <w:sz w:val="22"/>
              </w:rPr>
              <w:t>```yaml</w:t>
            </w:r>
          </w:p>
        </w:tc>
      </w:tr>
    </w:tbl>
    <w:p>
      <w:pPr>
        <w:pStyle w:val="3"/>
        <w:spacing w:before="300" w:after="120" w:line="288" w:lineRule="auto"/>
        <w:ind w:left="0"/>
        <w:jc w:val="left"/>
        <w:outlineLvl w:val="2"/>
      </w:pPr>
      <w:bookmarkStart w:name="heading_13" w:id="13"/>
      <w:r>
        <w:rPr>
          <w:rFonts w:eastAsia="等线" w:ascii="Arial" w:cs="Arial" w:hAnsi="Arial"/>
          <w:b w:val="true"/>
          <w:i w:val="true"/>
          <w:sz w:val="30"/>
        </w:rPr>
        <w:t>Projects/agent-alpha.yaml - inferno-monorepo minimalist configuration (Preset coverage, only 3 core fields required)</w:t>
      </w:r>
      <w:bookmarkEnd w:id="13"/>
    </w:p>
    <w:p>
      <w:pPr>
        <w:spacing w:before="120" w:after="120" w:line="288" w:lineRule="auto"/>
        <w:ind w:left="0"/>
        <w:jc w:val="left"/>
      </w:pPr>
      <w:r>
        <w:rPr>
          <w:rFonts w:eastAsia="等线" w:ascii="Arial" w:cs="Arial" w:hAnsi="Arial"/>
          <w:sz w:val="22"/>
        </w:rPr>
        <w:t>project:</w:t>
      </w:r>
    </w:p>
    <w:p>
      <w:pPr>
        <w:spacing w:before="120" w:after="120" w:line="288" w:lineRule="auto"/>
        <w:ind w:left="0"/>
        <w:jc w:val="left"/>
      </w:pPr>
      <w:r>
        <w:rPr>
          <w:rFonts w:eastAsia="等线" w:ascii="Arial" w:cs="Arial" w:hAnsi="Arial"/>
          <w:sz w:val="22"/>
        </w:rPr>
        <w:t xml:space="preserve">  name: agent-alpha</w:t>
      </w:r>
    </w:p>
    <w:p>
      <w:pPr>
        <w:spacing w:before="120" w:after="120" w:line="288" w:lineRule="auto"/>
        <w:ind w:left="0"/>
        <w:jc w:val="left"/>
      </w:pPr>
      <w:r>
        <w:rPr>
          <w:rFonts w:eastAsia="等线" w:ascii="Arial" w:cs="Arial" w:hAnsi="Arial"/>
          <w:sz w:val="22"/>
        </w:rPr>
        <w:t xml:space="preserve">  repo_path: ../agent-alpha</w:t>
      </w:r>
    </w:p>
    <w:p>
      <w:pPr>
        <w:spacing w:before="120" w:after="120" w:line="288" w:lineRule="auto"/>
        <w:ind w:left="0"/>
        <w:jc w:val="left"/>
      </w:pPr>
      <w:r>
        <w:rPr>
          <w:rFonts w:eastAsia="等线" w:ascii="Arial" w:cs="Arial" w:hAnsi="Arial"/>
          <w:sz w:val="22"/>
        </w:rPr>
        <w:t xml:space="preserve">Preset: inferno-monorepo </w:t>
      </w:r>
      <w:r>
        <w:rPr>
          <w:rFonts w:eastAsia="等线" w:ascii="Arial" w:cs="Arial" w:hAnsi="Arial"/>
          <w:i w:val="true"/>
          <w:sz w:val="22"/>
        </w:rPr>
        <w:t>#Automatically detect backend Ruff/pytest + frontend ESLint/tsc</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thresholds:</w:t>
      </w:r>
    </w:p>
    <w:p>
      <w:pPr>
        <w:spacing w:before="120" w:after="120" w:line="288" w:lineRule="auto"/>
        <w:ind w:left="0"/>
        <w:jc w:val="left"/>
      </w:pPr>
      <w:r>
        <w:rPr>
          <w:rFonts w:eastAsia="等线" w:ascii="Arial" w:cs="Arial" w:hAnsi="Arial"/>
          <w:sz w:val="22"/>
        </w:rPr>
        <w:t xml:space="preserve">Mode: auto </w:t>
      </w:r>
      <w:r>
        <w:rPr>
          <w:rFonts w:eastAsia="等线" w:ascii="Arial" w:cs="Arial" w:hAnsi="Arial"/>
          <w:i w:val="true"/>
          <w:sz w:val="22"/>
        </w:rPr>
        <w:t>#Set the base line automatically for the first acquisition</w:t>
      </w:r>
    </w:p>
    <w:p>
      <w:pPr>
        <w:spacing w:before="120" w:after="120" w:line="288" w:lineRule="auto"/>
        <w:ind w:left="0"/>
        <w:jc w:val="left"/>
      </w:pPr>
      <w:r>
        <w:rPr>
          <w:rFonts w:eastAsia="等线" w:ascii="Arial" w:cs="Arial" w:hAnsi="Arial"/>
          <w:sz w:val="22"/>
        </w:rPr>
        <w:t xml:space="preserve">coverage_tolerance_pct: 5 </w:t>
      </w:r>
      <w:r>
        <w:rPr>
          <w:rFonts w:eastAsia="等线" w:ascii="Arial" w:cs="Arial" w:hAnsi="Arial"/>
          <w:i w:val="true"/>
          <w:sz w:val="22"/>
        </w:rPr>
        <w:t>#access control = baseline - 5%</w:t>
      </w:r>
    </w:p>
    <w:p>
      <w:pPr>
        <w:spacing w:before="120" w:after="120" w:line="288" w:lineRule="auto"/>
        <w:ind w:left="0"/>
        <w:jc w:val="left"/>
      </w:pPr>
      <w:r>
        <w:rPr>
          <w:rFonts w:eastAsia="等线" w:ascii="Arial" w:cs="Arial" w:hAnsi="Arial"/>
          <w:sz w:val="22"/>
        </w:rPr>
        <w:t xml:space="preserve">coverage_floor_pct: 0 </w:t>
      </w:r>
      <w:r>
        <w:rPr>
          <w:rFonts w:eastAsia="等线" w:ascii="Arial" w:cs="Arial" w:hAnsi="Arial"/>
          <w:i w:val="true"/>
          <w:sz w:val="22"/>
        </w:rPr>
        <w:t>#Bottom line protection (default 0, can be upgraded by project)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timeouts:</w:t>
      </w:r>
    </w:p>
    <w:p>
      <w:pPr>
        <w:spacing w:before="120" w:after="120" w:line="288" w:lineRule="auto"/>
        <w:ind w:left="0"/>
        <w:jc w:val="left"/>
      </w:pPr>
      <w:r>
        <w:rPr>
          <w:rFonts w:eastAsia="等线" w:ascii="Arial" w:cs="Arial" w:hAnsi="Arial"/>
          <w:sz w:val="22"/>
        </w:rPr>
        <w:t xml:space="preserve">Build: 300 </w:t>
      </w:r>
      <w:r>
        <w:rPr>
          <w:rFonts w:eastAsia="等线" w:ascii="Arial" w:cs="Arial" w:hAnsi="Arial"/>
          <w:i w:val="true"/>
          <w:sz w:val="22"/>
        </w:rPr>
        <w:t>#seconds, default 300</w:t>
      </w:r>
    </w:p>
    <w:p>
      <w:pPr>
        <w:spacing w:before="120" w:after="120" w:line="288" w:lineRule="auto"/>
        <w:ind w:left="0"/>
        <w:jc w:val="left"/>
      </w:pPr>
      <w:r>
        <w:rPr>
          <w:rFonts w:eastAsia="等线" w:ascii="Arial" w:cs="Arial" w:hAnsi="Arial"/>
          <w:sz w:val="22"/>
        </w:rPr>
        <w:t xml:space="preserve">Test: 600 </w:t>
      </w:r>
      <w:r>
        <w:rPr>
          <w:rFonts w:eastAsia="等线" w:ascii="Arial" w:cs="Arial" w:hAnsi="Arial"/>
          <w:i w:val="true"/>
          <w:sz w:val="22"/>
        </w:rPr>
        <w:t>#Java items can be set to 1200</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smoke_env:</w:t>
      </w:r>
    </w:p>
    <w:p>
      <w:pPr>
        <w:spacing w:before="120" w:after="120" w:line="288" w:lineRule="auto"/>
        <w:ind w:left="0"/>
        <w:jc w:val="left"/>
      </w:pPr>
      <w:r>
        <w:rPr>
          <w:rFonts w:eastAsia="等线" w:ascii="Arial" w:cs="Arial" w:hAnsi="Arial"/>
          <w:sz w:val="22"/>
        </w:rPr>
        <w:t xml:space="preserve">    env_status: ready              </w:t>
      </w:r>
      <w:r>
        <w:rPr>
          <w:rFonts w:eastAsia="等线" w:ascii="Arial" w:cs="Arial" w:hAnsi="Arial"/>
          <w:i w:val="true"/>
          <w:sz w:val="22"/>
        </w:rPr>
        <w:t># ready / pending / blocked</w:t>
      </w:r>
    </w:p>
    <w:p>
      <w:pPr>
        <w:spacing w:before="120" w:after="120" w:line="288" w:lineRule="auto"/>
        <w:ind w:left="0"/>
        <w:jc w:val="left"/>
      </w:pPr>
      <w:r>
        <w:rPr>
          <w:rFonts w:eastAsia="等线" w:ascii="Arial" w:cs="Arial" w:hAnsi="Arial"/>
          <w:sz w:val="22"/>
        </w:rPr>
        <w:t xml:space="preserve">    base_url: "https://api-staging.example.com"</w:t>
      </w:r>
    </w:p>
    <w:p>
      <w:pPr>
        <w:spacing w:before="120" w:after="120" w:line="288" w:lineRule="auto"/>
        <w:ind w:left="0"/>
        <w:jc w:val="left"/>
      </w:pPr>
      <w:r>
        <w:rPr>
          <w:rFonts w:eastAsia="等线" w:ascii="Arial" w:cs="Arial" w:hAnsi="Arial"/>
          <w:sz w:val="22"/>
        </w:rPr>
        <w:t xml:space="preserve">    auth_token_source: "env:AGENT_API_TOKEN"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br/>
            </w:r>
            <w:r>
              <w:rPr>
                <w:rFonts w:eastAsia="Consolas" w:ascii="Consolas" w:cs="Consolas" w:hAnsi="Consolas"/>
                <w:sz w:val="22"/>
              </w:rPr>
              <w:t>```yaml</w:t>
            </w:r>
          </w:p>
        </w:tc>
      </w:tr>
    </w:tbl>
    <w:p>
      <w:pPr>
        <w:pStyle w:val="3"/>
        <w:spacing w:before="300" w:after="120" w:line="288" w:lineRule="auto"/>
        <w:ind w:left="0"/>
        <w:jc w:val="left"/>
        <w:outlineLvl w:val="2"/>
      </w:pPr>
      <w:bookmarkStart w:name="heading_14" w:id="14"/>
      <w:r>
        <w:rPr>
          <w:rFonts w:eastAsia="等线" w:ascii="Arial" w:cs="Arial" w:hAnsi="Arial"/>
          <w:b w:val="true"/>
          <w:i w:val="true"/>
          <w:sz w:val="30"/>
        </w:rPr>
        <w:t>Projects/wallet-service.yaml - java-maven Preset (automatically detect pom.xml)</w:t>
      </w:r>
      <w:bookmarkEnd w:id="14"/>
    </w:p>
    <w:p>
      <w:pPr>
        <w:spacing w:before="120" w:after="120" w:line="288" w:lineRule="auto"/>
        <w:ind w:left="0"/>
        <w:jc w:val="left"/>
      </w:pPr>
      <w:r>
        <w:rPr>
          <w:rFonts w:eastAsia="等线" w:ascii="Arial" w:cs="Arial" w:hAnsi="Arial"/>
          <w:sz w:val="22"/>
        </w:rPr>
        <w:t>project:</w:t>
      </w:r>
    </w:p>
    <w:p>
      <w:pPr>
        <w:spacing w:before="120" w:after="120" w:line="288" w:lineRule="auto"/>
        <w:ind w:left="0"/>
        <w:jc w:val="left"/>
      </w:pPr>
      <w:r>
        <w:rPr>
          <w:rFonts w:eastAsia="等线" w:ascii="Arial" w:cs="Arial" w:hAnsi="Arial"/>
          <w:sz w:val="22"/>
        </w:rPr>
        <w:t xml:space="preserve">  name: wallet-service</w:t>
      </w:r>
    </w:p>
    <w:p>
      <w:pPr>
        <w:spacing w:before="120" w:after="120" w:line="288" w:lineRule="auto"/>
        <w:ind w:left="0"/>
        <w:jc w:val="left"/>
      </w:pPr>
      <w:r>
        <w:rPr>
          <w:rFonts w:eastAsia="等线" w:ascii="Arial" w:cs="Arial" w:hAnsi="Arial"/>
          <w:sz w:val="22"/>
        </w:rPr>
        <w:t xml:space="preserve">  repo_path: ../wallet-service</w:t>
      </w:r>
    </w:p>
    <w:p>
      <w:pPr>
        <w:spacing w:before="120" w:after="120" w:line="288" w:lineRule="auto"/>
        <w:ind w:left="0"/>
        <w:jc w:val="left"/>
      </w:pPr>
      <w:r>
        <w:rPr>
          <w:rFonts w:eastAsia="等线" w:ascii="Arial" w:cs="Arial" w:hAnsi="Arial"/>
          <w:sz w:val="22"/>
        </w:rPr>
        <w:t xml:space="preserve">Preset: java-maven </w:t>
      </w:r>
      <w:r>
        <w:rPr>
          <w:rFonts w:eastAsia="等线" w:ascii="Arial" w:cs="Arial" w:hAnsi="Arial"/>
          <w:i w:val="true"/>
          <w:sz w:val="22"/>
        </w:rPr>
        <w:t>#Automatically use mvn compile/mvn test/JaCoCo</w:t>
      </w:r>
    </w:p>
    <w:p>
      <w:pPr>
        <w:spacing w:before="120" w:after="120" w:line="288" w:lineRule="auto"/>
        <w:ind w:left="0"/>
        <w:jc w:val="left"/>
      </w:pPr>
      <w:r>
        <w:rPr>
          <w:rFonts w:eastAsia="等线" w:ascii="Arial" w:cs="Arial" w:hAnsi="Arial"/>
          <w:sz w:val="22"/>
        </w:rPr>
        <w:t xml:space="preserve">Tier: 1 </w:t>
      </w:r>
      <w:r>
        <w:rPr>
          <w:rFonts w:eastAsia="等线" w:ascii="Arial" w:cs="Arial" w:hAnsi="Arial"/>
          <w:i w:val="true"/>
          <w:sz w:val="22"/>
        </w:rPr>
        <w:t>#Core Project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#Commands do not need to be written, Preset fills automatically</w:t>
      </w:r>
    </w:p>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#To override a command, write only the differences (deep merge without losing other defaults):</w:t>
      </w:r>
    </w:p>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 commands:</w:t>
      </w:r>
    </w:p>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   lint: "mvn checkstyle:check -q"</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thresholds:</w:t>
      </w:r>
    </w:p>
    <w:p>
      <w:pPr>
        <w:spacing w:before="120" w:after="120" w:line="288" w:lineRule="auto"/>
        <w:ind w:left="0"/>
        <w:jc w:val="left"/>
      </w:pPr>
      <w:r>
        <w:rPr>
          <w:rFonts w:eastAsia="等线" w:ascii="Arial" w:cs="Arial" w:hAnsi="Arial"/>
          <w:sz w:val="22"/>
        </w:rPr>
        <w:t xml:space="preserve">    mode: auto</w:t>
      </w:r>
    </w:p>
    <w:p>
      <w:pPr>
        <w:spacing w:before="120" w:after="120" w:line="288" w:lineRule="auto"/>
        <w:ind w:left="0"/>
        <w:jc w:val="left"/>
      </w:pPr>
      <w:r>
        <w:rPr>
          <w:rFonts w:eastAsia="等线" w:ascii="Arial" w:cs="Arial" w:hAnsi="Arial"/>
          <w:sz w:val="22"/>
        </w:rPr>
        <w:t xml:space="preserve">    coverage_tolerance_pct: 5</w:t>
      </w:r>
    </w:p>
    <w:p>
      <w:pPr>
        <w:spacing w:before="120" w:after="120" w:line="288" w:lineRule="auto"/>
        <w:ind w:left="0"/>
        <w:jc w:val="left"/>
      </w:pPr>
      <w:r>
        <w:rPr>
          <w:rFonts w:eastAsia="等线" w:ascii="Arial" w:cs="Arial" w:hAnsi="Arial"/>
          <w:sz w:val="22"/>
        </w:rPr>
        <w:t xml:space="preserve">    coverage_floor_pct: 0</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smoke_env:</w:t>
      </w:r>
    </w:p>
    <w:p>
      <w:pPr>
        <w:spacing w:before="120" w:after="120" w:line="288" w:lineRule="auto"/>
        <w:ind w:left="0"/>
        <w:jc w:val="left"/>
      </w:pPr>
      <w:r>
        <w:rPr>
          <w:rFonts w:eastAsia="等线" w:ascii="Arial" w:cs="Arial" w:hAnsi="Arial"/>
          <w:sz w:val="22"/>
        </w:rPr>
        <w:t xml:space="preserve">    env_status: ready</w:t>
      </w:r>
    </w:p>
    <w:p>
      <w:pPr>
        <w:spacing w:before="120" w:after="120" w:line="288" w:lineRule="auto"/>
        <w:ind w:left="0"/>
        <w:jc w:val="left"/>
      </w:pPr>
      <w:r>
        <w:rPr>
          <w:rFonts w:eastAsia="等线" w:ascii="Arial" w:cs="Arial" w:hAnsi="Arial"/>
          <w:sz w:val="22"/>
        </w:rPr>
        <w:t xml:space="preserve">    base_url: "https://api-staging.example.com"</w:t>
      </w:r>
    </w:p>
    <w:p>
      <w:pPr>
        <w:spacing w:before="120" w:after="120" w:line="288" w:lineRule="auto"/>
        <w:ind w:left="0"/>
        <w:jc w:val="left"/>
      </w:pPr>
      <w:r>
        <w:rPr>
          <w:rFonts w:eastAsia="等线" w:ascii="Arial" w:cs="Arial" w:hAnsi="Arial"/>
          <w:sz w:val="22"/>
        </w:rPr>
        <w:t xml:space="preserve">    auth_token_source: "env:WALLET_API_TOKEN"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br/>
            </w:r>
            <w:r>
              <w:rPr>
                <w:rFonts w:eastAsia="Consolas" w:ascii="Consolas" w:cs="Consolas" w:hAnsi="Consolas"/>
                <w:sz w:val="22"/>
              </w:rPr>
              <w:t>```yaml</w:t>
            </w:r>
          </w:p>
        </w:tc>
      </w:tr>
    </w:tbl>
    <w:p>
      <w:pPr>
        <w:pStyle w:val="3"/>
        <w:spacing w:before="300" w:after="120" w:line="288" w:lineRule="auto"/>
        <w:ind w:left="0"/>
        <w:jc w:val="left"/>
        <w:outlineLvl w:val="2"/>
      </w:pPr>
      <w:bookmarkStart w:name="heading_15" w:id="15"/>
      <w:r>
        <w:rPr>
          <w:rFonts w:eastAsia="等线" w:ascii="Arial" w:cs="Arial" w:hAnsi="Arial"/>
          <w:b w:val="true"/>
          <w:i w:val="true"/>
          <w:sz w:val="30"/>
        </w:rPr>
        <w:t>Projects/reward-service.yaml - java-maven (environment not ready)</w:t>
      </w:r>
      <w:bookmarkEnd w:id="15"/>
    </w:p>
    <w:p>
      <w:pPr>
        <w:spacing w:before="120" w:after="120" w:line="288" w:lineRule="auto"/>
        <w:ind w:left="0"/>
        <w:jc w:val="left"/>
      </w:pPr>
      <w:r>
        <w:rPr>
          <w:rFonts w:eastAsia="等线" w:ascii="Arial" w:cs="Arial" w:hAnsi="Arial"/>
          <w:sz w:val="22"/>
        </w:rPr>
        <w:t>project:</w:t>
      </w:r>
    </w:p>
    <w:p>
      <w:pPr>
        <w:spacing w:before="120" w:after="120" w:line="288" w:lineRule="auto"/>
        <w:ind w:left="0"/>
        <w:jc w:val="left"/>
      </w:pPr>
      <w:r>
        <w:rPr>
          <w:rFonts w:eastAsia="等线" w:ascii="Arial" w:cs="Arial" w:hAnsi="Arial"/>
          <w:sz w:val="22"/>
        </w:rPr>
        <w:t xml:space="preserve">  name: reward-service</w:t>
      </w:r>
    </w:p>
    <w:p>
      <w:pPr>
        <w:spacing w:before="120" w:after="120" w:line="288" w:lineRule="auto"/>
        <w:ind w:left="0"/>
        <w:jc w:val="left"/>
      </w:pPr>
      <w:r>
        <w:rPr>
          <w:rFonts w:eastAsia="等线" w:ascii="Arial" w:cs="Arial" w:hAnsi="Arial"/>
          <w:sz w:val="22"/>
        </w:rPr>
        <w:t xml:space="preserve">  repo_path: ../reward-service</w:t>
      </w:r>
    </w:p>
    <w:p>
      <w:pPr>
        <w:spacing w:before="120" w:after="120" w:line="288" w:lineRule="auto"/>
        <w:ind w:left="0"/>
        <w:jc w:val="left"/>
      </w:pPr>
      <w:r>
        <w:rPr>
          <w:rFonts w:eastAsia="等线" w:ascii="Arial" w:cs="Arial" w:hAnsi="Arial"/>
          <w:sz w:val="22"/>
        </w:rPr>
        <w:t xml:space="preserve">  preset: java-maven</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thresholds:</w:t>
      </w:r>
    </w:p>
    <w:p>
      <w:pPr>
        <w:spacing w:before="120" w:after="120" w:line="288" w:lineRule="auto"/>
        <w:ind w:left="0"/>
        <w:jc w:val="left"/>
      </w:pPr>
      <w:r>
        <w:rPr>
          <w:rFonts w:eastAsia="等线" w:ascii="Arial" w:cs="Arial" w:hAnsi="Arial"/>
          <w:sz w:val="22"/>
        </w:rPr>
        <w:t xml:space="preserve">    mode: auto</w:t>
      </w:r>
    </w:p>
    <w:p>
      <w:pPr>
        <w:spacing w:before="120" w:after="120" w:line="288" w:lineRule="auto"/>
        <w:ind w:left="0"/>
        <w:jc w:val="left"/>
      </w:pPr>
      <w:r>
        <w:rPr>
          <w:rFonts w:eastAsia="等线" w:ascii="Arial" w:cs="Arial" w:hAnsi="Arial"/>
          <w:sz w:val="22"/>
        </w:rPr>
        <w:t xml:space="preserve">    coverage_tolerance_pct: 5</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smoke_env:</w:t>
      </w:r>
    </w:p>
    <w:p>
      <w:pPr>
        <w:spacing w:before="120" w:after="120" w:line="288" w:lineRule="auto"/>
        <w:ind w:left="0"/>
        <w:jc w:val="left"/>
      </w:pPr>
      <w:r>
        <w:rPr>
          <w:rFonts w:eastAsia="等线" w:ascii="Arial" w:cs="Arial" w:hAnsi="Arial"/>
          <w:sz w:val="22"/>
        </w:rPr>
        <w:t xml:space="preserve">env_status: pending </w:t>
      </w:r>
      <w:r>
        <w:rPr>
          <w:rFonts w:eastAsia="等线" w:ascii="Arial" w:cs="Arial" w:hAnsi="Arial"/>
          <w:i w:val="true"/>
          <w:sz w:val="22"/>
        </w:rPr>
        <w:t>#Environment is not ready, Week 2 is not smoking yet</w:t>
      </w:r>
    </w:p>
    <w:p>
      <w:pPr>
        <w:spacing w:before="120" w:after="120" w:line="288" w:lineRule="auto"/>
        <w:ind w:left="0"/>
        <w:jc w:val="left"/>
      </w:pPr>
      <w:r>
        <w:rPr>
          <w:rFonts w:eastAsia="等线" w:ascii="Arial" w:cs="Arial" w:hAnsi="Arial"/>
          <w:sz w:val="22"/>
        </w:rPr>
        <w:t xml:space="preserve">    base_url: ""</w:t>
      </w:r>
    </w:p>
    <w:p>
      <w:pPr>
        <w:spacing w:before="120" w:after="120" w:line="288" w:lineRule="auto"/>
        <w:ind w:left="0"/>
        <w:jc w:val="left"/>
      </w:pPr>
      <w:r>
        <w:rPr>
          <w:rFonts w:eastAsia="等线" w:ascii="Arial" w:cs="Arial" w:hAnsi="Arial"/>
          <w:sz w:val="22"/>
        </w:rPr>
        <w:t xml:space="preserve">    auth_token_source: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br/>
              <w:t>&gt; **v5.0 配置变更**：</w:t>
              <w:br/>
              <w:t>&gt; - 新增 `preset` 字段（infer-monorepo / java-maven / go / custom），大幅减少配置量</w:t>
              <w:br/>
              <w:t>&gt; - 移除 `language` 字段（由 Preset 自动识别）</w:t>
              <w:br/>
              <w:t>&gt; - 新增 `coverage_floor_pct`（底线保护）</w:t>
              <w:br/>
              <w:t>&gt; - 配置使用 **Pydantic Schema 校验**：拼写错误（如 `coverge_tolerance_pct`）会立即报错，不会被静默忽略</w:t>
              <w:br/>
              <w:t>&gt; - YAML 覆盖使用**深合并**：只写差异字段，不会丢失 Preset 默认值</w:t>
              <w:br/>
              <w:br/>
              <w:t>### Day 1-5 逐日计划</w:t>
              <w:br/>
              <w:br/>
              <w:t>&gt; **团队资源**：3 人全职（Person A: 核心框架，Person B: 测试/解析，Person C: 适配/CI）</w:t>
              <w:br/>
              <w:t>&gt; **交付优先级**：P0 = 必须交付（缺失则里程碑不达标），P1 = 尽力交付（可顺延至 Week 2 首日补完）</w:t>
              <w:br/>
              <w:t>&gt; **节奏原则**：先跑通再优雅——Day 1 砍到骨架先让 1 个项目跑通，Preset D2 补，Pydantic D3 补</w:t>
              <w:br/>
              <w:br/>
              <w:t>#### Day 1：CLI 骨架 + BuildChecker + TestChecker（先跑通）</w:t>
              <w:br/>
              <w:br/>
              <w:t>| 任务 | 负责 | 产出 | 优先级 |</w:t>
              <w:br/>
              <w:t>|------|------|------|--------|</w:t>
              <w:br/>
              <w:t>| 项目脚手架：目录结构、CLI 入口（typer）、YAML 配置加载（**dict 加载，不上 Pydantic**） | Person A | `tomo-qa check` 命令可执行 | P0 |</w:t>
              <w:br/>
              <w:t>| 编译检测器：执行 build 命令 → 捕获 exit code + stderr → PASS/FAIL（含 timeout 300s → TIMEOUT） | Person A | BuildChecker | P0 |</w:t>
              <w:br/>
              <w:t>| 单测运行器：执行 test 命令 → 解析通过/失败数 | Person B | TestChecker | P0 |</w:t>
              <w:br/>
              <w:t>| 覆盖率采集器（基础版）：执行 coverage → 解析覆盖率数字 | Person B | CoverageChecker（基础） | P0 |</w:t>
              <w:br/>
              <w:t>| 10+ 项目快速摸底：确认每个项目 build / test / lint / coverage 命令可用性 | Person C | 项目命令清单（含哪些命令可用、哪些不存在） | P0 |</w:t>
              <w:br/>
              <w:t>| 为前 2-3 个项目创建配置 YAML + 验证命令可用 | Person C | `projects/*.yaml` | P0 |</w:t>
              <w:br/>
              <w:br/>
              <w:t>**Day 1 退出标准**：1 个项目 `tomo-qa check --project &lt;name&gt;` 能执行 build + test 检测，终端输出 PASS/FAIL。**不要求 Preset 和 Pydantic**。</w:t>
              <w:br/>
              <w:br/>
              <w:t>#### Day 2：Lint + TypeCheck + Preset 系统 + 覆盖率解析 + 核心单测开始</w:t>
              <w:br/>
              <w:br/>
              <w:t>| 任务 | 负责 | 产出 | 优先级 |</w:t>
              <w:br/>
              <w:t>|------|------|------|--------|</w:t>
              <w:br/>
              <w:t>| Lint 检测器：执行 lint → 解析错误/警告数量（优先 JSON 输出，回退正则） | Person A | LintChecker | P0 |</w:t>
              <w:br/>
              <w:t>| 类型检查器：执行 typecheck → 解析错误数 | Person A | TypeChecker | P0 |</w:t>
              <w:br/>
              <w:t>| **Preset 系统**：PresetDetector + PresetRegistry + infer-monorepo preset + java-maven preset | Person A | 两种核心 Preset 可工作 | P0 |</w:t>
              <w:br/>
              <w:t>| 覆盖率解析器：pytest-cov JSON + JaCoCo XML（覆盖 90% 项目） | Person B | PytestCovJSONParser + JacocoXMLParser | P0 |</w:t>
              <w:br/>
              <w:t>| 阈值判定逻辑（门禁层 + 展示层 + **自动基线模式 + floor_pct 底线**） | Person B | 统一判定，10+ 项目零配置可用 | P0 |</w:t>
              <w:br/>
              <w:t>| **核心模块单测开始**：parser / threshold / preset detector 关键路径单测 | Person B | tests/ 目录 + 首批单测 | P0 |</w:t>
              <w:br/>
              <w:t>| 继续创建 4-6 个项目配置 YAML + 验证（含 Java 项目）+ Smoke 环境信息收集 | Person C | 更多项目可用 + env_status 标注 | P0 |</w:t>
              <w:br/>
              <w:br/>
              <w:t>**Day 2 退出标准**：1 个项目跑完全部检测（build + test + coverage + lint + typecheck），终端输出每项 PASS/FAIL + 覆盖率数字 + lint 错误数。infer-monorepo + java-maven 两种 Preset 均可工作。核心模块有首批单测。</w:t>
              <w:br/>
              <w:br/>
              <w:t>#### Day 3：批量运行 + 报告 + Pydantic 校验 + 深合并</w:t>
              <w:br/>
              <w:br/>
              <w:t>| 任务 | 负责 | 产出 | 优先级 |</w:t>
              <w:br/>
              <w:t>|------|------|------|--------|</w:t>
              <w:br/>
              <w:t>| `tomo-qa check-all` 批量运行（ThreadPoolExecutor max_workers=4 + 容错 + timeout + --strict/--dry-run） | Person A | 一条命令跑所有项目 | P0 |</w:t>
              <w:br/>
              <w:t>| baseline / results 文件**原子写入**（tmp→rename），防止并发写冲突 | Person A | 并发安全 | P0 |</w:t>
              <w:br/>
              <w:t>| Markdown 报告生成器：汇总表 + 项目详情（含覆盖率展示层细节） | Person B | 报告文件 | P0 |</w:t>
              <w:br/>
              <w:t>| 结果输出 JSON 格式 + **Pydantic Schema 校验 + 深合并**替换 Day 1 的 dict 加载 | Person B | `results.json` + 配置校验 | P0 |</w:t>
              <w:br/>
              <w:t>| Slack/飞书 Webhook 通知：检测失败时推送汇总 | Person C | 通知到达（**P1，默认关闭，W2 正式启用**） | P1 |</w:t>
              <w:br/>
              <w:t>| 完成剩余项目配置 YAML + 验证 | Person C | 10+ 项目全部有配置 | P1 |</w:t>
              <w:br/>
              <w:br/>
              <w:t>**Day 3 退出标准**：`tomo-qa check-all` 可跑通 6+ 项目，输出 Markdown 汇总报告。Pydantic 校验拼写错误有明确报错。</w:t>
              <w:br/>
              <w:br/>
              <w:t>#### Day 4：全量适配 + 双面检测 + 单测补充</w:t>
              <w:br/>
              <w:br/>
              <w:t>| 任务 | 负责 | 产出 | 优先级 |</w:t>
              <w:br/>
              <w:t>|------|------|------|--------|</w:t>
              <w:br/>
              <w:t>| 修复 bug + 各项目检测命令边界情况处理 | Person A | 稳定性 | P0 |</w:t>
              <w:br/>
              <w:t>| CheckerFactory 实现：infer-monorepo 项目后端+前端双面检测器列表 | Person A | 双面检测可用 | P0 |</w:t>
              <w:br/>
              <w:t>| 退出码规范：全 PASS=0，有 FAIL=1，TIMEOUT/配置异常=2（CI-ready） | Person A | CI 可用 | P0 |</w:t>
              <w:br/>
              <w:t>| 覆盖率解析器边界 case（空覆盖率 / NaN / 解析失败）+ **核心单测补充** | Person B | 解析器健壮性 + 测试覆盖 | P0 |</w:t>
              <w:br/>
              <w:t>| 各项目适配调试：确保每个项目 build/test/lint 能正常执行 | Person C | 10+ 项目全可跑 | P0 |</w:t>
              <w:br/>
              <w:t>| 汇总 Smoke 环境就绪情况，标注 `env_status`，输出 Week 2 候选列表 | Person C | Week 2 Smoke 候选列表 | P0 |</w:t>
              <w:br/>
              <w:br/>
              <w:t>**Day 4 退出标准**：10+ 项目中至少 80% 可跑通 `tomo-qa check`。Smoke 环境信息收集完毕。核心模块单测通过。</w:t>
              <w:br/>
              <w:br/>
              <w:t>#### Day 5：全量验证 + 首版发布（下午为 buffer）</w:t>
              <w:br/>
              <w:br/>
              <w:t>| 任务 | 负责 | 产出 | 优先级 |</w:t>
              <w:br/>
              <w:t>|------|------|------|--------|</w:t>
              <w:br/>
              <w:t>| 全部 10+ 项目端到端验证 | 全员 | 全量通过 | P0 |</w:t>
              <w:br/>
              <w:t>| 汇总报告优化：排序、高亮重点问题 | Person A | 汇总报告 | P0 |</w:t>
              <w:br/>
              <w:t>| README + 接入指南（5 分钟接入新项目，含 Preset 说明） | Person B | 文档 | P0 |</w:t>
              <w:br/>
              <w:t>| **首版内部发布** — 通知所有项目团队 | 全员 | 内部通知 | P0 |</w:t>
              <w:br/>
              <w:t>| 收集反馈 + 标注已知问题 | Person C | KNOWN_ISSUES.md | P1 |</w:t>
              <w:br/>
              <w:t>| **[下午] Buffer**：修复 W1 遗留 bug / 处理反馈 | 全员 | 稳定性 | — |</w:t>
              <w:br/>
              <w:br/>
              <w:t>### Week 1 成功标准</w:t>
              <w:br/>
              <w:br/>
              <w:t>**按"接入率 + 统一托管"定义，不按测试类型数定义：**</w:t>
              <w:br/>
              <w:br/>
              <w:t>| # | 标准 | 目标 | 优先级 |</w:t>
              <w:br/>
              <w:t>|---|------|------|--------|</w:t>
              <w:br/>
              <w:t>| 1 | 10+ 项目中接入基础门禁的比例 | **≥ 70-80%**（即至少 7-8 个项目可跑通） | P0 |</w:t>
              <w:br/>
              <w:t>| 2 | 核心 Preset 可用 | infer-monorepo + java-maven 两种 Preset 自动检测可工作 | P0 |</w:t>
              <w:br/>
              <w:t>| 3 | 每个接入项目至少能跑的检测 | build + lint + unit test + coverage（typecheck 按项目情况） | P0 |</w:t>
              <w:br/>
              <w:t>| 4 | 能统一输出结果 | `tomo-qa check-all` → Markdown 汇总报告 + JSON | P0 |</w:t>
              <w:br/>
              <w:t>| 5 | 配置校验 | Pydantic Schema 校验可用，拼写错误/类型错误有明确报错 | P0 |</w:t>
              <w:br/>
              <w:t>| 6 | 核心模块有单测 | parser / threshold / preset detector 关键路径有单测保护 | P0 |</w:t>
              <w:br/>
              <w:t>| 7 | Smoke 环境信息收集 | 所有项目标注 `env_status`，输出 Week 2 Smoke 候选列表 | P0 |</w:t>
              <w:br/>
              <w:t>| 8 | 新项目接入成本 | &lt; 5 分钟（Preset 项目 &lt; 1 分钟） | P0 |</w:t>
              <w:br/>
              <w:t>| 9 | 通知实现 | Slack/飞书通知功能已实现（默认关闭，W2 随 CI 正式启用） | P1 |</w:t>
              <w:br/>
              <w:br/>
              <w:t>### 报告示例</w:t>
              <w:br/>
              <w:br/>
              <w:t>```markdown</w:t>
              <w:br/>
              <w:t># QA Agent 检测报告 — 2026-04-01</w:t>
              <w:br/>
              <w:br/>
              <w:t>## 汇总</w:t>
              <w:br/>
              <w:br/>
              <w:t>| 项目 | 编译 | 单测 | 覆盖率 | Lint | 类型检查 | 总评 |</w:t>
              <w:br/>
              <w:t>|------|------|------|--------|------|---------|------|</w:t>
              <w:br/>
              <w:t>| wallet-service | ✅ | ✅ | ⚠️ 72% (门禁60%✅ 目标100%差28%) | ✅ 0 err | ✅ 0 err | ✅ |</w:t>
              <w:br/>
              <w:t>| reward-service | ✅ | ✅ | ✅ 85% | ❌ 12 err | ✅ 0 err | ❌ |</w:t>
              <w:br/>
              <w:t>| agentpay-sdk | ❌ 编译失败 | ⏭️ | ⏭️ | ⏭️ | ⏭️ | ❌ |</w:t>
              <w:br/>
              <w:t>| user-service | ✅ | ✅ | ✅ 91% | ✅ 0 err | ✅ 0 err | ✅ |</w:t>
              <w:br/>
              <w:t>| sentinel | ✅ | ⚠️ 2 fail | ⚠️ 55% (门禁50%✅ 目标100%差45%) | ✅ 3 warn | N/A | ⚠️ |</w:t>
              <w:br/>
              <w:t>| ... | ... | ... | ... | ... | ... | ... |</w:t>
              <w:br/>
              <w:br/>
              <w:t>**接入：10/12  |  全通过：4  |  有警告：3  |  有失败：3  |  未接入：2**</w:t>
              <w:br/>
              <w:br/>
              <w:t>---</w:t>
              <w:br/>
              <w:br/>
              <w:t>## 详情</w:t>
              <w:br/>
              <w:br/>
              <w:t>### wallet-service</w:t>
              <w:br/>
              <w:t>- **编译**：✅ PASS（12.3s）</w:t>
              <w:br/>
              <w:t>- **单测**：✅ 42/42 passed</w:t>
              <w:br/>
            </w:r>
            <w:r>
              <w:rPr>
                <w:rFonts w:eastAsia="Consolas" w:ascii="Consolas" w:cs="Consolas" w:hAnsi="Consolas"/>
                <w:sz w:val="22"/>
              </w:rPr>
              <w:t>- **覆盖率**：⚠️ 门禁通过，但距目标有差距</w:t>
            </w:r>
          </w:p>
        </w:tc>
      </w:tr>
    </w:tbl>
    <w:p>
      <w:pPr>
        <w:spacing w:before="120" w:after="120" w:line="288" w:lineRule="auto"/>
        <w:ind w:left="0"/>
        <w:jc w:val="left"/>
      </w:pPr>
      <w:r>
        <w:rPr>
          <w:rFonts w:eastAsia="等线" w:ascii="Arial" w:cs="Arial" w:hAnsi="Arial"/>
          <w:sz w:val="22"/>
        </w:rPr>
        <w:t>Line coverage: 72.3 % ████████░░ （ access control 60% ✅ | target 100% difference 27.7%)</w:t>
      </w:r>
    </w:p>
    <w:p>
      <w:pPr>
        <w:spacing w:before="120" w:after="120" w:line="288" w:lineRule="auto"/>
        <w:ind w:left="0"/>
        <w:jc w:val="left"/>
      </w:pPr>
      <w:r>
        <w:rPr>
          <w:rFonts w:eastAsia="等线" w:ascii="Arial" w:cs="Arial" w:hAnsi="Arial"/>
          <w:sz w:val="22"/>
        </w:rPr>
        <w:t>Function coverage: 65.0 % ███████░░░ （ access 50% ✅ | target 100% difference 35.0%)</w:t>
      </w:r>
    </w:p>
    <w:p>
      <w:pPr>
        <w:spacing w:before="120" w:after="120" w:line="288" w:lineRule="auto"/>
        <w:ind w:left="0"/>
        <w:jc w:val="left"/>
      </w:pPr>
      <w:r>
        <w:rPr>
          <w:rFonts w:eastAsia="等线" w:ascii="Arial" w:cs="Arial" w:hAnsi="Arial"/>
          <w:sz w:val="22"/>
        </w:rPr>
        <w:t>Branch coverage: 58.2 % ██████░░░░ （ access 40% ✅ | target 100% difference 41.8%)</w:t>
      </w:r>
    </w:p>
    <w:p>
      <w:pPr>
        <w:spacing w:before="120" w:after="120" w:line="288" w:lineRule="auto"/>
        <w:ind w:left="0"/>
        <w:jc w:val="left"/>
      </w:pPr>
    </w:p>
    <w:p>
      <w:pPr>
        <w:spacing w:before="120" w:after="120" w:line="288" w:lineRule="auto"/>
        <w:ind w:left="0"/>
        <w:jc w:val="left"/>
      </w:pPr>
      <w:r>
        <w:rPr>
          <w:rFonts w:eastAsia="等线" w:ascii="Arial" w:cs="Arial" w:hAnsi="Arial"/>
          <w:sz w:val="22"/>
        </w:rPr>
        <w:t>Documents with the lowest coverage (TOP 5):</w:t>
      </w:r>
    </w:p>
    <w:p>
      <w:pPr>
        <w:spacing w:before="120" w:after="120" w:line="288" w:lineRule="auto"/>
        <w:ind w:left="0"/>
        <w:jc w:val="left"/>
      </w:pPr>
      <w:r>
        <w:rPr>
          <w:rFonts w:eastAsia="等线" w:ascii="Arial" w:cs="Arial" w:hAnsi="Arial"/>
          <w:sz w:val="22"/>
        </w:rPr>
        <w:t>Src/services/transfer.ts - line 45.2% | function 40.0%</w:t>
      </w:r>
    </w:p>
    <w:p>
      <w:pPr>
        <w:spacing w:before="120" w:after="120" w:line="288" w:lineRule="auto"/>
        <w:ind w:left="0"/>
        <w:jc w:val="left"/>
      </w:pPr>
      <w:r>
        <w:rPr>
          <w:rFonts w:eastAsia="等线" w:ascii="Arial" w:cs="Arial" w:hAnsi="Arial"/>
          <w:sz w:val="22"/>
        </w:rPr>
        <w:t>Src/utils/crypto.ts - line 52.1% | function 50.0%</w:t>
      </w:r>
    </w:p>
    <w:p>
      <w:pPr>
        <w:spacing w:before="120" w:after="120" w:line="288" w:lineRule="auto"/>
        <w:ind w:left="0"/>
        <w:jc w:val="left"/>
      </w:pPr>
      <w:r>
        <w:rPr>
          <w:rFonts w:eastAsia="等线" w:ascii="Arial" w:cs="Arial" w:hAnsi="Arial"/>
          <w:sz w:val="22"/>
        </w:rPr>
        <w:t>Src/handlers/webhook.ts - line 58.0% | function 55.0%</w:t>
      </w:r>
    </w:p>
    <w:p>
      <w:pPr>
        <w:spacing w:before="120" w:after="120" w:line="288" w:lineRule="auto"/>
        <w:ind w:left="0"/>
        <w:jc w:val="left"/>
      </w:pPr>
      <w:r>
        <w:rPr>
          <w:rFonts w:eastAsia="等线" w:ascii="Arial" w:cs="Arial" w:hAnsi="Arial"/>
          <w:sz w:val="22"/>
        </w:rPr>
        <w:t>Src/middleware/auth.ts - line 61.3% | function 60.0%</w:t>
      </w:r>
    </w:p>
    <w:p>
      <w:pPr>
        <w:spacing w:before="120" w:after="120" w:line="288" w:lineRule="auto"/>
        <w:ind w:left="0"/>
        <w:jc w:val="left"/>
      </w:pPr>
      <w:r>
        <w:rPr>
          <w:rFonts w:eastAsia="等线" w:ascii="Arial" w:cs="Arial" w:hAnsi="Arial"/>
          <w:sz w:val="22"/>
        </w:rPr>
        <w:t>Src/models/transaction.ts - line 63.5% | function 62.0%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**Lint**：✅ 0 errors, 8 warnings</w:t>
              <w:br/>
              <w:t>- **类型检查**：✅ 0 errors</w:t>
              <w:br/>
              <w:br/>
              <w:t>### agentpay-sdk</w:t>
              <w:br/>
            </w:r>
            <w:r>
              <w:rPr>
                <w:rFonts w:eastAsia="Consolas" w:ascii="Consolas" w:cs="Consolas" w:hAnsi="Consolas"/>
                <w:sz w:val="22"/>
              </w:rPr>
              <w:t>- **编译**：❌ FAIL</w:t>
            </w:r>
          </w:p>
        </w:tc>
      </w:tr>
    </w:tbl>
    <w:p>
      <w:pPr>
        <w:spacing w:before="120" w:after="120" w:line="288" w:lineRule="auto"/>
        <w:ind w:left="0"/>
        <w:jc w:val="left"/>
      </w:pPr>
      <w:r>
        <w:rPr>
          <w:rFonts w:eastAsia="等线" w:ascii="Arial" w:cs="Arial" w:hAnsi="Arial"/>
          <w:sz w:val="22"/>
        </w:rPr>
        <w:t xml:space="preserve">  error TS2345: Argument of type 'string' is not assignable to parameter of type 'number'.</w:t>
      </w:r>
    </w:p>
    <w:p>
      <w:pPr>
        <w:spacing w:before="120" w:after="120" w:line="288" w:lineRule="auto"/>
        <w:ind w:left="0"/>
        <w:jc w:val="left"/>
      </w:pPr>
      <w:r>
        <w:rPr>
          <w:rFonts w:eastAsia="等线" w:ascii="Arial" w:cs="Arial" w:hAnsi="Arial"/>
          <w:sz w:val="22"/>
        </w:rPr>
        <w:t xml:space="preserve">    src/payments/transfer.ts:87:15</w:t>
      </w:r>
    </w:p>
    <w:p>
      <w:pPr>
        <w:spacing w:before="120" w:after="120" w:line="288" w:lineRule="auto"/>
        <w:ind w:left="0"/>
        <w:jc w:val="left"/>
      </w:pPr>
      <w:r>
        <w:rPr>
          <w:rFonts w:eastAsia="等线" w:ascii="Arial" w:cs="Arial" w:hAnsi="Arial"/>
          <w:sz w:val="22"/>
        </w:rPr>
        <w:t xml:space="preserve">  error TS2304: Cannot find name 'TransferConfig'.</w:t>
      </w:r>
    </w:p>
    <w:p>
      <w:pPr>
        <w:spacing w:before="120" w:after="120" w:line="288" w:lineRule="auto"/>
        <w:ind w:left="0"/>
        <w:jc w:val="left"/>
      </w:pPr>
      <w:r>
        <w:rPr>
          <w:rFonts w:eastAsia="等线" w:ascii="Arial" w:cs="Arial" w:hAnsi="Arial"/>
          <w:sz w:val="22"/>
        </w:rPr>
        <w:t xml:space="preserve">    src/config/index.ts:12:3</w:t>
      </w:r>
    </w:p>
    <w:p>
      <w:pPr>
        <w:spacing w:before="120" w:after="120" w:line="288" w:lineRule="auto"/>
        <w:ind w:left="0"/>
        <w:jc w:val="left"/>
      </w:pPr>
      <w:r>
        <w:rPr>
          <w:rFonts w:eastAsia="等线" w:ascii="Arial" w:cs="Arial" w:hAnsi="Arial"/>
          <w:sz w:val="22"/>
        </w:rPr>
        <w:t>(2 compile errors in total)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**其他检测**：⏭️ 编译未通过，后续检测跳过</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b w:val="true"/>
          <w:sz w:val="32"/>
        </w:rPr>
        <w:t>Week 2 (Day 6-10) - Black box Smoke Pilot Edition</w:t>
      </w:r>
      <w:bookmarkEnd w:id="16"/>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Target</w:t>
      </w:r>
      <w:bookmarkEnd w:id="17"/>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Smoke Test is built from scratch, and API layer automatic detection is established on 2-5 representative projects. At the same time, the basic access control of Week 1 is connected to CI nightly to run, and the report is upgraded to HTML.</w:t>
            </w:r>
          </w:p>
        </w:tc>
      </w:tr>
    </w:tbl>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b w:val="true"/>
          <w:sz w:val="30"/>
        </w:rPr>
        <w:t>Week 2 New Capabilities</w:t>
      </w:r>
      <w:bookmarkEnd w:id="1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45"/>
        <w:gridCol w:w="5190"/>
        <w:gridCol w:w="1545"/>
      </w:tblGrid>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Capacity</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Explanation</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Notification officially launched</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Slack/Feishu notification implemented in W1 is officially launched (the framework has been stabilized, reducing noise alarms).</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CI running nightly</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GitHub Actions Timed run </w:t>
            </w:r>
            <w:r>
              <w:rPr>
                <w:rFonts w:eastAsia="Consolas" w:ascii="Consolas" w:cs="Consolas" w:hAnsi="Consolas"/>
                <w:sz w:val="22"/>
                <w:shd w:fill="EFF0F1"/>
              </w:rPr>
              <w:t>tomo-qa check-all</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Distribution of the report</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 artifact archive + Slack/Feishu notification with artifact link (clear distribution path)</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HTML report</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Jinja2 template, beautiful and readable, including summary page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Smoke Test Setup</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Starting from scratch, covering 2-5 </w:t>
            </w:r>
            <w:r>
              <w:rPr>
                <w:rFonts w:eastAsia="Consolas" w:ascii="Consolas" w:cs="Consolas" w:hAnsi="Consolas"/>
                <w:sz w:val="22"/>
                <w:shd w:fill="EFF0F1"/>
              </w:rPr>
              <w:t xml:space="preserve">env_status: ready </w:t>
            </w:r>
            <w:r>
              <w:rPr>
                <w:rFonts w:eastAsia="等线" w:ascii="Arial" w:cs="Arial" w:hAnsi="Arial"/>
                <w:sz w:val="22"/>
              </w:rPr>
              <w:t xml:space="preserve">projects ( </w:t>
            </w:r>
            <w:r>
              <w:rPr>
                <w:rFonts w:eastAsia="等线" w:ascii="Arial" w:cs="Arial" w:hAnsi="Arial"/>
                <w:b w:val="true"/>
                <w:sz w:val="22"/>
              </w:rPr>
              <w:t xml:space="preserve">only handwritten YAML endpoint descriptions are supported </w:t>
            </w:r>
            <w:r>
              <w:rPr>
                <w:rFonts w:eastAsia="等线" w:ascii="Arial" w:cs="Arial" w:hAnsi="Arial"/>
                <w:sz w:val="22"/>
              </w:rPr>
              <w:t>)</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Smoke environment pre-inspection</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Smoke pre-flight check (GET base_url), not ENV_ERROR FAIL</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Smoke HTTP retry</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 request failures can be retried up to 2 times (with an interval of 1 second), distinguishing between stable failures and occasional network errors</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Go Preset Supplement</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Implement go preset (go build/go test/go cover) to cover sentinel</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5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b w:val="true"/>
                <w:sz w:val="22"/>
                <w:shd w:fill="EFF0F1"/>
              </w:rPr>
              <w:t>tomo-qa init</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Interactive initialization command: Automatically detect Preset + generate configuration YAML (truly achieve "5-minute access").</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Basic error code check</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Verify error response format except status code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Project Level Interface Report</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test results as a separate section of the report</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xml:space="preserve">V5.1 adjustment </w:t>
            </w:r>
            <w:r>
              <w:rPr>
                <w:rFonts w:eastAsia="等线" w:ascii="Arial" w:cs="Arial" w:hAnsi="Arial"/>
                <w:color w:val="646a73"/>
                <w:sz w:val="22"/>
              </w:rPr>
              <w:t>: OpenAPI spec automatic parsing moved from W2 to W3 (real project spec quality is uneven, handwritten YAML is more controllable and faster); notification upgraded from W1 P1 to W2 P0 officially enabled; added tomo-qa init command and report distribution method definition.</w:t>
            </w:r>
          </w:p>
        </w:tc>
      </w:tr>
    </w:tbl>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Week 2 Division of Labor</w:t>
      </w:r>
      <w:bookmarkEnd w:id="1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2580"/>
        <w:gridCol w:w="2715"/>
        <w:gridCol w:w="1740"/>
      </w:tblGrid>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Day</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 A (core framework)</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 B (API Test)</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 C (CI + Report)</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HTML Report Template (Jinja2): Summary Page + Project Details</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API Smoke engine from scratch </w:t>
            </w:r>
            <w:r>
              <w:rPr>
                <w:rFonts w:eastAsia="等线" w:ascii="Arial" w:cs="Arial" w:hAnsi="Arial"/>
                <w:sz w:val="22"/>
              </w:rPr>
              <w:t xml:space="preserve">: htpx + status code assertion + authentication injection + </w:t>
            </w:r>
            <w:r>
              <w:rPr>
                <w:rFonts w:eastAsia="等线" w:ascii="Arial" w:cs="Arial" w:hAnsi="Arial"/>
                <w:b w:val="true"/>
                <w:sz w:val="22"/>
              </w:rPr>
              <w:t>pre-flight check + retry</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GitHub Actions workflow setup + nightly run + </w:t>
            </w:r>
            <w:r>
              <w:rPr>
                <w:rFonts w:eastAsia="等线" w:ascii="Arial" w:cs="Arial" w:hAnsi="Arial"/>
                <w:b w:val="true"/>
                <w:sz w:val="22"/>
              </w:rPr>
              <w:t>notification officially launched</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CLI extension: </w:t>
            </w:r>
            <w:r>
              <w:rPr>
                <w:rFonts w:eastAsia="Consolas" w:ascii="Consolas" w:cs="Consolas" w:hAnsi="Consolas"/>
                <w:sz w:val="22"/>
                <w:shd w:fill="EFF0F1"/>
              </w:rPr>
              <w:t xml:space="preserve">tomo-qa test </w:t>
            </w:r>
            <w:r>
              <w:rPr>
                <w:rFonts w:eastAsia="等线" w:ascii="Arial" w:cs="Arial" w:hAnsi="Arial"/>
                <w:sz w:val="22"/>
              </w:rPr>
              <w:t xml:space="preserve">command + </w:t>
            </w:r>
            <w:r>
              <w:rPr>
                <w:rFonts w:eastAsia="Consolas" w:ascii="Consolas" w:cs="Consolas" w:hAnsi="Consolas"/>
                <w:b w:val="true"/>
                <w:sz w:val="22"/>
                <w:shd w:fill="EFF0F1"/>
              </w:rPr>
              <w:t xml:space="preserve">tomo-qa init </w:t>
            </w:r>
            <w:r>
              <w:rPr>
                <w:rFonts w:eastAsia="等线" w:ascii="Arial" w:cs="Arial" w:hAnsi="Arial"/>
                <w:sz w:val="22"/>
              </w:rPr>
              <w:t>(interactive initialization)</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Handwritten YAML endpoint description format + parser</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upgrade (including HTML report link/CI artifact link)</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Go Preset implementation </w:t>
            </w:r>
            <w:r>
              <w:rPr>
                <w:rFonts w:eastAsia="等线" w:ascii="Arial" w:cs="Arial" w:hAnsi="Arial"/>
                <w:sz w:val="22"/>
              </w:rPr>
              <w:t>(go build/go test/go cover) + sentinel project adaptation</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Tier 1 (2-3 pieces) smoke adaptation adjustment</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CI artifact upload + </w:t>
            </w:r>
            <w:r>
              <w:rPr>
                <w:rFonts w:eastAsia="等线" w:ascii="Arial" w:cs="Arial" w:hAnsi="Arial"/>
                <w:b w:val="true"/>
                <w:sz w:val="22"/>
              </w:rPr>
              <w:t xml:space="preserve">report distribution path </w:t>
            </w:r>
            <w:r>
              <w:rPr>
                <w:rFonts w:eastAsia="等线" w:ascii="Arial" w:cs="Arial" w:hAnsi="Arial"/>
                <w:sz w:val="22"/>
              </w:rPr>
              <w:t>confirmation</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9</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 configuration extension: API test fields (base_url/auth/endpoints_yaml)</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More items smoke adaptation (2-5 in total)</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 full run verification</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Bug Fix + Week 1 Access CI Stabilization</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More </w:t>
            </w:r>
            <w:r>
              <w:rPr>
                <w:rFonts w:eastAsia="Consolas" w:ascii="Consolas" w:cs="Consolas" w:hAnsi="Consolas"/>
                <w:sz w:val="22"/>
                <w:shd w:fill="EFF0F1"/>
              </w:rPr>
              <w:t xml:space="preserve">env_status: ready </w:t>
            </w:r>
            <w:r>
              <w:rPr>
                <w:rFonts w:eastAsia="等线" w:ascii="Arial" w:cs="Arial" w:hAnsi="Arial"/>
                <w:sz w:val="22"/>
              </w:rPr>
              <w:t>project smoke adaptation</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[PM] Buffer </w:t>
            </w:r>
            <w:r>
              <w:rPr>
                <w:rFonts w:eastAsia="等线" w:ascii="Arial" w:cs="Arial" w:hAnsi="Arial"/>
                <w:sz w:val="22"/>
              </w:rPr>
              <w:t>: CI continuous operation verification + notification acceptance + W2 legacy problem</w:t>
            </w:r>
          </w:p>
        </w:tc>
      </w:tr>
    </w:tbl>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Week 2 Exit Criteria</w:t>
      </w:r>
      <w:bookmarkEnd w:id="2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3585"/>
        <w:gridCol w:w="3885"/>
      </w:tblGrid>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Standard</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Acceptance</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 project basic access control CI nightly running normally</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GitHub Actions Records</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HTML report can be viewed in a browser, including code quality summary</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Leaders can understand</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representative project API smoke test can be run (handwritten YAML endpoint)</w:t>
            </w:r>
          </w:p>
        </w:tc>
        <w:tc>
          <w:tcPr>
            <w:tcW w:w="38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tomo-qa test --project &lt;name&gt;</w:t>
            </w:r>
            <w:r>
              <w:rPr>
                <w:rFonts w:eastAsia="等线" w:ascii="Arial" w:cs="Arial" w:hAnsi="Arial"/>
                <w:sz w:val="22"/>
              </w:rPr>
              <w:t xml:space="preserve"> pass</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 Preset available</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Sentinel project can run through detection with go preset</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Smoke pre-flight available</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Unreachable environmental label ENV_ERROR not FAIL</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officially launched + report distribution</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failure notification contains CI artifact link. Slack/Feishu received it.</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35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 xml:space="preserve">Tomo-qa init is </w:t>
            </w:r>
            <w:r>
              <w:rPr>
                <w:rFonts w:eastAsia="等线" w:ascii="Arial" w:cs="Arial" w:hAnsi="Arial"/>
                <w:sz w:val="22"/>
              </w:rPr>
              <w:t>available</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Interactive build configuration YAML</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b w:val="true"/>
          <w:sz w:val="32"/>
        </w:rPr>
        <w:t>Week 3 (Day 11-15) - Smoke Expansion + Return Guardian (Focus Edition)</w:t>
      </w:r>
      <w:bookmarkEnd w:id="21"/>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Target</w:t>
      </w:r>
      <w:bookmarkEnd w:id="22"/>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Smoke test is not just about "running", but also about continuous protection. This week's focus is on solidifying Smoke and regression testing, without introducing new test types.</w:t>
            </w:r>
          </w:p>
        </w:tc>
      </w:tr>
    </w:tbl>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Week 3 New Capabilities</w:t>
      </w:r>
      <w:bookmarkEnd w:id="2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4935"/>
        <w:gridCol w:w="154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Capacity</w:t>
            </w: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Explanation</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Smoking promotion</w:t>
            </w: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From 2-5 → Cover as many </w:t>
            </w:r>
            <w:r>
              <w:rPr>
                <w:rFonts w:eastAsia="Consolas" w:ascii="Consolas" w:cs="Consolas" w:hAnsi="Consolas"/>
                <w:sz w:val="22"/>
                <w:shd w:fill="EFF0F1"/>
              </w:rPr>
              <w:t xml:space="preserve">env_status: ready </w:t>
            </w:r>
            <w:r>
              <w:rPr>
                <w:rFonts w:eastAsia="等线" w:ascii="Arial" w:cs="Arial" w:hAnsi="Arial"/>
                <w:sz w:val="22"/>
              </w:rPr>
              <w:t>items as possible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OpenAPI spec automatic parsing</w:t>
            </w: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 endpoints from spec → automatically generate smoke case (moved in from W2, W2 only handwrites YAML)</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Baseline storage</w:t>
            </w: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Save the result of each run as base line JSON.</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Pass → Fail Detection</w:t>
            </w: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Compared with the last base line, regression was found, with 4 levels of classification (new/fixed/regressed/stable).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Nightly scheduled execution</w:t>
            </w: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Smoke tests are nightly run</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xml:space="preserve">Removed (→ Month 2) </w:t>
            </w:r>
            <w:r>
              <w:rPr>
                <w:rFonts w:eastAsia="等线" w:ascii="Arial" w:cs="Arial" w:hAnsi="Arial"/>
                <w:color w:val="646a73"/>
                <w:sz w:val="22"/>
              </w:rPr>
              <w:t>: Parameter boundary test template, certification test template, financial special project template, policy engine, SDK wrap ().</w:t>
            </w:r>
          </w:p>
          <w:p>
            <w:pPr>
              <w:spacing w:before="120" w:after="120" w:line="288" w:lineRule="auto"/>
              <w:ind w:left="0"/>
              <w:jc w:val="left"/>
            </w:pPr>
            <w:r>
              <w:rPr>
                <w:rFonts w:eastAsia="等线" w:ascii="Arial" w:cs="Arial" w:hAnsi="Arial"/>
                <w:b w:val="true"/>
                <w:color w:val="646a73"/>
                <w:sz w:val="22"/>
              </w:rPr>
              <w:t xml:space="preserve">Release about 6-8 person days </w:t>
            </w:r>
            <w:r>
              <w:rPr>
                <w:rFonts w:eastAsia="等线" w:ascii="Arial" w:cs="Arial" w:hAnsi="Arial"/>
                <w:color w:val="646a73"/>
                <w:sz w:val="22"/>
              </w:rPr>
              <w:t>for Smoke expansion quality + regression detection stability + buffer.</w:t>
            </w:r>
          </w:p>
        </w:tc>
      </w:tr>
    </w:tbl>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Week 3 Division of Labor</w:t>
      </w:r>
      <w:bookmarkEnd w:id="2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 A (core framework)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 B (regression test)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 C (Expansion + Report)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Smoke test fit more items (by env_status priority)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Baseline storage + pass → fail diff logic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OpenAPI spec parser </w:t>
            </w:r>
            <w:r>
              <w:rPr>
                <w:rFonts w:eastAsia="等线" w:ascii="Arial" w:cs="Arial" w:hAnsi="Arial"/>
                <w:sz w:val="22"/>
              </w:rPr>
              <w:t>: extract endpoints from spec → auto generate smoke case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Continue Smoke adaptation + boundary case handling + OpenAPI project smoke adjustment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 decision 4-level classification + base line update strategy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Report added API testing section + regression testing marker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Tier 1 Project Smoke End-to-End Depth Verification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 test notification integration (pass → fail automatic alarm)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Smoke test nightly CI integration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connected to the project end-to-end verification.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 detection end-to-end validation (making regression scenarios)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 full operation verification + report improvement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Bug fix + stabilization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Bug fix + stabilization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[PM] Buffer </w:t>
            </w:r>
            <w:r>
              <w:rPr>
                <w:rFonts w:eastAsia="等线" w:ascii="Arial" w:cs="Arial" w:hAnsi="Arial"/>
                <w:sz w:val="22"/>
              </w:rPr>
              <w:t>: CI full validation + W3 legacy problem</w:t>
            </w:r>
          </w:p>
        </w:tc>
      </w:tr>
    </w:tbl>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Week 3 Exit Criteria</w:t>
      </w:r>
      <w:bookmarkEnd w:id="2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Standard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Acceptance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 items smoke test can run</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tomo-qa test-all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 diff can detect pass → fail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Manufacturing regression scenario verification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Baseline can be stored and updated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Baseline .json exists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Smoke tests nightly run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 record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 alarm can be notified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Slack/Feishu receive notification when pass → fail</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6" w:id="26"/>
      <w:r>
        <w:rPr>
          <w:rFonts w:eastAsia="等线" w:ascii="Arial" w:cs="Arial" w:hAnsi="Arial"/>
          <w:b w:val="true"/>
          <w:sz w:val="32"/>
        </w:rPr>
        <w:t>Week 4 (Day 16-20) - MVP Closing</w:t>
      </w:r>
      <w:bookmarkEnd w:id="26"/>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Target</w:t>
      </w:r>
      <w:bookmarkEnd w:id="27"/>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Form a truly sustainable MVP. Without adding new functional modules, focus on stabilization, closure, and demo.</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Iron rule: No new functional modules will be added in Week 4.</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Week 4 tasks</w:t>
      </w:r>
      <w:bookmarkEnd w:id="2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498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type</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Specific content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Responsible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Summary Kanban</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HTML summary report upgrade: multi-project panorama + stable/beta partition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 A</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Manual rerun</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 supports rerunning specified items/specified detection items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 B</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CI stabilization</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Tier 1 </w:t>
            </w:r>
            <w:r>
              <w:rPr>
                <w:rFonts w:eastAsia="等线" w:ascii="Arial" w:cs="Arial" w:hAnsi="Arial"/>
                <w:b w:val="true"/>
                <w:sz w:val="22"/>
              </w:rPr>
              <w:t xml:space="preserve">3 consecutive days </w:t>
            </w:r>
            <w:r>
              <w:rPr>
                <w:rFonts w:eastAsia="等线" w:ascii="Arial" w:cs="Arial" w:hAnsi="Arial"/>
                <w:sz w:val="22"/>
              </w:rPr>
              <w:t>nightly green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 C</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Fault-tolerant verification</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Network disconnection/environment unavailable/token expired/timeout, scenario testing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 C</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Document</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 guide + schema document (no SDK document, SDK decoupled to Month 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staff</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Demo</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Scripted demo scene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staff</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Bug fixes</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W1-W3 legacy problem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staff</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[Day 20 PM] Buffer</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Acceptance + Closing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staff</w:t>
            </w: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xml:space="preserve">V5.1 Remove </w:t>
            </w:r>
            <w:r>
              <w:rPr>
                <w:rFonts w:eastAsia="等线" w:ascii="Arial" w:cs="Arial" w:hAnsi="Arial"/>
                <w:color w:val="646a73"/>
                <w:sz w:val="22"/>
              </w:rPr>
              <w:t>: adapter hook (new feature) + trend chart (new feature) → Month 2. Week 4 declares "iron law does not add new features", which contradicts the iron law. Release~ 2 days for CI stabilization and Demo polishing.</w:t>
            </w:r>
          </w:p>
        </w:tc>
      </w:tr>
    </w:tbl>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sz w:val="30"/>
        </w:rPr>
        <w:t>Demo scene</w:t>
      </w:r>
      <w:bookmarkEnd w:id="2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45"/>
        <w:gridCol w:w="1545"/>
        <w:gridCol w:w="5175"/>
      </w:tblGrid>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w:t>
            </w:r>
          </w:p>
        </w:tc>
        <w:tc>
          <w:tcPr>
            <w:tcW w:w="5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Demo</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Panoramic Kanban</w:t>
            </w:r>
          </w:p>
        </w:tc>
        <w:tc>
          <w:tcPr>
            <w:tcW w:w="51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 xml:space="preserve">Tomo-qa check-all </w:t>
            </w:r>
            <w:r>
              <w:rPr>
                <w:rFonts w:eastAsia="等线" w:ascii="Arial" w:cs="Arial" w:hAnsi="Arial"/>
                <w:sz w:val="22"/>
              </w:rPr>
              <w:t>→ 10 + project compile/coverage/lint list, a project coverage is lower than the automatic base line red and display TOP 10 low coverage files</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Smoke automation</w:t>
            </w:r>
          </w:p>
        </w:tc>
        <w:tc>
          <w:tcPr>
            <w:tcW w:w="5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Representative project </w:t>
            </w:r>
            <w:r>
              <w:rPr>
                <w:rFonts w:eastAsia="Consolas" w:ascii="Consolas" w:cs="Consolas" w:hAnsi="Consolas"/>
                <w:sz w:val="22"/>
                <w:shd w:fill="EFF0F1"/>
              </w:rPr>
              <w:t xml:space="preserve">tomo-qa test --project &lt; name &gt; </w:t>
            </w:r>
            <w:r>
              <w:rPr>
                <w:rFonts w:eastAsia="等线" w:ascii="Arial" w:cs="Arial" w:hAnsi="Arial"/>
                <w:sz w:val="22"/>
              </w:rPr>
              <w:t>→ API endpoints all pass, report display</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Return to guard</w:t>
            </w:r>
          </w:p>
        </w:tc>
        <w:tc>
          <w:tcPr>
            <w:tcW w:w="5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Make a code change → nightly run detected pass → fail → auto notification → report flagged regression</w:t>
            </w:r>
          </w:p>
        </w:tc>
      </w:tr>
    </w:tbl>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b w:val="true"/>
          <w:sz w:val="30"/>
        </w:rPr>
        <w:t>Week 4 Exit Criteria (= MVP Final Acceptance)</w:t>
      </w:r>
      <w:bookmarkEnd w:id="3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 standard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Acceptance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Basic access control for 10 + projects can all be run</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 xml:space="preserve">Tomo-qa check-all </w:t>
            </w:r>
            <w:r>
              <w:rPr>
                <w:rFonts w:eastAsia="等线" w:ascii="Arial" w:cs="Arial" w:hAnsi="Arial"/>
                <w:sz w:val="22"/>
              </w:rPr>
              <w:t>pass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Tier 1 (3) nightly green for </w:t>
            </w:r>
            <w:r>
              <w:rPr>
                <w:rFonts w:eastAsia="等线" w:ascii="Arial" w:cs="Arial" w:hAnsi="Arial"/>
                <w:b w:val="true"/>
                <w:sz w:val="22"/>
              </w:rPr>
              <w:t xml:space="preserve">3 days </w:t>
            </w:r>
            <w:r>
              <w:rPr>
                <w:rFonts w:eastAsia="等线" w:ascii="Arial" w:cs="Arial" w:hAnsi="Arial"/>
                <w:sz w:val="22"/>
              </w:rPr>
              <w:t>in a row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 record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HTML summary report readable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Browser to view</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Failure notification arrives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Artificial failure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items with smoke test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run through</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 diff can detect pass → fail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Manufacturing regression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Demo can be presented smoothly.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demo</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 standards (reach = excellent)</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New project access &lt; 5 minutes ( </w:t>
            </w:r>
            <w:r>
              <w:rPr>
                <w:rFonts w:eastAsia="Consolas" w:ascii="Consolas" w:cs="Consolas" w:hAnsi="Consolas"/>
                <w:sz w:val="22"/>
                <w:shd w:fill="EFF0F1"/>
              </w:rPr>
              <w:t xml:space="preserve">tomo-qa init </w:t>
            </w:r>
            <w:r>
              <w:rPr>
                <w:rFonts w:eastAsia="等线" w:ascii="Arial" w:cs="Arial" w:hAnsi="Arial"/>
                <w:sz w:val="22"/>
              </w:rPr>
              <w:t>+ automatic base line, zero threshold configuration)</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Tier 1 5 consecutive days green (3 days beyond the hard standard)</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Tomo-qa's own core module test coverage rate is ≥ 60%.</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1" w:id="31"/>
      <w:r>
        <w:rPr>
          <w:rFonts w:eastAsia="等线" w:ascii="Arial" w:cs="Arial" w:hAnsi="Arial"/>
          <w:b w:val="true"/>
          <w:sz w:val="32"/>
        </w:rPr>
        <w:t>Overview of Milestones</w:t>
      </w:r>
      <w:bookmarkEnd w:id="3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Week 1                    Week 2                    Week 3                    Week 4</w:t>
              <w:br/>
              <w:t>Day 1─────Day 5           Day 6─────Day 10          Day 11────Day 15          Day 16────Day 20</w:t>
              <w:br/>
              <w:t>│          │ ½d buf       │          │ ½d buf       │          │ ½d buf       │          │ ½d buf</w:t>
              <w:br/>
              <w:t>▼                ▼        ▼                ▼        ▼                ▼        ▼                ▼</w:t>
              <w:br/>
              <w:t>D1:骨架跑通     首版      CI nightly       HTML     Smoke 扩面       回归      汇总看板         MVP</w:t>
              <w:br/>
              <w:t>D2:Preset+单测   发布      Smoke(手写YAML)  报告     OpenAPI 解析     Baseline  Bug fix          交付</w:t>
              <w:br/>
              <w:t>D3:批量+报告    ✅       通知正式启用              回归检测         存储      Demo + 稳定化    ✅</w:t>
              <w:br/>
              <w:t>D4-5:适配验证             go Preset+init            (无专项/SDK)              文档+CI稳定</w:t>
              <w:br/>
              <w:t xml:space="preserve">                          pre-flight+重试                                     (零新功能)</w:t>
              <w:br/>
              <w:br/>
              <w:t>──── 基础门禁版 ────       ── Smoke 试点版 ──        ── 扩面 + 回归 ──         ──── 收口 ────</w:t>
              <w:br/>
              <w:t xml:space="preserve">  先跑通再优雅</w:t>
              <w:br/>
              <w:br/>
              <w:t xml:space="preserve">  10+ 项目接入                Smoke 从零搭建           回归守护                连续 3 天 green</w:t>
              <w:br/>
              <w:t xml:space="preserve">  统一跑 + 统一看              通知正式启用             OpenAPI 自动解析         Demo ready</w:t>
              <w:br/>
              <w:t xml:space="preserve">  2种核心 Preset              tomo-qa init             回归告警通知             文档完善</w:t>
              <w:br/>
              <w:t xml:space="preserve">  核心单测开始                go Preset + pre-flight   Smoke 深度稳定           (无 adapter hook)</w:t>
              <w:br/>
            </w:r>
            <w:r>
              <w:rPr>
                <w:rFonts w:eastAsia="Consolas" w:ascii="Consolas" w:cs="Consolas" w:hAnsi="Consolas"/>
                <w:sz w:val="22"/>
              </w:rPr>
              <w:t xml:space="preserve">  Smoke 环境信息收集          HTML 报告 + CI nightly</w:t>
            </w:r>
          </w:p>
        </w:tc>
      </w:tr>
    </w:tbl>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Milestone checkpoint</w:t>
      </w:r>
      <w:bookmarkEnd w:id="3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6750"/>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Point in time</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Report to the leader</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Day 5</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"QA basic access control capabilities have been integrated into 10 + projects in the first week. Two kinds of Preset zero configuration automatic detection. Compile /Lint/unit test/coverage - all unified hosting. Pydantic check configuration spelling errors. Core modules have unit test protection. Smoke environment information has been collected."</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Day 10</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 daily automatic running + notification officially launched. Smoke Test built from scratch (handwritten YAML endpoint), 2-5 project APIs automatically detected. Go Preset + tomo-qa init launched. HTML report + CI artifact distribution."</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Day 15</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Smoke Test covers 5 + projects. Regression detection is online - code changes that cause test regression will be automatically discovered and alerted. Smoke + regression testing has been running stably on both lines.</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Day 20</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month MVP completed. 10 + project quality real-time monitoring, core project API testing coverage, regression automatic guardianship. System nightly green for 3 consecutive days. New project access 5 minutes (including automatic base line, zero threshold configuration)."</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3" w:id="33"/>
      <w:r>
        <w:rPr>
          <w:rFonts w:eastAsia="等线" w:ascii="Arial" w:cs="Arial" w:hAnsi="Arial"/>
          <w:b w:val="true"/>
          <w:sz w:val="32"/>
        </w:rPr>
        <w:t>VII. Project stratification</w:t>
      </w:r>
      <w:bookmarkEnd w:id="3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Tier 1 selection criteria </w:t>
      </w:r>
      <w:r>
        <w:rPr>
          <w:rFonts w:eastAsia="等线" w:ascii="Arial" w:cs="Arial" w:hAnsi="Arial"/>
          <w:sz w:val="22"/>
        </w:rPr>
        <w:t>(meet all 3):</w:t>
      </w:r>
    </w:p>
    <w:p>
      <w:pPr>
        <w:numPr>
          <w:numId w:val="14"/>
        </w:numPr>
        <w:spacing w:before="120" w:after="120" w:line="288" w:lineRule="auto"/>
        <w:ind w:left="0"/>
        <w:jc w:val="left"/>
      </w:pPr>
      <w:r>
        <w:rPr>
          <w:rFonts w:eastAsia="等线" w:ascii="Arial" w:cs="Arial" w:hAnsi="Arial"/>
          <w:sz w:val="22"/>
        </w:rPr>
        <w:t>Highest Business Criticality (Core Revenue/Core Function)</w:t>
      </w:r>
    </w:p>
    <w:p>
      <w:pPr>
        <w:numPr>
          <w:numId w:val="15"/>
        </w:numPr>
        <w:spacing w:before="120" w:after="120" w:line="288" w:lineRule="auto"/>
        <w:ind w:left="0"/>
        <w:jc w:val="left"/>
      </w:pPr>
      <w:r>
        <w:rPr>
          <w:rFonts w:eastAsia="Consolas" w:ascii="Consolas" w:cs="Consolas" w:hAnsi="Consolas"/>
          <w:sz w:val="22"/>
          <w:shd w:fill="EFF0F1"/>
        </w:rPr>
        <w:t xml:space="preserve">env_status: ready </w:t>
      </w:r>
      <w:r>
        <w:rPr>
          <w:rFonts w:eastAsia="等线" w:ascii="Arial" w:cs="Arial" w:hAnsi="Arial"/>
          <w:sz w:val="22"/>
        </w:rPr>
        <w:t>(Smoke environment available)</w:t>
      </w:r>
    </w:p>
    <w:p>
      <w:pPr>
        <w:numPr>
          <w:numId w:val="16"/>
        </w:numPr>
        <w:spacing w:before="120" w:after="120" w:line="288" w:lineRule="auto"/>
        <w:ind w:left="0"/>
        <w:jc w:val="left"/>
      </w:pPr>
      <w:r>
        <w:rPr>
          <w:rFonts w:eastAsia="等线" w:ascii="Arial" w:cs="Arial" w:hAnsi="Arial"/>
          <w:sz w:val="22"/>
        </w:rPr>
        <w:t>Cover at least 2 types of Presets (such as 1 inferno-monorepo + 1 java-maven + 1 go).</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4</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Tier 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core projects (selected according to the above criteria)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access control inspections + environmental information collection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smoke test + notification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Regression detection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Three consecutive days of green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Tier 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 projects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access control inspections + environmental information collection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smoke test (as env ready)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regression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Stabilization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Tier 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 projects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access control inspections + environmental information collection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 nightly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Refill smoke (as env ready)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Annotation </w:t>
            </w:r>
            <w:r>
              <w:rPr>
                <w:rFonts w:eastAsia="Consolas" w:ascii="Consolas" w:cs="Consolas" w:hAnsi="Consolas"/>
                <w:sz w:val="22"/>
                <w:shd w:fill="EFF0F1"/>
              </w:rPr>
              <w:t>[beta]</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4" w:id="34"/>
      <w:r>
        <w:rPr>
          <w:rFonts w:eastAsia="等线" w:ascii="Arial" w:cs="Arial" w:hAnsi="Arial"/>
          <w:b w:val="true"/>
          <w:sz w:val="32"/>
        </w:rPr>
        <w:t>Eight, technical selection</w:t>
      </w:r>
      <w:bookmarkEnd w:id="3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75"/>
        <w:gridCol w:w="2415"/>
        <w:gridCol w:w="4290"/>
      </w:tblGrid>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Dimension</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Choose</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Explanation</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Language</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Python 3.10+</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Python for QA Agent, any language for the tested project</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typer</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Quick and self-help</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Configuration model</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Pydantic ≥2.0</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Schema validation + unknown field detection ( </w:t>
            </w:r>
            <w:r>
              <w:rPr>
                <w:rFonts w:eastAsia="Consolas" w:ascii="Consolas" w:cs="Consolas" w:hAnsi="Consolas"/>
                <w:sz w:val="22"/>
                <w:shd w:fill="EFF0F1"/>
              </w:rPr>
              <w:t xml:space="preserve">extra = "forbidden" </w:t>
            </w:r>
            <w:r>
              <w:rPr>
                <w:rFonts w:eastAsia="等线" w:ascii="Arial" w:cs="Arial" w:hAnsi="Arial"/>
                <w:sz w:val="22"/>
              </w:rPr>
              <w:t>) + value range validation</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Configuration merge</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Deep merge</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Nested dict recursion merge, users only need to write difference fields</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Process management</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subprocess</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Execute the build/test/lint commands for each project</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Concurrent execution</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ThreadPoolExecutor（max_workers=4）</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 intensive (call process), no need for ProcessPoolExecutor</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Timeout control</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Subprocess timeout (default 300s)</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Timeout flag TIMEOUT status (different from FAIL)</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File is written to</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Atomic write (tmp → rename)</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CI + manual run concurrent write conflicts</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Coverage analysis</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Self-writing parser</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 jest JSON/pytest-cov JSON/JaCoCo XML/lcov/go cover</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HTTP Client</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httpx（Week 2+）</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testing, including pre-flight + retry, can evolve AsyncClient later.</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Report</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Markdown（W1）→ Jinja2 HTML（W2+）</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Progressive upgrade</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CI</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GitHub Actions</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Already</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Notification</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Slack/Feishu Webhook</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Simple and direct</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Storage</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 file (baselines/results/config)</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Ops, SQLite On Demand Month 2 Introduced</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retention</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DataRetentionPolicy</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Automatically clean up expired reports (default 30 days) + disk threshold check</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5" w:id="35"/>
      <w:r>
        <w:rPr>
          <w:rFonts w:eastAsia="等线" w:ascii="Arial" w:cs="Arial" w:hAnsi="Arial"/>
          <w:b w:val="true"/>
          <w:sz w:val="32"/>
        </w:rPr>
        <w:t>IX. Directory structure</w:t>
      </w:r>
      <w:bookmarkEnd w:id="3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tomo-qa/</w:t>
              <w:br/>
              <w:t>├── cli/</w:t>
              <w:br/>
              <w:t>│   └── main.py                      # CLI 入口（typer，--strict / --dry-run 支持）</w:t>
              <w:br/>
              <w:t>│</w:t>
              <w:br/>
              <w:t>├── models/                          # v5.0 新增：Pydantic 配置模型</w:t>
              <w:br/>
              <w:t>│   ├── config.py                    # ProjectConfig / ThresholdsConfig / SmokeEnvConfig</w:t>
              <w:br/>
              <w:t>│   └── result.py                    # CheckResult / ProjectResult</w:t>
              <w:br/>
              <w:t>│</w:t>
              <w:br/>
              <w:t>├── presets/                         # v5.0 新增：Preset 系统</w:t>
              <w:br/>
              <w:t>│   ├── base.py                      # PresetBase + PresetRegistry</w:t>
              <w:br/>
              <w:t>│   ├── detector.py                  # PresetDetector（自动检测项目类型）</w:t>
              <w:br/>
              <w:t>│   ├── infer_monorepo.py            # infer-monorepo preset（Week 1）</w:t>
              <w:br/>
              <w:t>│   ├── java_maven.py                # java-maven preset（Week 1）</w:t>
              <w:br/>
              <w:t>│   └── go.py                        # go preset（Week 2）</w:t>
              <w:br/>
              <w:t>│</w:t>
              <w:br/>
              <w:t>├── orchestrator/                    # v5.0 新增：编排层</w:t>
              <w:br/>
              <w:t>│   ├── orchestrator.py              # 单项目编排（CheckerFactory + 后处理 baseline）</w:t>
              <w:br/>
              <w:t>│   └── batch.py                     # BatchOrchestrator（ThreadPoolExecutor 并发）</w:t>
              <w:br/>
              <w:t>│</w:t>
              <w:br/>
              <w:t>├── checkers/                        # Week 1：代码质量检测器</w:t>
              <w:br/>
              <w:t>│   ├── base.py                      # 检测器基类</w:t>
              <w:br/>
              <w:t>│   ├── factory.py                   # CheckerFactory（按 Preset 动态创建检测器列表）</w:t>
              <w:br/>
              <w:t>│   ├── build_checker.py             # 编译检测</w:t>
              <w:br/>
              <w:t>│   ├── test_checker.py              # 单测执行</w:t>
              <w:br/>
              <w:t>│   ├── coverage_checker.py          # 覆盖率采集 + 阈值判定（只读 baseline）</w:t>
              <w:br/>
              <w:t>│   ├── lint_checker.py              # Lint 检测（JSON 优先 + 正则回退）</w:t>
              <w:br/>
              <w:t>│   └── typecheck_checker.py         # 类型检查</w:t>
              <w:br/>
              <w:t>│</w:t>
              <w:br/>
              <w:t>├── parsers/                         # 输出解析</w:t>
              <w:br/>
              <w:t>│   ├── coverage/                    # jest / pytest-cov / JaCoCo XML / lcov / go cover</w:t>
              <w:br/>
              <w:t>│   └── lint/                        # eslint / ruff / golint / checkstyle</w:t>
              <w:br/>
              <w:t>│</w:t>
              <w:br/>
              <w:t>├── api_testing/                     # Week 2+：API 测试</w:t>
              <w:br/>
              <w:t>│   ├── analyzer/                    # spec 解析</w:t>
              <w:br/>
              <w:t>│   ├── generator/                   # 用例生成（smoke）— boundary / auth / financial → Month 2</w:t>
              <w:br/>
              <w:t>│   └── runner/                      # httpx 执行（含 pre-flight + 重试）</w:t>
              <w:br/>
              <w:t>│</w:t>
              <w:br/>
              <w:t>├── tracker/                         # Week 3：回归追踪</w:t>
              <w:br/>
              <w:t>│   ├── baseline.py                  # BaselineWriter（Orchestrator 调用）</w:t>
              <w:br/>
              <w:t>│   └── diff.py</w:t>
              <w:br/>
              <w:t>│</w:t>
              <w:br/>
              <w:t>├── reporter/</w:t>
              <w:br/>
              <w:t>│   ├── markdown_reporter.py         # Week 1</w:t>
              <w:br/>
              <w:t>│   ├── html_reporter.py             # Week 2</w:t>
              <w:br/>
              <w:t>│   ├── json_reporter.py             # Week 1（机器消费）</w:t>
              <w:br/>
              <w:t>│   └── templates/                   # Jinja2 HTML 模板</w:t>
              <w:br/>
              <w:t>│</w:t>
              <w:br/>
              <w:t>├── notifier/                        # Week 1：通知</w:t>
              <w:br/>
              <w:t>│   ├── slack.py</w:t>
              <w:br/>
              <w:t>│   └── feishu.py</w:t>
              <w:br/>
              <w:t>│</w:t>
              <w:br/>
              <w:t>├── utils/</w:t>
              <w:br/>
              <w:t>│   ├── deep_merge.py                # 配置深合并</w:t>
              <w:br/>
              <w:t>│   ├── atomic_write.py              # 原子写入（tmp→rename）</w:t>
              <w:br/>
              <w:t>│   └── retention.py                 # DataRetentionPolicy（过期清理）</w:t>
              <w:br/>
              <w:t>│</w:t>
              <w:br/>
              <w:t>├── tests/                           # v5.1 新增：tomo-qa 自身测试</w:t>
              <w:br/>
              <w:t>│   ├── test_parsers/                # parser 单测（coverage / lint）</w:t>
              <w:br/>
              <w:t>│   ├── test_threshold.py            # 阈值判定逻辑单测</w:t>
              <w:br/>
              <w:t>│   ├── test_preset_detector.py      # Preset 检测逻辑单测</w:t>
              <w:br/>
              <w:t>│   └── test_config_validation.py    # Pydantic 校验单测</w:t>
              <w:br/>
              <w:t>│</w:t>
              <w:br/>
              <w:t>├── projects/                        # 项目配置（每个项目一个 YAML，含 preset + smoke_env 字段）</w:t>
              <w:br/>
              <w:t>├── .qa-agent/                       # 运行时数据（reports / baselines / audit / logs）</w:t>
              <w:br/>
              <w:t>├── .github/workflows/               # CI 配置</w:t>
              <w:br/>
              <w:t>├── requirements.txt                 # 含 pydantic&gt;=2.0.0</w:t>
              <w:br/>
            </w:r>
            <w:r>
              <w:rPr>
                <w:rFonts w:eastAsia="Consolas" w:ascii="Consolas" w:cs="Consolas" w:hAnsi="Consolas"/>
                <w:sz w:val="22"/>
              </w:rPr>
              <w:t>└── README.md</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6" w:id="36"/>
      <w:r>
        <w:rPr>
          <w:rFonts w:eastAsia="等线" w:ascii="Arial" w:cs="Arial" w:hAnsi="Arial"/>
          <w:b w:val="true"/>
          <w:sz w:val="32"/>
        </w:rPr>
        <w:t>X. Risk and mitigation</w:t>
      </w:r>
      <w:bookmarkEnd w:id="3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2610"/>
        <w:gridCol w:w="2205"/>
        <w:gridCol w:w="2205"/>
      </w:tblGrid>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Risk</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Probability</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Mitigate</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Some projects are missing the test/lint command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Day 1 know the real situation; non-existent detection items are marked </w:t>
            </w:r>
            <w:r>
              <w:rPr>
                <w:rFonts w:eastAsia="Consolas" w:ascii="Consolas" w:cs="Consolas" w:hAnsi="Consolas"/>
                <w:sz w:val="22"/>
                <w:shd w:fill="EFF0F1"/>
              </w:rPr>
              <w:t xml:space="preserve">N/A </w:t>
            </w:r>
            <w:r>
              <w:rPr>
                <w:rFonts w:eastAsia="等线" w:ascii="Arial" w:cs="Arial" w:hAnsi="Arial"/>
                <w:sz w:val="22"/>
              </w:rPr>
              <w:t>and do not block other items</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Coverage output formats are diverse</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W1 support pytest-cov JSON + JaCoCo XML (cover 90%), other format markup </w:t>
            </w:r>
            <w:r>
              <w:rPr>
                <w:rFonts w:eastAsia="Consolas" w:ascii="Consolas" w:cs="Consolas" w:hAnsi="Consolas"/>
                <w:sz w:val="22"/>
                <w:shd w:fill="EFF0F1"/>
              </w:rPr>
              <w:t xml:space="preserve">parse_error </w:t>
            </w:r>
            <w:r>
              <w:rPr>
                <w:rFonts w:eastAsia="等线" w:ascii="Arial" w:cs="Arial" w:hAnsi="Arial"/>
                <w:sz w:val="22"/>
              </w:rPr>
              <w:t>later</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Full red coverage causes team resistance</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Automatic base line mode </w:t>
            </w:r>
            <w:r>
              <w:rPr>
                <w:rFonts w:eastAsia="等线" w:ascii="Arial" w:cs="Arial" w:hAnsi="Arial"/>
                <w:sz w:val="22"/>
              </w:rPr>
              <w:t>: the first collection automatically sets the threshold (baseline - tolerance, floor_pct fallback), only prevent regression and do not force improvement</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Project dependency installation time</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Support </w:t>
            </w:r>
            <w:r>
              <w:rPr>
                <w:rFonts w:eastAsia="Consolas" w:ascii="Consolas" w:cs="Consolas" w:hAnsi="Consolas"/>
                <w:sz w:val="22"/>
                <w:shd w:fill="EFF0F1"/>
              </w:rPr>
              <w:t xml:space="preserve">--skip-install </w:t>
            </w:r>
            <w:r>
              <w:rPr>
                <w:rFonts w:eastAsia="等线" w:ascii="Arial" w:cs="Arial" w:hAnsi="Arial"/>
                <w:sz w:val="22"/>
              </w:rPr>
              <w:t>; cache node_modules/venv in CI</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Smoke test environment not ready</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W1 pre-collect environmental information </w:t>
            </w:r>
            <w:r>
              <w:rPr>
                <w:rFonts w:eastAsia="等线" w:ascii="Arial" w:cs="Arial" w:hAnsi="Arial"/>
                <w:sz w:val="22"/>
              </w:rPr>
              <w:t xml:space="preserve">, mark </w:t>
            </w:r>
            <w:r>
              <w:rPr>
                <w:rFonts w:eastAsia="Consolas" w:ascii="Consolas" w:cs="Consolas" w:hAnsi="Consolas"/>
                <w:sz w:val="22"/>
                <w:shd w:fill="EFF0F1"/>
              </w:rPr>
              <w:t xml:space="preserve">env_status </w:t>
            </w:r>
            <w:r>
              <w:rPr>
                <w:rFonts w:eastAsia="等线" w:ascii="Arial" w:cs="Arial" w:hAnsi="Arial"/>
                <w:sz w:val="22"/>
              </w:rPr>
              <w:t>, W2 pre-flight check automatically identify unreachable</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The leader thinks there are only numbers without action</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report contains "TOP 10 documents with the lowest coverage" + "lint misclassification" - pointing to clear actions</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Some projects have complex building environments</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Skip the tag </w:t>
            </w:r>
            <w:r>
              <w:rPr>
                <w:rFonts w:eastAsia="Consolas" w:ascii="Consolas" w:cs="Consolas" w:hAnsi="Consolas"/>
                <w:sz w:val="22"/>
                <w:shd w:fill="EFF0F1"/>
              </w:rPr>
              <w:t xml:space="preserve">ENV_ERROR </w:t>
            </w:r>
            <w:r>
              <w:rPr>
                <w:rFonts w:eastAsia="等线" w:ascii="Arial" w:cs="Arial" w:hAnsi="Arial"/>
                <w:sz w:val="22"/>
              </w:rPr>
              <w:t>first (different from FAIL), W4 patch adapter hook</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20 days without buffer leads to extension</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Reserve half a day per week buffer </w:t>
            </w:r>
            <w:r>
              <w:rPr>
                <w:rFonts w:eastAsia="等线" w:ascii="Arial" w:cs="Arial" w:hAnsi="Arial"/>
                <w:sz w:val="22"/>
              </w:rPr>
              <w:t>(2 days in total) to absorb unexpected issues and technical debt</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Preset detection mismatch</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Sort the detection conditions by priority (inferno-monorepo &gt; java-maven &gt; go), inferno-monorepo needs to be detected public_ui/or frontend/directory</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Silent failure due to configuration spelling error</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Pydantic </w:t>
            </w:r>
            <w:r>
              <w:rPr>
                <w:rFonts w:eastAsia="Consolas" w:ascii="Consolas" w:cs="Consolas" w:hAnsi="Consolas"/>
                <w:sz w:val="22"/>
                <w:shd w:fill="EFF0F1"/>
              </w:rPr>
              <w:t xml:space="preserve">extra = "forbidden" </w:t>
            </w:r>
            <w:r>
              <w:rPr>
                <w:rFonts w:eastAsia="等线" w:ascii="Arial" w:cs="Arial" w:hAnsi="Arial"/>
                <w:sz w:val="22"/>
              </w:rPr>
              <w:t>check, unknown fields immediately report an error</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HTTP transient error causes Smoke false positive</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W2 Added retry mechanism (up to 2 times, interval 1s), pre-flight distinguishes between ENV_ERROR and FAIL</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Report/base line file cumulative disk footprint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DataRetentionPolicy automatic cleanup (default retention 30 days, disk &gt; 90% forced cleanup)</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Java project mvn test timed out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 Java project mvn test may run for 20 minutes, blocking the global. timeout_seconds default 300s, timeout flag TIMEOUT</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QA tool itself is not tested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 in parser/threshold/preset logic causes false positives. Core module unit test starts on Day 2</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Baseline/results concurrent write conflict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Nightly CI + developer manually runs simultaneous writes. Atomic writes (tmp → rename) from Day 3</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HTML report without distribution path</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Generated a report but the leader can't see it. W2 explicitly CI artifact + Slack with link</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7" w:id="37"/>
      <w:r>
        <w:rPr>
          <w:rFonts w:eastAsia="等线" w:ascii="Arial" w:cs="Arial" w:hAnsi="Arial"/>
          <w:b w:val="true"/>
          <w:sz w:val="32"/>
        </w:rPr>
        <w:t>Summary of KPI</w:t>
      </w:r>
      <w:bookmarkEnd w:id="37"/>
    </w:p>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b w:val="true"/>
          <w:sz w:val="30"/>
        </w:rPr>
        <w:t>Week 1 (Basic Access Version)</w:t>
      </w:r>
      <w:bookmarkEnd w:id="3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Indicator</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Proportion of Access Projects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70-80% (at least 7-8 out of 10 + projects)</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Preset coverage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Inferno-monorepo + java-maven two core Presets available</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Uniformly hosted detection types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 + lint + test + coverage (typecheck depends on the project situation)</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Unified result output</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 xml:space="preserve">Tomo-qa check-all </w:t>
            </w:r>
            <w:r>
              <w:rPr>
                <w:rFonts w:eastAsia="等线" w:ascii="Arial" w:cs="Arial" w:hAnsi="Arial"/>
                <w:sz w:val="22"/>
              </w:rPr>
              <w:t>→ Markdown report + JSON</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implementation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Slack/Feishu notification implemented (P1, W2 officially enabled with CI)</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Self-test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modules (parser/threshold/preset) have unit test protection</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Smoke environment ready</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All items </w:t>
            </w:r>
            <w:r>
              <w:rPr>
                <w:rFonts w:eastAsia="Consolas" w:ascii="Consolas" w:cs="Consolas" w:hAnsi="Consolas"/>
                <w:sz w:val="22"/>
                <w:shd w:fill="EFF0F1"/>
              </w:rPr>
              <w:t xml:space="preserve">env_status </w:t>
            </w:r>
            <w:r>
              <w:rPr>
                <w:rFonts w:eastAsia="等线" w:ascii="Arial" w:cs="Arial" w:hAnsi="Arial"/>
                <w:sz w:val="22"/>
              </w:rPr>
              <w:t>marked, output Week 2 candidate list</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 costs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 5 minutes/project (Preset project &lt; 1 minute)</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verification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Pydantic Schema verification is available, and spelling errors are clearly reported</w:t>
            </w:r>
          </w:p>
        </w:tc>
      </w:tr>
    </w:tbl>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b w:val="true"/>
          <w:sz w:val="30"/>
        </w:rPr>
        <w:t>MVP of the month</w:t>
      </w:r>
      <w:bookmarkEnd w:id="3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Indicator</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Basic access control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 projects fully covered</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Preset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types (inferno-monorepo/java-maven/go) covering all known project types</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Smoke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projects can be run through (including pre-flight + retry).</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Nightly automatic operation</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Failure automatic alarm (including regression alarm)</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 fail detectable + automatic notification</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Report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HTML summary (access control + API + regression testing)</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Tier 1 stability</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consecutive days green (hard standard), 5 days green (soft standard)</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 costs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&lt; 5 minutes/new project ( </w:t>
            </w:r>
            <w:r>
              <w:rPr>
                <w:rFonts w:eastAsia="Consolas" w:ascii="Consolas" w:cs="Consolas" w:hAnsi="Consolas"/>
                <w:sz w:val="22"/>
                <w:shd w:fill="EFF0F1"/>
              </w:rPr>
              <w:t xml:space="preserve">tomo-qa init </w:t>
            </w:r>
            <w:r>
              <w:rPr>
                <w:rFonts w:eastAsia="等线" w:ascii="Arial" w:cs="Arial" w:hAnsi="Arial"/>
                <w:sz w:val="22"/>
              </w:rPr>
              <w:t>+ automatic base line, zero threshold configuration)</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ENV_ERROR rate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 10% (environmental issues, observability indicators)</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Self test coverage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modules ≥ 60% (soft standard)</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40" w:id="40"/>
      <w:r>
        <w:rPr>
          <w:rFonts w:eastAsia="等线" w:ascii="Arial" w:cs="Arial" w:hAnsi="Arial"/>
          <w:b w:val="true"/>
          <w:sz w:val="32"/>
        </w:rPr>
        <w:t>XII. Follow-up planning</w:t>
      </w:r>
      <w:bookmarkEnd w:id="4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content</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Month 2</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AgentShield SDK independent project startup + </w:t>
            </w:r>
            <w:r>
              <w:rPr>
                <w:rFonts w:eastAsia="等线" w:ascii="Arial" w:cs="Arial" w:hAnsi="Arial"/>
                <w:b w:val="true"/>
                <w:sz w:val="22"/>
              </w:rPr>
              <w:t xml:space="preserve">adapter hook mechanism </w:t>
            </w:r>
            <w:r>
              <w:rPr>
                <w:rFonts w:eastAsia="等线" w:ascii="Arial" w:cs="Arial" w:hAnsi="Arial"/>
                <w:sz w:val="22"/>
              </w:rPr>
              <w:t xml:space="preserve">+ </w:t>
            </w:r>
            <w:r>
              <w:rPr>
                <w:rFonts w:eastAsia="等线" w:ascii="Arial" w:cs="Arial" w:hAnsi="Arial"/>
                <w:b w:val="true"/>
                <w:sz w:val="22"/>
              </w:rPr>
              <w:t xml:space="preserve">trend chart </w:t>
            </w:r>
            <w:r>
              <w:rPr>
                <w:rFonts w:eastAsia="等线" w:ascii="Arial" w:cs="Arial" w:hAnsi="Arial"/>
                <w:sz w:val="22"/>
              </w:rPr>
              <w:t>+ parameter boundary test + certification test + financial/security special project template + LLM automatic generation unit test + MCP interface + SQLite persistence + custom Preset mechanism + Smoke AsyncClient evolution</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Month 3</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SAST white-box testing + Agent infrastructure + Coverage integration + External output preparation + Observability Dashboard</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41" w:id="41"/>
      <w:r>
        <w:rPr>
          <w:rFonts w:eastAsia="等线" w:ascii="Arial" w:cs="Arial" w:hAnsi="Arial"/>
          <w:b w:val="true"/>
          <w:sz w:val="32"/>
        </w:rPr>
        <w:t>Appendix A: Summary of v4.0 Optimization Changes</w:t>
      </w:r>
      <w:bookmarkEnd w:id="4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Optimization point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 description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Release working hours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Week 3 Slimming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Remove parameter boundary/authentication/special project template/policy engine/SDK wrap (), focus on Smoke expansion + regression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6-8 person days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AgentShield SDK Decoupling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Shield.log/wrap/policy engine all moved to Month 2 independent project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3-4 person days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Buffering mechanism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Reserve half a day of buffer per week (2 days in total) to absorb unexpected issues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Smoke environment front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Week 1 Day 1 Start collecting testing environment URL/token/ready status, annotate </w:t>
            </w:r>
            <w:r>
              <w:rPr>
                <w:rFonts w:eastAsia="Consolas" w:ascii="Consolas" w:cs="Consolas" w:hAnsi="Consolas"/>
                <w:sz w:val="22"/>
                <w:shd w:fill="EFF0F1"/>
              </w:rPr>
              <w:t>env_status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Reduce W2 blocking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Coverage automatic base line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First run automatically collects baseline, access control = baseline - tolerance, zero configuration access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Reduce W1 adaptation costs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Special project template move back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Finance/Security special project template moved from Week 3 to Month 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2 person days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Stability standard adjustment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continuous green hard standard has been reduced from 5 days to 3 days, with 5 days as the soft standard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Increase W4 fault tolerance</w:t>
            </w:r>
          </w:p>
        </w:tc>
      </w:tr>
    </w:tbl>
    <w:p>
      <w:pPr>
        <w:spacing w:before="120" w:after="120" w:line="288" w:lineRule="auto"/>
        <w:ind w:left="0"/>
        <w:jc w:val="left"/>
      </w:pPr>
    </w:p>
    <w:p>
      <w:pPr>
        <w:pStyle w:val="2"/>
        <w:spacing w:before="320" w:after="120" w:line="288" w:lineRule="auto"/>
        <w:ind w:left="0"/>
        <w:jc w:val="left"/>
        <w:outlineLvl w:val="1"/>
      </w:pPr>
      <w:bookmarkStart w:name="heading_42" w:id="42"/>
      <w:r>
        <w:rPr>
          <w:rFonts w:eastAsia="等线" w:ascii="Arial" w:cs="Arial" w:hAnsi="Arial"/>
          <w:b w:val="true"/>
          <w:sz w:val="32"/>
        </w:rPr>
        <w:t>Appendix B: Summary of v5.0 Architecture Alignment Changes</w:t>
      </w:r>
      <w:bookmarkEnd w:id="4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Optimization point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 description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Impact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Go preset + Smoke pilot to Week 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 has only one project; Smoke relies on the HTTPX engine to build + environment ready, Week 1 focuses on full access to basic access control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1 Focus Enhancement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Preset detection conditions are tightened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Inferno-monorepo needs to check Makefile + pyproject.toml + (public_ui/or frontend/) at the same time to prevent mismatch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Reduce Preset Misjudgment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Coverage base line enhancement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 the access control formula to max (baseline - tolerance, floor_pct), and add baseline rationality check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extreme values from causing access control failure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--Dry-run mode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Practice run does not write baselines or send notifications, only outputs reports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 exploratory operation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--Strict mode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WARN also returns exit code 1, suitable for strict access control scenarios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 flexible configuration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Exit code specification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PASS, 1 = FAIL/WARN, 2 = Configuration/System Exception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 can distinguish processing based on exit code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Deliverables P0/P1 grading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Day 1-5 mark the priority of daily tasks, P0 must be delivered, P1 can be postponed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 decision-making to avoid full heap until Day 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Clear team resources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Clearly indicate the assumption of 3 full-time employees + role division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Ensure that the plan is executable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Configure Pydantic validation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 from dataclass to Pydantic BaseModel, extra = "forbidden" to detect spelling errors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Reduce the cost of configuration errors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Configure deep merge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YAML override uses recursion deep merge, users only need to write difference fields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nested default values from being overwritten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Concurrency to use ThreadPoolExecutor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 intensive (call subprocess), no serialization overhead of ProcessPoolExecutor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Performance optimization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Smoke pre-flight + Retry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 environmental reachability before execution (ENV_ERROR vs FAIL), HTTP requests are automatically retried twice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Reduce false positives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Retention Policy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DataRetentionPolicy automatically cleans up expired reports (30 days), disk threshold check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disk accumulation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Lint parsing enhancement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Prioritize parsing JSON output, remove unsafe count ("error") fallback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Improve analytical accuracy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CheckerFactory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Dynamically create detector list according to Preset, inferor-monorepo supports backend + frontend double-sided detection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Architecture flexibility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Baseline write decoupling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Move from CoverageChecker to Orchestrator post-processing stage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 --dry-run + clear responsibilities</w:t>
            </w:r>
          </w:p>
        </w:tc>
      </w:tr>
    </w:tbl>
    <w:p>
      <w:pPr>
        <w:spacing w:before="120" w:after="120" w:line="288" w:lineRule="auto"/>
        <w:ind w:left="0"/>
        <w:jc w:val="left"/>
      </w:pPr>
    </w:p>
    <w:p>
      <w:pPr>
        <w:pStyle w:val="2"/>
        <w:spacing w:before="320" w:after="120" w:line="288" w:lineRule="auto"/>
        <w:ind w:left="0"/>
        <w:jc w:val="left"/>
        <w:outlineLvl w:val="1"/>
      </w:pPr>
      <w:bookmarkStart w:name="heading_43" w:id="43"/>
      <w:r>
        <w:rPr>
          <w:rFonts w:eastAsia="等线" w:ascii="Arial" w:cs="Arial" w:hAnsi="Arial"/>
          <w:b w:val="true"/>
          <w:sz w:val="32"/>
        </w:rPr>
        <w:t>Appendix C: Summary of v5.1 Review Optimization Changes</w:t>
      </w:r>
      <w:bookmarkEnd w:id="4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Optimization point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 description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Day 1 Reduce Burden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Day 1 Cut to CLI skeleton + BuildChecker + TestChecker (no Preset, no Pydantic), Preset → D2, Pydantic → D3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Suggestion #1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Notification downgraded to W1 P1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When the framework is unstable, receiving notifications will generate noise alarms. W1 implements it but turns it off by default. W2 is officially enabled with CI</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Recommendation #2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OpenAPI→W3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project OpenAPI spec quality varies, W2 only supports handwritten YAML endpoints, OpenAPI automatic parsing is moved to W3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Recommendation #3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W4 really closes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Adapter hook + trend chart is a new feature, contradicts the "iron law of not adding new", moved to M2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Recommendation #4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Self-test strategy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D2 starts writing unit tests for parser/threshold/preset detector core module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Recommendation #5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Timeout control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timeout_seconds default 300s + max_workers default 4 + TIMEOUT state (different from FAIL)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Recommendation #6</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Atomic write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Baseline/results files use tmp → rename to prevent concurrent write conflicts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Recommendation #7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Distribution of the report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W2 clearly defined: CI artifact + Slack/Feishu notification with artifact link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Recommendation #8</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tomo-qa init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W2 new interactive initialization command: automatically detect Preset + generate configuration YAML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Recommendation #9</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Clear stratification criteria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Tier 1 Selection Criteria: Business Criticality + env_status: ready + Coverage of Multiple Presets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Recommendation #10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Overall delivery confidence </w:t>
      </w:r>
      <w:r>
        <w:rPr>
          <w:rFonts w:eastAsia="等线" w:ascii="Arial" w:cs="Arial" w:hAnsi="Arial"/>
          <w:sz w:val="22"/>
        </w:rPr>
        <w:t>: from~ 65% (v3.0) →~ 85% (v4.0) →~ 90% (v5.0) → **~ 92% (v5.1, significant reduction in weekly load + reduced execution risk) **.</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i w:val="true"/>
          <w:sz w:val="22"/>
        </w:rPr>
        <w:t>"In the first week, all projects should be run, viewed, and notified uniformly. In one month, quality should be traceable, guarded, and demonstrated."</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7025">
    <w:lvl>
      <w:numFmt w:val="bullet"/>
      <w:suff w:val="tab"/>
      <w:lvlText w:val="•"/>
      <w:rPr>
        <w:color w:val="3370ff"/>
      </w:rPr>
    </w:lvl>
  </w:abstractNum>
  <w:abstractNum w:abstractNumId="117026">
    <w:lvl>
      <w:numFmt w:val="bullet"/>
      <w:suff w:val="tab"/>
      <w:lvlText w:val="•"/>
      <w:rPr>
        <w:color w:val="3370ff"/>
      </w:rPr>
    </w:lvl>
  </w:abstractNum>
  <w:abstractNum w:abstractNumId="117027">
    <w:lvl>
      <w:numFmt w:val="bullet"/>
      <w:suff w:val="tab"/>
      <w:lvlText w:val="•"/>
      <w:rPr>
        <w:color w:val="3370ff"/>
      </w:rPr>
    </w:lvl>
  </w:abstractNum>
  <w:abstractNum w:abstractNumId="117028">
    <w:lvl>
      <w:numFmt w:val="bullet"/>
      <w:suff w:val="tab"/>
      <w:lvlText w:val="•"/>
      <w:rPr>
        <w:color w:val="3370ff"/>
      </w:rPr>
    </w:lvl>
  </w:abstractNum>
  <w:abstractNum w:abstractNumId="117029">
    <w:lvl>
      <w:numFmt w:val="bullet"/>
      <w:suff w:val="tab"/>
      <w:lvlText w:val="•"/>
      <w:rPr>
        <w:color w:val="3370ff"/>
      </w:rPr>
    </w:lvl>
  </w:abstractNum>
  <w:abstractNum w:abstractNumId="117030">
    <w:lvl>
      <w:numFmt w:val="bullet"/>
      <w:suff w:val="tab"/>
      <w:lvlText w:val="•"/>
      <w:rPr>
        <w:color w:val="3370ff"/>
      </w:rPr>
    </w:lvl>
  </w:abstractNum>
  <w:abstractNum w:abstractNumId="117031">
    <w:lvl>
      <w:numFmt w:val="bullet"/>
      <w:suff w:val="tab"/>
      <w:lvlText w:val="•"/>
      <w:rPr>
        <w:color w:val="3370ff"/>
      </w:rPr>
    </w:lvl>
  </w:abstractNum>
  <w:abstractNum w:abstractNumId="117032">
    <w:lvl>
      <w:numFmt w:val="bullet"/>
      <w:suff w:val="tab"/>
      <w:lvlText w:val="•"/>
      <w:rPr>
        <w:color w:val="3370ff"/>
      </w:rPr>
    </w:lvl>
  </w:abstractNum>
  <w:abstractNum w:abstractNumId="117033">
    <w:lvl>
      <w:numFmt w:val="bullet"/>
      <w:suff w:val="tab"/>
      <w:lvlText w:val="•"/>
      <w:rPr>
        <w:color w:val="3370ff"/>
      </w:rPr>
    </w:lvl>
  </w:abstractNum>
  <w:abstractNum w:abstractNumId="117034">
    <w:lvl>
      <w:numFmt w:val="bullet"/>
      <w:suff w:val="tab"/>
      <w:lvlText w:val="•"/>
      <w:rPr>
        <w:color w:val="3370ff"/>
      </w:rPr>
    </w:lvl>
  </w:abstractNum>
  <w:abstractNum w:abstractNumId="117035">
    <w:lvl>
      <w:numFmt w:val="bullet"/>
      <w:suff w:val="tab"/>
      <w:lvlText w:val="•"/>
      <w:rPr>
        <w:color w:val="3370ff"/>
      </w:rPr>
    </w:lvl>
  </w:abstractNum>
  <w:abstractNum w:abstractNumId="117036">
    <w:lvl>
      <w:numFmt w:val="bullet"/>
      <w:suff w:val="tab"/>
      <w:lvlText w:val="•"/>
      <w:rPr>
        <w:color w:val="3370ff"/>
      </w:rPr>
    </w:lvl>
  </w:abstractNum>
  <w:abstractNum w:abstractNumId="117037">
    <w:lvl>
      <w:numFmt w:val="bullet"/>
      <w:suff w:val="tab"/>
      <w:lvlText w:val="•"/>
      <w:rPr>
        <w:color w:val="3370ff"/>
      </w:rPr>
    </w:lvl>
  </w:abstractNum>
  <w:abstractNum w:abstractNumId="117038">
    <w:lvl>
      <w:start w:val="1"/>
      <w:numFmt w:val="decimal"/>
      <w:suff w:val="tab"/>
      <w:lvlText w:val="%1."/>
      <w:rPr>
        <w:color w:val="3370ff"/>
      </w:rPr>
    </w:lvl>
  </w:abstractNum>
  <w:abstractNum w:abstractNumId="117039">
    <w:lvl>
      <w:start w:val="2"/>
      <w:numFmt w:val="decimal"/>
      <w:suff w:val="tab"/>
      <w:lvlText w:val="%1."/>
      <w:rPr>
        <w:color w:val="3370ff"/>
      </w:rPr>
    </w:lvl>
  </w:abstractNum>
  <w:abstractNum w:abstractNumId="117040">
    <w:lvl>
      <w:start w:val="3"/>
      <w:numFmt w:val="decimal"/>
      <w:suff w:val="tab"/>
      <w:lvlText w:val="%1."/>
      <w:rPr>
        <w:color w:val="3370ff"/>
      </w:rPr>
    </w:lvl>
  </w:abstractNum>
  <w:num w:numId="1">
    <w:abstractNumId w:val="117025"/>
  </w:num>
  <w:num w:numId="2">
    <w:abstractNumId w:val="117026"/>
  </w:num>
  <w:num w:numId="3">
    <w:abstractNumId w:val="117027"/>
  </w:num>
  <w:num w:numId="4">
    <w:abstractNumId w:val="117028"/>
  </w:num>
  <w:num w:numId="5">
    <w:abstractNumId w:val="117029"/>
  </w:num>
  <w:num w:numId="6">
    <w:abstractNumId w:val="117030"/>
  </w:num>
  <w:num w:numId="7">
    <w:abstractNumId w:val="117031"/>
  </w:num>
  <w:num w:numId="8">
    <w:abstractNumId w:val="117032"/>
  </w:num>
  <w:num w:numId="9">
    <w:abstractNumId w:val="117033"/>
  </w:num>
  <w:num w:numId="10">
    <w:abstractNumId w:val="117034"/>
  </w:num>
  <w:num w:numId="11">
    <w:abstractNumId w:val="117035"/>
  </w:num>
  <w:num w:numId="12">
    <w:abstractNumId w:val="117036"/>
  </w:num>
  <w:num w:numId="13">
    <w:abstractNumId w:val="117037"/>
  </w:num>
  <w:num w:numId="14">
    <w:abstractNumId w:val="117038"/>
  </w:num>
  <w:num w:numId="15">
    <w:abstractNumId w:val="117039"/>
  </w:num>
  <w:num w:numId="16">
    <w:abstractNumId w:val="11704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2026-03-28T14:38:25Z</dcterms:created>
  <dc:creator>Apache POI</dc:creator>
</cp:coreProperties>
</file>