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6"/>
      </w:tblGrid>
      <w:tr w:rsidR="00611598" w:rsidRPr="00611598" w:rsidTr="00611598">
        <w:tc>
          <w:tcPr>
            <w:tcW w:w="9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598" w:rsidRPr="00611598" w:rsidRDefault="00611598" w:rsidP="00611598">
            <w:pPr>
              <w:widowControl/>
              <w:jc w:val="center"/>
              <w:rPr>
                <w:rFonts w:ascii="游明朝" w:eastAsia="游明朝" w:hAnsi="游明朝" w:cs="ＭＳ Ｐゴシック"/>
                <w:kern w:val="0"/>
                <w:szCs w:val="21"/>
              </w:rPr>
            </w:pPr>
            <w:bookmarkStart w:id="0" w:name="_GoBack"/>
            <w:r w:rsidRPr="00611598">
              <w:rPr>
                <w:rFonts w:ascii="ＭＳ ゴシック" w:eastAsia="ＭＳ ゴシック" w:hAnsi="ＭＳ ゴシック" w:cs="ＭＳ Ｐゴシック" w:hint="eastAsia"/>
                <w:b/>
                <w:bCs/>
                <w:kern w:val="0"/>
                <w:sz w:val="24"/>
                <w:szCs w:val="24"/>
              </w:rPr>
              <w:t>池田糖化グループ　ICT情報セキュリティポリシー</w:t>
            </w:r>
          </w:p>
          <w:bookmarkEnd w:id="0"/>
          <w:p w:rsidR="00611598" w:rsidRPr="00611598" w:rsidRDefault="00611598" w:rsidP="00611598">
            <w:pPr>
              <w:widowControl/>
              <w:jc w:val="right"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2019年7月10日</w:t>
            </w:r>
          </w:p>
          <w:p w:rsidR="00611598" w:rsidRPr="00611598" w:rsidRDefault="00611598" w:rsidP="00611598">
            <w:pPr>
              <w:widowControl/>
              <w:jc w:val="right"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ICT情報セキュリティ事務局</w:t>
            </w:r>
          </w:p>
        </w:tc>
      </w:tr>
    </w:tbl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611598" w:rsidRPr="00611598" w:rsidTr="00611598">
        <w:tc>
          <w:tcPr>
            <w:tcW w:w="9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ICT情報セキュリティポリシーは、池田糖化グループで実施する情報セキュリティ対策の方針や行動指針を定めたルールです。PC・スマートフォン・タブレット・インターネットなどのICT（情報通信技術）を対象に、情報セキュリティの脅威から池田糖化グループの情報資産を適切に守ることを目的とします。全社での継続的な運用を通して、従業員の情報セキュリティに対する意識の向上や、取引先や顧客からの信頼の向上につなげます。</w:t>
            </w:r>
          </w:p>
        </w:tc>
      </w:tr>
    </w:tbl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 </w:t>
      </w:r>
    </w:p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 </w:t>
      </w:r>
    </w:p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b/>
          <w:bCs/>
          <w:color w:val="000000"/>
          <w:kern w:val="0"/>
          <w:szCs w:val="21"/>
        </w:rPr>
        <w:t>◆ICT全般に関する文書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6"/>
        <w:gridCol w:w="331"/>
        <w:gridCol w:w="4027"/>
      </w:tblGrid>
      <w:tr w:rsidR="00611598" w:rsidRPr="00611598" w:rsidTr="00611598">
        <w:tc>
          <w:tcPr>
            <w:tcW w:w="9493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 w:val="20"/>
                <w:szCs w:val="20"/>
              </w:rPr>
              <w:t>社内ネットワークやシステムの使用、情報機器使用に関する遵守事項を記載した文書です。</w:t>
            </w:r>
          </w:p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 w:val="20"/>
                <w:szCs w:val="20"/>
              </w:rPr>
              <w:t>基準は、情報セキュリティのために遵守すべき規定です。手順は、基準を実施するための手順です。</w:t>
            </w:r>
          </w:p>
        </w:tc>
      </w:tr>
      <w:tr w:rsidR="00611598" w:rsidRPr="00611598" w:rsidTr="00611598">
        <w:tc>
          <w:tcPr>
            <w:tcW w:w="46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基準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36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手順</w:t>
            </w:r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4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システム使用基準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5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機器貸与申請手順</w:t>
              </w:r>
            </w:hyperlink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6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情報機器使用基準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7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外部サービス使用基準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8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例外時対応基準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</w:tr>
    </w:tbl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 </w:t>
      </w:r>
    </w:p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b/>
          <w:bCs/>
          <w:color w:val="000000"/>
          <w:kern w:val="0"/>
          <w:szCs w:val="21"/>
        </w:rPr>
        <w:t>◆リモート接続に関する文書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331"/>
        <w:gridCol w:w="4014"/>
      </w:tblGrid>
      <w:tr w:rsidR="00611598" w:rsidRPr="00611598" w:rsidTr="00611598">
        <w:tc>
          <w:tcPr>
            <w:tcW w:w="9464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 w:val="20"/>
                <w:szCs w:val="20"/>
              </w:rPr>
              <w:t>社内ネットワークに直接接続できない場所においてインターネット等社外の環境を経由して社内システムや社内ネットワークおよび自社が契約し提供されている外部サービスに接続する場合の遵守事項を記載した文書です。</w:t>
            </w:r>
          </w:p>
        </w:tc>
      </w:tr>
      <w:tr w:rsidR="00611598" w:rsidRPr="00611598" w:rsidTr="00611598">
        <w:tc>
          <w:tcPr>
            <w:tcW w:w="46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基準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スマートデバイスのアプリと外部サービス</w:t>
            </w:r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9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リモート接続使用基準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0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カテゴリ方針一覧</w:t>
              </w:r>
            </w:hyperlink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1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モバイルPC使用基準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2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アプリ一覧</w:t>
              </w:r>
            </w:hyperlink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lastRenderedPageBreak/>
              <w:t>・</w:t>
            </w:r>
            <w:hyperlink r:id="rId13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スマートデバイス使用基準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4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有料アプリの説明義務について</w:t>
              </w:r>
            </w:hyperlink>
          </w:p>
        </w:tc>
      </w:tr>
    </w:tbl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 </w:t>
      </w:r>
    </w:p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b/>
          <w:bCs/>
          <w:color w:val="000000"/>
          <w:kern w:val="0"/>
          <w:szCs w:val="21"/>
        </w:rPr>
        <w:t>◆教育コンテンツ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6"/>
        <w:gridCol w:w="331"/>
        <w:gridCol w:w="4017"/>
      </w:tblGrid>
      <w:tr w:rsidR="00611598" w:rsidRPr="00611598" w:rsidTr="00611598">
        <w:tc>
          <w:tcPr>
            <w:tcW w:w="46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5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情報機器使用基準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6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システム使用基準・外部サービス使用基準</w:t>
              </w:r>
            </w:hyperlink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7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リモート接続基準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18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セキュリティハンドブック</w:t>
              </w:r>
            </w:hyperlink>
          </w:p>
        </w:tc>
      </w:tr>
    </w:tbl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 </w:t>
      </w:r>
    </w:p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b/>
          <w:bCs/>
          <w:color w:val="000000"/>
          <w:kern w:val="0"/>
          <w:szCs w:val="21"/>
        </w:rPr>
        <w:t>◆書式（サイボウズのファイル管理へのリンクとなります）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331"/>
        <w:gridCol w:w="4014"/>
      </w:tblGrid>
      <w:tr w:rsidR="00611598" w:rsidRPr="00611598" w:rsidTr="00611598">
        <w:tc>
          <w:tcPr>
            <w:tcW w:w="9464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 w:val="20"/>
                <w:szCs w:val="20"/>
              </w:rPr>
              <w:t>※各書式の用途については</w:t>
            </w:r>
            <w:hyperlink r:id="rId19" w:tgtFrame="_blank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 w:val="20"/>
                  <w:szCs w:val="20"/>
                  <w:u w:val="single"/>
                </w:rPr>
                <w:t>「情報機器・社内システムの使用手続き」</w:t>
              </w:r>
            </w:hyperlink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 w:val="20"/>
                <w:szCs w:val="20"/>
              </w:rPr>
              <w:t>をご確認ください。</w:t>
            </w:r>
          </w:p>
        </w:tc>
      </w:tr>
      <w:tr w:rsidR="00611598" w:rsidRPr="00611598" w:rsidTr="00611598">
        <w:tc>
          <w:tcPr>
            <w:tcW w:w="46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0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誓約書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1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ITSへの依頼書</w:t>
              </w:r>
            </w:hyperlink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2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システム使用申請書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3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リモート接続申請書</w:t>
              </w:r>
            </w:hyperlink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4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情報機器設置・支給申請書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5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スマートデバイス新規購入・更新申請書</w:t>
              </w:r>
            </w:hyperlink>
          </w:p>
        </w:tc>
      </w:tr>
      <w:tr w:rsidR="00611598" w:rsidRPr="00611598" w:rsidTr="00611598">
        <w:tc>
          <w:tcPr>
            <w:tcW w:w="467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6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情報機器貸出申請書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</w:tr>
    </w:tbl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 </w:t>
      </w:r>
    </w:p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b/>
          <w:bCs/>
          <w:color w:val="000000"/>
          <w:kern w:val="0"/>
          <w:szCs w:val="21"/>
        </w:rPr>
        <w:t>◆ICT情報セキュリティ事務局 向け文書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9"/>
        <w:gridCol w:w="331"/>
        <w:gridCol w:w="4004"/>
      </w:tblGrid>
      <w:tr w:rsidR="00611598" w:rsidRPr="00611598" w:rsidTr="00611598">
        <w:tc>
          <w:tcPr>
            <w:tcW w:w="46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7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セキュリティマニュアル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 </w:t>
            </w:r>
          </w:p>
        </w:tc>
        <w:tc>
          <w:tcPr>
            <w:tcW w:w="4507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1598" w:rsidRPr="00611598" w:rsidRDefault="00611598" w:rsidP="00611598">
            <w:pPr>
              <w:widowControl/>
              <w:rPr>
                <w:rFonts w:ascii="游明朝" w:eastAsia="游明朝" w:hAnsi="游明朝" w:cs="ＭＳ Ｐゴシック" w:hint="eastAsia"/>
                <w:kern w:val="0"/>
                <w:szCs w:val="21"/>
              </w:rPr>
            </w:pPr>
            <w:r w:rsidRPr="00611598">
              <w:rPr>
                <w:rFonts w:ascii="ＭＳ ゴシック" w:eastAsia="ＭＳ ゴシック" w:hAnsi="ＭＳ ゴシック" w:cs="ＭＳ Ｐゴシック" w:hint="eastAsia"/>
                <w:kern w:val="0"/>
                <w:szCs w:val="21"/>
              </w:rPr>
              <w:t>・</w:t>
            </w:r>
            <w:hyperlink r:id="rId28" w:history="1">
              <w:r w:rsidRPr="00611598">
                <w:rPr>
                  <w:rFonts w:ascii="ＭＳ ゴシック" w:eastAsia="ＭＳ ゴシック" w:hAnsi="ＭＳ ゴシック" w:cs="ＭＳ Ｐゴシック" w:hint="eastAsia"/>
                  <w:color w:val="0000FF"/>
                  <w:kern w:val="0"/>
                  <w:szCs w:val="21"/>
                  <w:u w:val="single"/>
                </w:rPr>
                <w:t>モニタリング基準</w:t>
              </w:r>
            </w:hyperlink>
          </w:p>
        </w:tc>
      </w:tr>
    </w:tbl>
    <w:p w:rsidR="00611598" w:rsidRPr="00611598" w:rsidRDefault="00611598" w:rsidP="00611598">
      <w:pPr>
        <w:widowControl/>
        <w:rPr>
          <w:rFonts w:ascii="游明朝" w:eastAsia="游明朝" w:hAnsi="游明朝" w:cs="ＭＳ Ｐゴシック" w:hint="eastAsia"/>
          <w:color w:val="000000"/>
          <w:kern w:val="0"/>
          <w:szCs w:val="21"/>
        </w:rPr>
      </w:pPr>
      <w:r w:rsidRPr="00611598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 </w:t>
      </w:r>
    </w:p>
    <w:p w:rsidR="00237312" w:rsidRDefault="00237312"/>
    <w:sectPr w:rsidR="002373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4F"/>
    <w:rsid w:val="00237312"/>
    <w:rsid w:val="00611598"/>
    <w:rsid w:val="00D1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CDE263-F14B-4E56-826E-0C6DE750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.1/securitypolicy/ict_documents/%E3%80%90%E5%9F%BA%E6%BA%96%E3%80%91%E4%BE%8B%E5%A4%96%E6%99%82%E5%AF%BE%E5%BF%9C%E5%9F%BA%E6%BA%96.pdf" TargetMode="External"/><Relationship Id="rId13" Type="http://schemas.openxmlformats.org/officeDocument/2006/relationships/hyperlink" Target="http://172.16.2.1/securitypolicy/ict_documents/%E3%80%90%E5%9F%BA%E6%BA%96%E3%80%91%E3%82%B9%E3%83%9E%E3%83%BC%E3%83%88%E3%83%87%E3%83%90%E3%82%A4%E3%82%B9%E4%BD%BF%E7%94%A8%E5%9F%BA%E6%BA%96.pdf" TargetMode="External"/><Relationship Id="rId18" Type="http://schemas.openxmlformats.org/officeDocument/2006/relationships/hyperlink" Target="http://172.16.2.1/securitypolicy/ict_documents/%E3%80%90%E6%95%99%E8%82%B2%E3%82%B3%E3%83%B3%E3%83%86%E3%83%B3%E3%83%84%E3%80%91%E3%82%BB%E3%82%AD%E3%83%A5%E3%83%AA%E3%83%86%E3%82%A3%E3%83%8F%E3%83%B3%E3%83%89%E3%83%96%E3%83%83%E3%82%AF.pdf" TargetMode="External"/><Relationship Id="rId26" Type="http://schemas.openxmlformats.org/officeDocument/2006/relationships/hyperlink" Target="https://ikedagroup.cybozu.com/g/cabinet/view.csp?hid=5&amp;fid=44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kedagroup.cybozu.com/g/cabinet/view.csp?hid=5&amp;fid=1" TargetMode="External"/><Relationship Id="rId7" Type="http://schemas.openxmlformats.org/officeDocument/2006/relationships/hyperlink" Target="http://172.16.2.1/securitypolicy/ict_documents/%E3%80%90%E5%9F%BA%E6%BA%96%E3%80%91%E5%A4%96%E9%83%A8%E3%82%B5%E3%83%BC%E3%83%93%E3%82%B9%E4%BD%BF%E7%94%A8%E5%9F%BA%E6%BA%96.pdf" TargetMode="External"/><Relationship Id="rId12" Type="http://schemas.openxmlformats.org/officeDocument/2006/relationships/hyperlink" Target="http://172.16.2.1/securitypolicy/smartdevice/%E3%82%A2%E3%83%97%E3%83%AA%E3%81%A8%E3%82%B5%E3%83%BC%E3%83%93%E3%82%B9%E4%B8%80%E8%A6%A7.pdf" TargetMode="External"/><Relationship Id="rId17" Type="http://schemas.openxmlformats.org/officeDocument/2006/relationships/hyperlink" Target="http://172.16.2.1/securitypolicy/ict_documents/%E3%80%90%E6%95%99%E8%82%B2%E3%82%B3%E3%83%B3%E3%83%86%E3%83%B3%E3%83%84%E3%80%91%E3%83%AA%E3%83%A2%E3%83%BC%E3%83%88%E6%8E%A5%E7%B6%9A%E5%9F%BA%E6%BA%96.pdf" TargetMode="External"/><Relationship Id="rId25" Type="http://schemas.openxmlformats.org/officeDocument/2006/relationships/hyperlink" Target="https://ikedagroup.cybozu.com/g/cabinet/view.csp?hid=5&amp;fid=4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72.16.2.1/securitypolicy/ict_documents/%E3%80%90%E6%95%99%E8%82%B2%E3%82%B3%E3%83%B3%E3%83%86%E3%83%B3%E3%83%84%E3%80%91%E3%82%B7%E3%82%B9%E3%83%86%E3%83%A0%E4%BD%BF%E7%94%A8%E5%9F%BA%E6%BA%96%E3%83%BB%E5%A4%96%E9%83%A8%E3%82%B5%E3%83%BC%E3%83%93%E3%82%B9%E4%BD%BF%E7%94%A8%E5%9F%BA%E6%BA%96.pdf" TargetMode="External"/><Relationship Id="rId20" Type="http://schemas.openxmlformats.org/officeDocument/2006/relationships/hyperlink" Target="https://ikedagroup.cybozu.com/g/cabinet/view.csp?hid=5&amp;fid=1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72.16.2.1/securitypolicy/ict_documents/%E3%80%90%E5%9F%BA%E6%BA%96%E3%80%91%E6%83%85%E5%A0%B1%E6%A9%9F%E5%99%A8%E4%BD%BF%E7%94%A8%E5%9F%BA%E6%BA%96.pdf" TargetMode="External"/><Relationship Id="rId11" Type="http://schemas.openxmlformats.org/officeDocument/2006/relationships/hyperlink" Target="http://172.16.2.1/securitypolicy/ict_documents/%E3%80%90%E5%9F%BA%E6%BA%96%E3%80%91%E3%83%A2%E3%83%90%E3%82%A4%E3%83%ABPC%E4%BD%BF%E7%94%A8%E5%9F%BA%E6%BA%96.pdf" TargetMode="External"/><Relationship Id="rId24" Type="http://schemas.openxmlformats.org/officeDocument/2006/relationships/hyperlink" Target="https://ikedagroup.cybozu.com/g/cabinet/view.csp?hid=5&amp;fid=447" TargetMode="External"/><Relationship Id="rId5" Type="http://schemas.openxmlformats.org/officeDocument/2006/relationships/hyperlink" Target="http://172.16.2.1/securitypolicy/ict_documents/%E3%80%90%E6%89%8B%E9%A0%86%E3%80%91%E6%A9%9F%E5%99%A8%E8%B2%B8%E4%B8%8E%E7%94%B3%E8%AB%8B%E6%89%8B%E9%A0%86.pdf" TargetMode="External"/><Relationship Id="rId15" Type="http://schemas.openxmlformats.org/officeDocument/2006/relationships/hyperlink" Target="http://172.16.2.1/securitypolicy/ict_documents/%E3%80%90%E6%95%99%E8%82%B2%E3%82%B3%E3%83%B3%E3%83%86%E3%83%B3%E3%83%84%E3%80%91%E6%83%85%E5%A0%B1%E6%A9%9F%E5%99%A8%E4%BD%BF%E7%94%A8%E5%9F%BA%E6%BA%96.pdf" TargetMode="External"/><Relationship Id="rId23" Type="http://schemas.openxmlformats.org/officeDocument/2006/relationships/hyperlink" Target="https://ikedagroup.cybozu.com/g/cabinet/view.csp?hid=5&amp;fid=449" TargetMode="External"/><Relationship Id="rId28" Type="http://schemas.openxmlformats.org/officeDocument/2006/relationships/hyperlink" Target="http://172.16.2.1/securitypolicy/ict_documents/%E3%80%90%E5%9F%BA%E6%BA%96%E3%80%91%E3%83%A2%E3%83%8B%E3%82%BF%E3%83%AA%E3%83%B3%E3%82%B0%E5%9F%BA%E6%BA%96.pdf" TargetMode="External"/><Relationship Id="rId10" Type="http://schemas.openxmlformats.org/officeDocument/2006/relationships/hyperlink" Target="http://172.16.2.1/securitypolicy/smartdevice/%E3%82%AB%E3%83%86%E3%82%B4%E3%83%AA%E6%96%B9%E9%87%9D%E4%B8%80%E8%A6%A7.pdf" TargetMode="External"/><Relationship Id="rId19" Type="http://schemas.openxmlformats.org/officeDocument/2006/relationships/hyperlink" Target="https://ikedagroup.cybozu.com/g/cabinet/view.csp?hid=5&amp;fid=445" TargetMode="External"/><Relationship Id="rId4" Type="http://schemas.openxmlformats.org/officeDocument/2006/relationships/hyperlink" Target="http://172.16.2.1/securitypolicy/ict_documents/%E3%80%90%E5%9F%BA%E6%BA%96%E3%80%91%E3%82%B7%E3%82%B9%E3%83%86%E3%83%A0%E4%BD%BF%E7%94%A8%E5%9F%BA%E6%BA%96.pdf" TargetMode="External"/><Relationship Id="rId9" Type="http://schemas.openxmlformats.org/officeDocument/2006/relationships/hyperlink" Target="http://172.16.2.1/securitypolicy/ict_documents/%E3%80%90%E5%9F%BA%E6%BA%96%E3%80%91%E3%83%AA%E3%83%A2%E3%83%BC%E3%83%88%E6%8E%A5%E7%B6%9A%E4%BD%BF%E7%94%A8%E5%9F%BA%E6%BA%96.pdf" TargetMode="External"/><Relationship Id="rId14" Type="http://schemas.openxmlformats.org/officeDocument/2006/relationships/hyperlink" Target="http://172.16.2.1/securitypolicy/smartdevice/%E6%9C%89%E6%96%99%E3%82%A2%E3%83%97%E3%83%AA%E3%81%AB%E3%81%A4%E3%81%84%E3%81%A6.pdf" TargetMode="External"/><Relationship Id="rId22" Type="http://schemas.openxmlformats.org/officeDocument/2006/relationships/hyperlink" Target="https://ikedagroup.cybozu.com/g/cabinet/view.csp?hid=5&amp;fid=446" TargetMode="External"/><Relationship Id="rId27" Type="http://schemas.openxmlformats.org/officeDocument/2006/relationships/hyperlink" Target="http://172.16.2.1/securitypolicy/ict_documents/%E3%80%90%E5%9F%BA%E6%BA%96%E3%80%91%E3%82%BB%E3%82%AD%E3%83%A5%E3%83%AA%E3%83%86%E3%82%A3%E3%83%9E%E3%83%8B%E3%83%A5%E3%82%A2%E3%83%AB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ikd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2023-12-08T04:57:00Z</dcterms:created>
  <dcterms:modified xsi:type="dcterms:W3CDTF">2023-12-08T04:57:00Z</dcterms:modified>
</cp:coreProperties>
</file>