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Yu Gothic" w:cs="Yu Gothic" w:eastAsia="Yu Gothic" w:hAnsi="Yu Gothic"/>
          <w:color w:val="5A5A5A"/>
          <w:spacing w:val="60"/>
          <w:sz w:val="19"/>
          <w:szCs w:val="19"/>
        </w:rPr>
        <w:t xml:space="preserve">ENOWA OONO ｜ FIELD RESEARCH REPORT</w:t>
      </w:r>
    </w:p>
    <w:p>
      <w:pPr>
        <w:spacing w:after="200"/>
        <w:jc w:val="center"/>
      </w:pPr>
      <w:r>
        <w:rPr>
          <w:rFonts w:ascii="Yu Gothic" w:cs="Yu Gothic" w:eastAsia="Yu Gothic" w:hAnsi="Yu Gothic"/>
          <w:b/>
          <w:bCs/>
          <w:color w:val="1E1E1E"/>
          <w:sz w:val="56"/>
          <w:szCs w:val="56"/>
        </w:rPr>
        <w:t xml:space="preserve">大野市 × ENOWA</w:t>
      </w:r>
    </w:p>
    <w:p>
      <w:pPr>
        <w:pBdr>
          <w:top w:val="single" w:color="3F5E39" w:sz="6" w:space="12"/>
        </w:pBdr>
        <w:spacing w:after="60"/>
        <w:jc w:val="center"/>
      </w:pPr>
      <w:r>
        <w:rPr>
          <w:rFonts w:ascii="Yu Gothic" w:cs="Yu Gothic" w:eastAsia="Yu Gothic" w:hAnsi="Yu Gothic"/>
          <w:color w:val="1E1E1E"/>
          <w:sz w:val="26"/>
          <w:szCs w:val="26"/>
        </w:rPr>
        <w:t xml:space="preserve">統合版 Feasibility Study（Red Team 二重検証 統合）</w:t>
      </w:r>
    </w:p>
    <w:p>
      <w:pPr>
        <w:spacing w:after="1400"/>
        <w:jc w:val="center"/>
      </w:pPr>
      <w:r>
        <w:rPr>
          <w:rFonts w:ascii="Yu Gothic" w:cs="Yu Gothic" w:eastAsia="Yu Gothic" w:hAnsi="Yu Gothic"/>
          <w:color w:val="5A5A5A"/>
          <w:spacing w:val="80"/>
          <w:sz w:val="20"/>
          <w:szCs w:val="20"/>
        </w:rPr>
        <w:t xml:space="preserve">Integrated Feasibility Study</w:t>
      </w:r>
    </w:p>
    <w:p>
      <w:pPr>
        <w:spacing w:after="100"/>
        <w:jc w:val="center"/>
      </w:pPr>
      <w:r>
        <w:rPr>
          <w:rFonts w:ascii="Yu Gothic" w:cs="Yu Gothic" w:eastAsia="Yu Gothic" w:hAnsi="Yu Gothic"/>
          <w:b/>
          <w:bCs/>
          <w:color w:val="5A5A5A"/>
          <w:sz w:val="19"/>
          <w:szCs w:val="19"/>
        </w:rPr>
        <w:t xml:space="preserve">版数　</w:t>
      </w:r>
      <w:r>
        <w:rPr>
          <w:rFonts w:ascii="Yu Gothic" w:cs="Yu Gothic" w:eastAsia="Yu Gothic" w:hAnsi="Yu Gothic"/>
          <w:color w:val="1E1E1E"/>
          <w:sz w:val="19"/>
          <w:szCs w:val="19"/>
        </w:rPr>
        <w:t xml:space="preserve">v2.0 統合版</w:t>
      </w:r>
    </w:p>
    <w:p>
      <w:pPr>
        <w:spacing w:after="100"/>
        <w:jc w:val="center"/>
      </w:pPr>
      <w:r>
        <w:rPr>
          <w:rFonts w:ascii="Yu Gothic" w:cs="Yu Gothic" w:eastAsia="Yu Gothic" w:hAnsi="Yu Gothic"/>
          <w:b/>
          <w:bCs/>
          <w:color w:val="5A5A5A"/>
          <w:sz w:val="19"/>
          <w:szCs w:val="19"/>
        </w:rPr>
        <w:t xml:space="preserve">対象　</w:t>
      </w:r>
      <w:r>
        <w:rPr>
          <w:rFonts w:ascii="Yu Gothic" w:cs="Yu Gothic" w:eastAsia="Yu Gothic" w:hAnsi="Yu Gothic"/>
          <w:color w:val="1E1E1E"/>
          <w:sz w:val="19"/>
          <w:szCs w:val="19"/>
        </w:rPr>
        <w:t xml:space="preserve">独立FS 2本＋相互検証の統合／判定：PIVOT</w:t>
      </w:r>
    </w:p>
    <w:p>
      <w:pPr>
        <w:spacing w:after="100"/>
        <w:jc w:val="center"/>
      </w:pPr>
      <w:r>
        <w:rPr>
          <w:rFonts w:ascii="Yu Gothic" w:cs="Yu Gothic" w:eastAsia="Yu Gothic" w:hAnsi="Yu Gothic"/>
          <w:b/>
          <w:bCs/>
          <w:color w:val="5A5A5A"/>
          <w:sz w:val="19"/>
          <w:szCs w:val="19"/>
        </w:rPr>
        <w:t xml:space="preserve">位置づけ　</w:t>
      </w:r>
      <w:r>
        <w:rPr>
          <w:rFonts w:ascii="Yu Gothic" w:cs="Yu Gothic" w:eastAsia="Yu Gothic" w:hAnsi="Yu Gothic"/>
          <w:color w:val="1E1E1E"/>
          <w:sz w:val="19"/>
          <w:szCs w:val="19"/>
        </w:rPr>
        <w:t xml:space="preserve">現地で何を確認したかの記録。分析・コンセプト開発は本レポートの範囲外。</w:t>
      </w:r>
    </w:p>
    <w:p>
      <w:r>
        <w:br w:type="page"/>
      </w:r>
    </w:p>
    <w:p>
      <w:pPr>
        <w:pStyle w:val="ListParagraph"/>
        <w:numPr>
          <w:ilvl w:val="0"/>
          <w:numId w:val="2"/>
        </w:numPr>
        <w:spacing w:after="60" w:line="300"/>
      </w:pPr>
      <w:r>
        <w:rPr>
          <w:rFonts w:ascii="Yu Gothic" w:cs="Yu Gothic" w:eastAsia="Yu Gothic" w:hAnsi="Yu Gothic"/>
          <w:b/>
          <w:bCs/>
        </w:rPr>
        <w:t xml:space="preserve">数値が食い違った場合は、出典を持つ方を採用した。</w:t>
      </w:r>
      <w:r>
        <w:rPr>
          <w:rFonts w:ascii="Yu Gothic" w:cs="Yu Gothic" w:eastAsia="Yu Gothic" w:hAnsi="Yu Gothic"/>
        </w:rPr>
        <w:t xml:space="preserve">双方に出典がない場合は採用しない。</w:t>
      </w:r>
    </w:p>
    <w:p>
      <w:pPr>
        <w:pStyle w:val="ListParagraph"/>
        <w:numPr>
          <w:ilvl w:val="0"/>
          <w:numId w:val="2"/>
        </w:numPr>
        <w:spacing w:after="60" w:line="300"/>
      </w:pPr>
      <w:r>
        <w:rPr>
          <w:rFonts w:ascii="Yu Gothic" w:cs="Yu Gothic" w:eastAsia="Yu Gothic" w:hAnsi="Yu Gothic"/>
          <w:b/>
          <w:bCs/>
        </w:rPr>
        <w:t xml:space="preserve">「データがない」ことも調査結果である。</w:t>
      </w:r>
      <w:r>
        <w:rPr>
          <w:rFonts w:ascii="Yu Gothic" w:cs="Yu Gothic" w:eastAsia="Yu Gothic" w:hAnsi="Yu Gothic"/>
        </w:rPr>
        <w:t xml:space="preserve">存在しない数値をもっともらしく生成していない。</w:t>
      </w:r>
    </w:p>
    <w:p>
      <w:pPr>
        <w:pStyle w:val="ListParagraph"/>
        <w:numPr>
          <w:ilvl w:val="0"/>
          <w:numId w:val="2"/>
        </w:numPr>
        <w:spacing w:after="60" w:line="300"/>
      </w:pPr>
      <w:r>
        <w:rPr>
          <w:rFonts w:ascii="Yu Gothic" w:cs="Yu Gothic" w:eastAsia="Yu Gothic" w:hAnsi="Yu Gothic"/>
        </w:rPr>
        <w:t xml:space="preserve">検証対象の提案書2点は、いずれも </w:t>
      </w:r>
      <w:r>
        <w:rPr>
          <w:rFonts w:ascii="Yu Gothic" w:cs="Yu Gothic" w:eastAsia="Yu Gothic" w:hAnsi="Yu Gothic"/>
          <w:b/>
          <w:bCs/>
        </w:rPr>
        <w:t xml:space="preserve">NotebookLM の透かしが入ったAI生成資料</w:t>
      </w:r>
      <w:r>
        <w:rPr>
          <w:rFonts w:ascii="Yu Gothic" w:cs="Yu Gothic" w:eastAsia="Yu Gothic" w:hAnsi="Yu Gothic"/>
        </w:rPr>
        <w:t xml:space="preserve">であり、記載数値に出典が付されていない。本報告書ではこれを A'（要検証）として一次統計と区別する。</w:t>
      </w:r>
    </w:p>
    <w:p>
      <w:pPr>
        <w:pStyle w:val="ListParagraph"/>
        <w:numPr>
          <w:ilvl w:val="0"/>
          <w:numId w:val="2"/>
        </w:numPr>
        <w:spacing w:after="60" w:line="300"/>
      </w:pPr>
      <w:r>
        <w:rPr>
          <w:rFonts w:ascii="Yu Gothic" w:cs="Yu Gothic" w:eastAsia="Yu Gothic" w:hAnsi="Yu Gothic"/>
          <w:b/>
          <w:bCs/>
        </w:rPr>
        <w:t xml:space="preserve">本報告書は投資判断そのものではない。</w:t>
      </w:r>
      <w:r>
        <w:rPr>
          <w:rFonts w:ascii="Yu Gothic" w:cs="Yu Gothic" w:eastAsia="Yu Gothic" w:hAnsi="Yu Gothic"/>
        </w:rPr>
        <w:t xml:space="preserve">判断に必要な検証項目と撤退基準を提示するものである。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01. Executive Verdict</w:t>
      </w:r>
    </w:p>
    <w:p>
      <w:pPr>
        <w:pStyle w:val="Heading2"/>
        <w:spacing w:after="120" w:before="300"/>
      </w:pPr>
      <w:r>
        <w:rPr>
          <w:rFonts w:ascii="Yu Gothic" w:cs="Yu Gothic" w:eastAsia="Yu Gothic" w:hAnsi="Yu Gothic"/>
          <w:b/>
          <w:bCs/>
          <w:color w:val="1E1E1E"/>
          <w:sz w:val="25"/>
          <w:szCs w:val="25"/>
        </w:rPr>
        <w:t xml:space="preserve">判定：</w:t>
      </w:r>
      <w:r>
        <w:rPr>
          <w:rFonts w:ascii="Yu Gothic" w:cs="Yu Gothic" w:eastAsia="Yu Gothic" w:hAnsi="Yu Gothic"/>
          <w:b/>
          <w:bCs/>
          <w:color w:val="1E1E1E"/>
          <w:sz w:val="25"/>
          <w:szCs w:val="25"/>
        </w:rPr>
        <w:t xml:space="preserve">PIVOT</w:t>
      </w:r>
    </w:p>
    <w:p>
      <w:pPr>
        <w:spacing w:after="120" w:line="300"/>
      </w:pPr>
      <w:r>
        <w:rPr>
          <w:rFonts w:ascii="Yu Gothic" w:cs="Yu Gothic" w:eastAsia="Yu Gothic" w:hAnsi="Yu Gothic"/>
          <w:b/>
          <w:bCs/>
        </w:rPr>
        <w:t xml:space="preserve">事業定義を「ホテル開発を伴う Destination Development」から、「既存資産を用いた有料体験ポートフォリオ ＋ 水循環の科学・保全基盤」へ変更する。</w:t>
      </w:r>
    </w:p>
    <w:p>
      <w:pPr>
        <w:spacing w:after="120" w:line="300"/>
      </w:pPr>
      <w:r>
        <w:rPr>
          <w:rFonts w:ascii="Yu Gothic" w:cs="Yu Gothic" w:eastAsia="Yu Gothic" w:hAnsi="Yu Gothic"/>
        </w:rPr>
        <w:t xml:space="preserve">GOではない。NO-GOでもない。</w:t>
      </w:r>
      <w:r>
        <w:rPr>
          <w:rFonts w:ascii="Yu Gothic" w:cs="Yu Gothic" w:eastAsia="Yu Gothic" w:hAnsi="Yu Gothic"/>
          <w:b/>
          <w:bCs/>
        </w:rPr>
        <w:t xml:space="preserve">大型資産投資は HOLD / NO-GO、低CAPEXの有料PoCのみ NOW。</w:t>
      </w:r>
    </w:p>
    <w:p>
      <w:pPr>
        <w:pStyle w:val="Heading2"/>
        <w:spacing w:after="120" w:before="300"/>
      </w:pPr>
      <w:r>
        <w:rPr>
          <w:rFonts w:ascii="Yu Gothic" w:cs="Yu Gothic" w:eastAsia="Yu Gothic" w:hAnsi="Yu Gothic"/>
          <w:b/>
          <w:bCs/>
          <w:color w:val="1E1E1E"/>
          <w:sz w:val="25"/>
          <w:szCs w:val="25"/>
        </w:rPr>
        <w:t xml:space="preserve">対象別の判定</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対象</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条件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水質の科学検証（WATER INDEX）</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NOW（最優先）</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他の全施策の前提。ただし市の既存データ照会を先行</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城下町体験・Water Walk</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NOW</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追加投資が最小。ガイド育成を兼ねる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Pairing Dinner</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NOW（PoCとして）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目的は売上ではなくWTPの測定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発酵体験（酒・酢・醤油）</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NEXT</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受入側の書面合意が絶対条件</w:t>
            </w:r>
            <w:r>
              <w:rPr>
                <w:rFonts w:ascii="Yu Gothic" w:cs="Yu Gothic" w:eastAsia="Yu Gothic" w:hAnsi="Yu Gothic"/>
              </w:rPr>
              <w:t xml:space="preserve">（現在停止中）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既存宿とのStay Package</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NEXT</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旅行業登録・精算設計が前提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農・乳製品体験／クラフト商品</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NEXT</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少人数・受注生産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Wellness／Water Cup</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LATER</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前提（水源別の差）が未証明</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分散型ホテル（新築・町家分散）</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HOLD／NO-GO</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Gate 2の全基準を満たすまで投資しない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既存施設の改修（10室規模）</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LATER</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PoC後に再スクリーン</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Summit</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DROP</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前市長構想が継続しなかった事実</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海外Water Destination連携</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HOLD</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2018年のMoUは実在するが休眠状態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DRIVEN DESTINATION」の対外発表</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PIVOT</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現行の定義のままでは生産者に否定される</w:t>
            </w:r>
          </w:p>
        </w:tc>
      </w:tr>
    </w:tbl>
    <w:p>
      <w:pPr>
        <w:spacing w:after="200"/>
      </w:pPr>
    </w:p>
    <w:p>
      <w:pPr>
        <w:pStyle w:val="Heading2"/>
        <w:spacing w:after="120" w:before="300"/>
      </w:pPr>
      <w:r>
        <w:rPr>
          <w:rFonts w:ascii="Yu Gothic" w:cs="Yu Gothic" w:eastAsia="Yu Gothic" w:hAnsi="Yu Gothic"/>
          <w:b/>
          <w:bCs/>
          <w:color w:val="1E1E1E"/>
          <w:sz w:val="25"/>
          <w:szCs w:val="25"/>
        </w:rPr>
        <w:t xml:space="preserve">最も重要な判定</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民間単独投資としての宿泊事業は NO-GO である。</w:t>
      </w: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rPr>
        <w:t xml:space="preserve">これは本報告書の独自見解ではない。</w:t>
      </w:r>
      <w:r>
        <w:rPr>
          <w:rFonts w:ascii="Yu Gothic" w:cs="Yu Gothic" w:eastAsia="Yu Gothic" w:hAnsi="Yu Gothic"/>
          <w:b/>
          <w:bCs/>
        </w:rPr>
        <w:t xml:space="preserve">独立した3つの経路が同じ結論に達している。</w:t>
      </w:r>
    </w:p>
    <w:p>
      <w:pPr>
        <w:spacing w:after="120" w:line="300"/>
      </w:pPr>
      <w:r>
        <w:rPr>
          <w:rFonts w:ascii="Yu Gothic" w:cs="Yu Gothic" w:eastAsia="Yu Gothic" w:hAnsi="Yu Gothic"/>
        </w:rPr>
        <w:t xml:space="preserve">&gt;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出所</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結論</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提案書Vol2 自身</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「単独投資では回収年数が10年を超え</w:t>
            </w:r>
            <w:r>
              <w:rPr>
                <w:rFonts w:ascii="Yu Gothic" w:cs="Yu Gothic" w:eastAsia="Yu Gothic" w:hAnsi="Yu Gothic"/>
                <w:b/>
                <w:bCs/>
              </w:rPr>
              <w:t xml:space="preserve">事業化が困難</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DBJ／日本経済研究所（2024.4）</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「補助金が少なくとも</w:t>
            </w:r>
            <w:r>
              <w:rPr>
                <w:rFonts w:ascii="Yu Gothic" w:cs="Yu Gothic" w:eastAsia="Yu Gothic" w:hAnsi="Yu Gothic"/>
                <w:b/>
                <w:bCs/>
              </w:rPr>
              <w:t xml:space="preserve">50%程度ない場合は事業としての継続性は難しい</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本FSの試算</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稼働27.4%（福井県旅館平均）／30%（DBJ標準）×CAPEX 30.8〜40.0百万円/室の</w:t>
            </w:r>
            <w:r>
              <w:rPr>
                <w:rFonts w:ascii="Yu Gothic" w:cs="Yu Gothic" w:eastAsia="Yu Gothic" w:hAnsi="Yu Gothic"/>
                <w:b/>
                <w:bCs/>
              </w:rPr>
              <w:t xml:space="preserve">全組み合わせでIRRは負</w:t>
            </w:r>
          </w:p>
        </w:tc>
      </w:tr>
    </w:tbl>
    <w:p>
      <w:pPr>
        <w:spacing w:after="200"/>
      </w:pP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本件は提案の時点で Subsidy-dependent であることが自己申告されている。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02. Why ― 判定の理由（5点）</w:t>
      </w:r>
    </w:p>
    <w:p>
      <w:pPr>
        <w:pStyle w:val="Heading3"/>
        <w:spacing w:after="100" w:before="220"/>
      </w:pPr>
      <w:r>
        <w:rPr>
          <w:rFonts w:ascii="Yu Gothic" w:cs="Yu Gothic" w:eastAsia="Yu Gothic" w:hAnsi="Yu Gothic"/>
          <w:b/>
          <w:bCs/>
          <w:color w:val="1E1E1E"/>
          <w:sz w:val="22"/>
          <w:szCs w:val="22"/>
        </w:rPr>
        <w:t xml:space="preserve">理由1｜市場は縮小している。しかも指標そのものが成立していない</w:t>
      </w:r>
    </w:p>
    <w:p>
      <w:pPr>
        <w:spacing w:after="120" w:line="300"/>
      </w:pPr>
      <w:r>
        <w:rPr>
          <w:rFonts w:ascii="Yu Gothic" w:cs="Yu Gothic" w:eastAsia="Yu Gothic" w:hAnsi="Yu Gothic"/>
        </w:rPr>
        <w:t xml:space="preserve">提案書は「年間入込214万人に対し宿泊8.5万人＝宿泊比率4%」という構造的ギャップを出発点とする。</w:t>
      </w:r>
      <w:r>
        <w:rPr>
          <w:rFonts w:ascii="Yu Gothic" w:cs="Yu Gothic" w:eastAsia="Yu Gothic" w:hAnsi="Yu Gothic"/>
          <w:b/>
          <w:bCs/>
        </w:rPr>
        <w:t xml:space="preserve">この数字には二重の問題がある。</w:t>
      </w:r>
    </w:p>
    <w:p>
      <w:pPr>
        <w:spacing w:after="120" w:line="300"/>
      </w:pPr>
      <w:r>
        <w:rPr>
          <w:rFonts w:ascii="Yu Gothic" w:cs="Yu Gothic" w:eastAsia="Yu Gothic" w:hAnsi="Yu Gothic"/>
          <w:b/>
          <w:bCs/>
        </w:rPr>
        <w:t xml:space="preserve">第一に、最新値では市場が縮小している。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提案書（R6/2024）</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最新（R7/2025）</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前年比</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年間観光入込客数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2,143,900人</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1,947,000人</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90.0%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宿泊客数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84,970人</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82,000人</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96.0%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日帰り客数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1,865,000人（95.8%）</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90.0%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まちなか観光＋文化施設</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670,300人</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95.0%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郊外観光地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1,276,700人</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88.0%</w:t>
            </w:r>
          </w:p>
        </w:tc>
      </w:tr>
    </w:tbl>
    <w:p>
      <w:pPr>
        <w:spacing w:after="200"/>
      </w:pPr>
    </w:p>
    <w:p>
      <w:pPr>
        <w:spacing w:after="120" w:line="300"/>
      </w:pPr>
      <w:r>
        <w:rPr>
          <w:rFonts w:ascii="Yu Gothic" w:cs="Yu Gothic" w:eastAsia="Yu Gothic" w:hAnsi="Yu Gothic"/>
        </w:rPr>
        <w:t xml:space="preserve">〔A：大野市「令和7年観光入込客数」〕</w:t>
      </w:r>
    </w:p>
    <w:p>
      <w:pPr>
        <w:spacing w:after="120" w:line="300"/>
      </w:pPr>
      <w:r>
        <w:rPr>
          <w:rFonts w:ascii="Yu Gothic" w:cs="Yu Gothic" w:eastAsia="Yu Gothic" w:hAnsi="Yu Gothic"/>
          <w:b/>
          <w:bCs/>
        </w:rPr>
        <w:t xml:space="preserve">第二に、宿泊比率4%は指標として成立していない。</w:t>
      </w:r>
      <w:r>
        <w:rPr>
          <w:rFonts w:ascii="Yu Gothic" w:cs="Yu Gothic" w:eastAsia="Yu Gothic" w:hAnsi="Yu Gothic"/>
        </w:rPr>
        <w:t xml:space="preserve">入込客数は「延べ人回」（1人が3施設に立ち寄れば3カウント）、宿泊客数は別単位である。</w:t>
      </w:r>
      <w:r>
        <w:rPr>
          <w:rFonts w:ascii="Yu Gothic" w:cs="Yu Gothic" w:eastAsia="Yu Gothic" w:hAnsi="Yu Gothic"/>
          <w:b/>
          <w:bCs/>
        </w:rPr>
        <w:t xml:space="preserve">分子と分母が対応していない比率は転換率として解釈できず、「4%を上げる」という目標設定自体が測定不能である。</w:t>
      </w:r>
      <w:r>
        <w:rPr>
          <w:rFonts w:ascii="Yu Gothic" w:cs="Yu Gothic" w:eastAsia="Yu Gothic" w:hAnsi="Yu Gothic"/>
        </w:rPr>
        <w:t xml:space="preserve">〔F〕</w:t>
      </w:r>
    </w:p>
    <w:p>
      <w:pPr>
        <w:pBdr>
          <w:left w:val="single" w:color="3F5E39" w:sz="12" w:space="8"/>
        </w:pBdr>
        <w:shd w:fill="F2F4EF" w:color="auto" w:val="clear"/>
        <w:spacing w:after="60" w:before="60" w:line="300"/>
        <w:ind w:left="280"/>
      </w:pPr>
      <w:r>
        <w:rPr>
          <w:rFonts w:ascii="Yu Gothic" w:cs="Yu Gothic" w:eastAsia="Yu Gothic" w:hAnsi="Yu Gothic"/>
          <w:b/>
          <w:bCs/>
        </w:rPr>
        <w:t xml:space="preserve">「214万人の巨大なトップファネルが既にある」という前提は、単位の面でも時系列の面でも成立しない。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なお、令和7年に10%減少した要因は両チームとも未検証であり、最優先の追加調査項目とする。</w:t>
      </w:r>
    </w:p>
    <w:p>
      <w:pPr>
        <w:pStyle w:val="Heading3"/>
        <w:spacing w:after="100" w:before="220"/>
      </w:pPr>
      <w:r>
        <w:rPr>
          <w:rFonts w:ascii="Yu Gothic" w:cs="Yu Gothic" w:eastAsia="Yu Gothic" w:hAnsi="Yu Gothic"/>
          <w:b/>
          <w:bCs/>
          <w:color w:val="1E1E1E"/>
          <w:sz w:val="22"/>
          <w:szCs w:val="22"/>
        </w:rPr>
        <w:t xml:space="preserve">理由2｜WATER DRIVENの中核仮説が、現地と科学の双方で否定されている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仮説</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現地〔E〕</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科学〔B〕</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水源ごとに味の差がある</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地域側「</w:t>
            </w:r>
            <w:r>
              <w:rPr>
                <w:rFonts w:ascii="Yu Gothic" w:cs="Yu Gothic" w:eastAsia="Yu Gothic" w:hAnsi="Yu Gothic"/>
                <w:b/>
                <w:bCs/>
              </w:rPr>
              <w:t xml:space="preserve">同じ地下水はなかなか難しい</w:t>
            </w:r>
            <w:r>
              <w:rPr>
                <w:rFonts w:ascii="Yu Gothic" w:cs="Yu Gothic" w:eastAsia="Yu Gothic" w:hAnsi="Yu Gothic"/>
              </w:rPr>
              <w:t xml:space="preserve">」「</w:t>
            </w:r>
            <w:r>
              <w:rPr>
                <w:rFonts w:ascii="Yu Gothic" w:cs="Yu Gothic" w:eastAsia="Yu Gothic" w:hAnsi="Yu Gothic"/>
                <w:b/>
                <w:bCs/>
              </w:rPr>
              <w:t xml:space="preserve">基本は全部軟水</w:t>
            </w:r>
            <w:r>
              <w:rPr>
                <w:rFonts w:ascii="Yu Gothic" w:cs="Yu Gothic" w:eastAsia="Yu Gothic" w:hAnsi="Yu Gothic"/>
              </w:rPr>
              <w:t xml:space="preserve">」。酢の生産者「</w:t>
            </w:r>
            <w:r>
              <w:rPr>
                <w:rFonts w:ascii="Yu Gothic" w:cs="Yu Gothic" w:eastAsia="Yu Gothic" w:hAnsi="Yu Gothic"/>
                <w:b/>
                <w:bCs/>
              </w:rPr>
              <w:t xml:space="preserve">大野の水しか使ったことがないので比較ができない。正直に言うと分からない</w:t>
            </w: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ヒトが水を識別するには ΔTDS &gt; 約150mg/L が必要</w:t>
            </w:r>
            <w:r>
              <w:rPr>
                <w:rFonts w:ascii="Yu Gothic" w:cs="Yu Gothic" w:eastAsia="Yu Gothic" w:hAnsi="Yu Gothic"/>
              </w:rPr>
              <w:t xml:space="preserve">（Dietrich &amp; Gallagher 2013）。日本の軟水同士はこれに届かない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水が食の味を決める</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感想中心</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硬度が50倍異なる水で比較してさえ、かつおだしの官能総合評価に有意差なし</w:t>
            </w:r>
            <w:r>
              <w:rPr>
                <w:rFonts w:ascii="Yu Gothic" w:cs="Yu Gothic" w:eastAsia="Yu Gothic" w:hAnsi="Yu Gothic"/>
              </w:rPr>
              <w:t xml:space="preserve">（坂本ら2007・査読報文）</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大野の水は特異である</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日本百名水選定時の調査で「</w:t>
            </w:r>
            <w:r>
              <w:rPr>
                <w:rFonts w:ascii="Yu Gothic" w:cs="Yu Gothic" w:eastAsia="Yu Gothic" w:hAnsi="Yu Gothic"/>
                <w:b/>
                <w:bCs/>
              </w:rPr>
              <w:t xml:space="preserve">百名水の平均値とぴたり一致</w:t>
            </w:r>
            <w:r>
              <w:rPr>
                <w:rFonts w:ascii="Yu Gothic" w:cs="Yu Gothic" w:eastAsia="Yu Gothic" w:hAnsi="Yu Gothic"/>
              </w:rPr>
              <w:t xml:space="preserve">」＝標準的〔E〕</w:t>
            </w:r>
          </w:p>
        </w:tc>
      </w:tr>
    </w:tbl>
    <w:p>
      <w:pPr>
        <w:spacing w:after="200"/>
      </w:pPr>
    </w:p>
    <w:p>
      <w:pPr>
        <w:spacing w:after="120" w:line="300"/>
      </w:pPr>
      <w:r>
        <w:rPr>
          <w:rFonts w:ascii="Yu Gothic" w:cs="Yu Gothic" w:eastAsia="Yu Gothic" w:hAnsi="Yu Gothic"/>
        </w:rPr>
        <w:t xml:space="preserve">提案書Vol1は「</w:t>
      </w:r>
      <w:r>
        <w:rPr>
          <w:rFonts w:ascii="Yu Gothic" w:cs="Yu Gothic" w:eastAsia="Yu Gothic" w:hAnsi="Yu Gothic"/>
          <w:b/>
          <w:bCs/>
        </w:rPr>
        <w:t xml:space="preserve">Water dictates everything.（水が味のすべてを決める）</w:t>
      </w:r>
      <w:r>
        <w:rPr>
          <w:rFonts w:ascii="Yu Gothic" w:cs="Yu Gothic" w:eastAsia="Yu Gothic" w:hAnsi="Yu Gothic"/>
        </w:rPr>
        <w:t xml:space="preserve">」と宣言する。</w:t>
      </w:r>
      <w:r>
        <w:rPr>
          <w:rFonts w:ascii="Yu Gothic" w:cs="Yu Gothic" w:eastAsia="Yu Gothic" w:hAnsi="Yu Gothic"/>
          <w:b/>
          <w:bCs/>
        </w:rPr>
        <w:t xml:space="preserve">この主張を、現地の生産者も査読文献も支持していない。</w:t>
      </w:r>
    </w:p>
    <w:p>
      <w:pPr>
        <w:pStyle w:val="Heading3"/>
        <w:spacing w:after="100" w:before="220"/>
      </w:pPr>
      <w:r>
        <w:rPr>
          <w:rFonts w:ascii="Yu Gothic" w:cs="Yu Gothic" w:eastAsia="Yu Gothic" w:hAnsi="Yu Gothic"/>
          <w:b/>
          <w:bCs/>
          <w:color w:val="1E1E1E"/>
          <w:sz w:val="22"/>
          <w:szCs w:val="22"/>
        </w:rPr>
        <w:t xml:space="preserve">理由3｜供給制約が需要制約より厳しく、しかも現在すでに停止している</w:t>
      </w:r>
    </w:p>
    <w:p>
      <w:pPr>
        <w:spacing w:after="120" w:line="300"/>
      </w:pPr>
      <w:r>
        <w:rPr>
          <w:rFonts w:ascii="Yu Gothic" w:cs="Yu Gothic" w:eastAsia="Yu Gothic" w:hAnsi="Yu Gothic"/>
        </w:rPr>
        <w:t xml:space="preserve">提案書は需要側を論じるが、</w:t>
      </w:r>
      <w:r>
        <w:rPr>
          <w:rFonts w:ascii="Yu Gothic" w:cs="Yu Gothic" w:eastAsia="Yu Gothic" w:hAnsi="Yu Gothic"/>
          <w:b/>
          <w:bCs/>
        </w:rPr>
        <w:t xml:space="preserve">供給側（誰が受け入れるか）の実数を検証していない。</w:t>
      </w:r>
      <w:r>
        <w:rPr>
          <w:rFonts w:ascii="Yu Gothic" w:cs="Yu Gothic" w:eastAsia="Yu Gothic" w:hAnsi="Yu Gothic"/>
        </w:rPr>
        <w:t xml:space="preserve">〔すべて E：9/1・9/2〕</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事業者</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受入上限</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南部酒造場（酒）</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説明20名／回、</w:t>
            </w:r>
            <w:r>
              <w:rPr>
                <w:rFonts w:ascii="Yu Gothic" w:cs="Yu Gothic" w:eastAsia="Yu Gothic" w:hAnsi="Yu Gothic"/>
                <w:b/>
                <w:bCs/>
              </w:rPr>
              <w:t xml:space="preserve">宿泊研修は3名×2班＝6名が安全管理上の上限</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一旦停止中</w:t>
            </w:r>
            <w:r>
              <w:rPr>
                <w:rFonts w:ascii="Yu Gothic" w:cs="Yu Gothic" w:eastAsia="Yu Gothic" w:hAnsi="Yu Gothic"/>
              </w:rPr>
              <w:t xml:space="preserve">（「かなりエネルギーがかかる」）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野村醤油（醤油）</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停止中</w:t>
            </w:r>
            <w:r>
              <w:rPr>
                <w:rFonts w:ascii="Yu Gothic" w:cs="Yu Gothic" w:eastAsia="Yu Gothic" w:hAnsi="Yu Gothic"/>
              </w:rPr>
              <w:t xml:space="preserve">（人手不足＋夏季の熱中症対策）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河原酢造（酢）</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4.5人体制</w:t>
            </w:r>
            <w:r>
              <w:rPr>
                <w:rFonts w:ascii="Yu Gothic" w:cs="Yu Gothic" w:eastAsia="Yu Gothic" w:hAnsi="Yu Gothic"/>
              </w:rPr>
              <w:t xml:space="preserve">（社員2＋パート1＋社長）</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ラブリー牧場（酪農）</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10名以上で開催</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実施中</w:t>
            </w:r>
          </w:p>
        </w:tc>
      </w:tr>
    </w:tbl>
    <w:p>
      <w:pPr>
        <w:spacing w:after="200"/>
      </w:pPr>
    </w:p>
    <w:p>
      <w:pPr>
        <w:spacing w:after="120" w:line="300"/>
      </w:pPr>
      <w:r>
        <w:rPr>
          <w:rFonts w:ascii="Yu Gothic" w:cs="Yu Gothic" w:eastAsia="Yu Gothic" w:hAnsi="Yu Gothic"/>
          <w:b/>
          <w:bCs/>
        </w:rPr>
        <w:t xml:space="preserve">需要不足ではなく供給側の負荷が理由で停止している。集客に成功するほど、この制約は悪化する。</w:t>
      </w:r>
    </w:p>
    <w:p>
      <w:pPr>
        <w:pStyle w:val="Heading3"/>
        <w:spacing w:after="100" w:before="220"/>
      </w:pPr>
      <w:r>
        <w:rPr>
          <w:rFonts w:ascii="Yu Gothic" w:cs="Yu Gothic" w:eastAsia="Yu Gothic" w:hAnsi="Yu Gothic"/>
          <w:b/>
          <w:bCs/>
          <w:color w:val="1E1E1E"/>
          <w:sz w:val="22"/>
          <w:szCs w:val="22"/>
        </w:rPr>
        <w:t xml:space="preserve">理由4｜経済性は「規模」で決まるが、提案書の推奨規模は最も不利な水準にある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室数</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想定人員</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稼働30%（DBJ標準）のEBITDA</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稼働50%のEBITDA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4室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7 FTE</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▲13.2百万円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+4.5百万円</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 FTE</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▲6.3百万円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+20.3百万円</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8室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 FTE</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+0.6百万円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+36.1百万円</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13室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13 FTE</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+10.1百万円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+67.7百万円</w:t>
            </w:r>
          </w:p>
        </w:tc>
      </w:tr>
    </w:tbl>
    <w:p>
      <w:pPr>
        <w:spacing w:after="200"/>
      </w:pPr>
    </w:p>
    <w:p>
      <w:pPr>
        <w:spacing w:after="120" w:line="300"/>
      </w:pPr>
      <w:r>
        <w:rPr>
          <w:rFonts w:ascii="Yu Gothic" w:cs="Yu Gothic" w:eastAsia="Yu Gothic" w:hAnsi="Yu Gothic"/>
        </w:rPr>
        <w:t xml:space="preserve">〔F：本FS試算〕</w:t>
      </w:r>
    </w:p>
    <w:p>
      <w:pPr>
        <w:spacing w:after="120" w:line="300"/>
      </w:pPr>
      <w:r>
        <w:rPr>
          <w:rFonts w:ascii="Yu Gothic" w:cs="Yu Gothic" w:eastAsia="Yu Gothic" w:hAnsi="Yu Gothic"/>
          <w:b/>
          <w:bCs/>
        </w:rPr>
        <w:t xml:space="preserve">「8室が最低ライン」に、独立した2つの出所が一致している。</w:t>
      </w:r>
    </w:p>
    <w:p>
      <w:pPr>
        <w:pStyle w:val="ListParagraph"/>
        <w:numPr>
          <w:ilvl w:val="0"/>
          <w:numId w:val="3"/>
        </w:numPr>
        <w:spacing w:after="60" w:line="300"/>
      </w:pPr>
      <w:r>
        <w:rPr>
          <w:rFonts w:ascii="Yu Gothic" w:cs="Yu Gothic" w:eastAsia="Yu Gothic" w:hAnsi="Yu Gothic"/>
          <w:b/>
          <w:bCs/>
        </w:rPr>
        <w:t xml:space="preserve">DBJ／日本経済研究所</w:t>
      </w:r>
      <w:r>
        <w:rPr>
          <w:rFonts w:ascii="Yu Gothic" w:cs="Yu Gothic" w:eastAsia="Yu Gothic" w:hAnsi="Yu Gothic"/>
        </w:rPr>
        <w:t xml:space="preserve">：標準モデルの前提を</w:t>
      </w:r>
      <w:r>
        <w:rPr>
          <w:rFonts w:ascii="Yu Gothic" w:cs="Yu Gothic" w:eastAsia="Yu Gothic" w:hAnsi="Yu Gothic"/>
          <w:b/>
          <w:bCs/>
        </w:rPr>
        <w:t xml:space="preserve">8室</w:t>
      </w:r>
      <w:r>
        <w:rPr>
          <w:rFonts w:ascii="Yu Gothic" w:cs="Yu Gothic" w:eastAsia="Yu Gothic" w:hAnsi="Yu Gothic"/>
        </w:rPr>
        <w:t xml:space="preserve">に置く</w:t>
      </w:r>
    </w:p>
    <w:p>
      <w:pPr>
        <w:pStyle w:val="ListParagraph"/>
        <w:numPr>
          <w:ilvl w:val="0"/>
          <w:numId w:val="3"/>
        </w:numPr>
        <w:spacing w:after="60" w:line="300"/>
      </w:pPr>
      <w:r>
        <w:rPr>
          <w:rFonts w:ascii="Yu Gothic" w:cs="Yu Gothic" w:eastAsia="Yu Gothic" w:hAnsi="Yu Gothic"/>
          <w:b/>
          <w:bCs/>
        </w:rPr>
        <w:t xml:space="preserve">自遊人（講 大津百町の事業者）</w:t>
      </w:r>
      <w:r>
        <w:rPr>
          <w:rFonts w:ascii="Yu Gothic" w:cs="Yu Gothic" w:eastAsia="Yu Gothic" w:hAnsi="Yu Gothic"/>
        </w:rPr>
        <w:t xml:space="preserve">：「里山十帖の運営経験から、</w:t>
      </w:r>
      <w:r>
        <w:rPr>
          <w:rFonts w:ascii="Yu Gothic" w:cs="Yu Gothic" w:eastAsia="Yu Gothic" w:hAnsi="Yu Gothic"/>
          <w:b/>
          <w:bCs/>
        </w:rPr>
        <w:t xml:space="preserve">8室以上の客室がないと収益が成り立たない</w:t>
      </w:r>
      <w:r>
        <w:rPr>
          <w:rFonts w:ascii="Yu Gothic" w:cs="Yu Gothic" w:eastAsia="Yu Gothic" w:hAnsi="Yu Gothic"/>
        </w:rPr>
        <w:t xml:space="preserve">ことが分かっていた」</w:t>
      </w:r>
    </w:p>
    <w:p>
      <w:pPr>
        <w:spacing w:after="120" w:line="300"/>
      </w:pPr>
      <w:r>
        <w:rPr>
          <w:rFonts w:ascii="Yu Gothic" w:cs="Yu Gothic" w:eastAsia="Yu Gothic" w:hAnsi="Yu Gothic"/>
          <w:b/>
          <w:bCs/>
        </w:rPr>
        <w:t xml:space="preserve">提案書Vol2の「初期4〜6室」は、業界が独立に到達した最低ラインを下回る。</w:t>
      </w:r>
    </w:p>
    <w:p>
      <w:pPr>
        <w:spacing w:after="120" w:line="300"/>
      </w:pPr>
      <w:r>
        <w:rPr>
          <w:rFonts w:ascii="Yu Gothic" w:cs="Yu Gothic" w:eastAsia="Yu Gothic" w:hAnsi="Yu Gothic"/>
          <w:b/>
          <w:bCs/>
        </w:rPr>
        <w:t xml:space="preserve">「小さく始めてリスクを最小化する」は、この業態では逆方向に働く。</w:t>
      </w:r>
    </w:p>
    <w:p>
      <w:pPr>
        <w:pStyle w:val="Heading3"/>
        <w:spacing w:after="100" w:before="220"/>
      </w:pPr>
      <w:r>
        <w:rPr>
          <w:rFonts w:ascii="Yu Gothic" w:cs="Yu Gothic" w:eastAsia="Yu Gothic" w:hAnsi="Yu Gothic"/>
          <w:b/>
          <w:bCs/>
          <w:color w:val="1E1E1E"/>
          <w:sz w:val="22"/>
          <w:szCs w:val="22"/>
        </w:rPr>
        <w:t xml:space="preserve">理由5｜提案書が最大リスクと認識しているものと、実際の最大リスクが一致していない</w:t>
      </w:r>
    </w:p>
    <w:p>
      <w:pPr>
        <w:spacing w:after="120" w:line="300"/>
      </w:pPr>
      <w:r>
        <w:rPr>
          <w:rFonts w:ascii="Yu Gothic" w:cs="Yu Gothic" w:eastAsia="Yu Gothic" w:hAnsi="Yu Gothic"/>
        </w:rPr>
        <w:t xml:space="preserve">提案書Vol2は3つの構造的リスクとして </w:t>
      </w:r>
      <w:r>
        <w:rPr>
          <w:rFonts w:ascii="Yu Gothic" w:cs="Yu Gothic" w:eastAsia="Yu Gothic" w:hAnsi="Yu Gothic"/>
          <w:b/>
          <w:bCs/>
        </w:rPr>
        <w:t xml:space="preserve">① 初期CAPEX ② 冬季・気候 ③ 送客分断</w:t>
      </w:r>
      <w:r>
        <w:rPr>
          <w:rFonts w:ascii="Yu Gothic" w:cs="Yu Gothic" w:eastAsia="Yu Gothic" w:hAnsi="Yu Gothic"/>
        </w:rPr>
        <w:t xml:space="preserve"> を挙げる。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順位</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本FSの評価</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提案書での扱い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受入側が体験提供を継続できない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言及なし</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稼働率が27〜30%に留まる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②として部分的に認識</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ADR 45,000円が実現しない</w:t>
            </w:r>
            <w:r>
              <w:rPr>
                <w:rFonts w:ascii="Yu Gothic" w:cs="Yu Gothic" w:eastAsia="Yu Gothic" w:hAnsi="Yu Gothic"/>
              </w:rPr>
              <w:t xml:space="preserve">（30,000円で営業赤字）</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根拠を示さず前提として使用</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改修費が想定を超過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①として認識</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運営人材を採用できない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市への要望として言及のみ</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上位5つのうち3つが提案書で検証されていない。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そしてCAPEXは最大のリスクではない</w:t>
      </w:r>
      <w:r>
        <w:rPr>
          <w:rFonts w:ascii="Yu Gothic" w:cs="Yu Gothic" w:eastAsia="Yu Gothic" w:hAnsi="Yu Gothic"/>
        </w:rPr>
        <w:t xml:space="preserve">（後述：真因は稼働率）。</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リスクの優先順位を誤ったまま、市に対してCAPEX支援を要求している。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03. What We Know ― 立証済みの事実</w:t>
      </w:r>
    </w:p>
    <w:p>
      <w:pPr>
        <w:pStyle w:val="Heading2"/>
        <w:spacing w:after="120" w:before="300"/>
      </w:pPr>
      <w:r>
        <w:rPr>
          <w:rFonts w:ascii="Yu Gothic" w:cs="Yu Gothic" w:eastAsia="Yu Gothic" w:hAnsi="Yu Gothic"/>
          <w:b/>
          <w:bCs/>
          <w:color w:val="1E1E1E"/>
          <w:sz w:val="25"/>
          <w:szCs w:val="25"/>
        </w:rPr>
        <w:t xml:space="preserve">3-1. 資源として確度が高いもの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Evidence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醤油：福井県内18社のうち、麹づくりから一貫して醤油を作るのは1社のみ</w:t>
            </w:r>
            <w:r>
              <w:rPr>
                <w:rFonts w:ascii="Yu Gothic" w:cs="Yu Gothic" w:eastAsia="Yu Gothic" w:hAnsi="Yu Gothic"/>
              </w:rPr>
              <w:t xml:space="preserve">（野村醤油）。18分の3は同社から麹を購入、18分の14は生醤油を購入。全国的にも麹メーカーはほぼ消滅</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その希少性が</w:t>
            </w:r>
            <w:r>
              <w:rPr>
                <w:rFonts w:ascii="Yu Gothic" w:cs="Yu Gothic" w:eastAsia="Yu Gothic" w:hAnsi="Yu Gothic"/>
                <w:b/>
                <w:bCs/>
              </w:rPr>
              <w:t xml:space="preserve">地域条件と直結</w:t>
            </w:r>
            <w:r>
              <w:rPr>
                <w:rFonts w:ascii="Yu Gothic" w:cs="Yu Gothic" w:eastAsia="Yu Gothic" w:hAnsi="Yu Gothic"/>
              </w:rPr>
              <w:t xml:space="preserve">。「美味しい水が</w:t>
            </w:r>
            <w:r>
              <w:rPr>
                <w:rFonts w:ascii="Yu Gothic" w:cs="Yu Gothic" w:eastAsia="Yu Gothic" w:hAnsi="Yu Gothic"/>
                <w:b/>
                <w:bCs/>
              </w:rPr>
              <w:t xml:space="preserve">安価に</w:t>
            </w:r>
            <w:r>
              <w:rPr>
                <w:rFonts w:ascii="Yu Gothic" w:cs="Yu Gothic" w:eastAsia="Yu Gothic" w:hAnsi="Yu Gothic"/>
              </w:rPr>
              <w:t xml:space="preserve">手に入る」「</w:t>
            </w:r>
            <w:r>
              <w:rPr>
                <w:rFonts w:ascii="Yu Gothic" w:cs="Yu Gothic" w:eastAsia="Yu Gothic" w:hAnsi="Yu Gothic"/>
                <w:b/>
                <w:bCs/>
              </w:rPr>
              <w:t xml:space="preserve">盆地特有で冬は雪、夏は暑い。だから温度管理をしなくても良い醤油ができる</w:t>
            </w: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酢：静置発酵90日以上・90%精米・純米酒からの製造は国内約1%。</w:t>
            </w:r>
            <w:r>
              <w:rPr>
                <w:rFonts w:ascii="Yu Gothic" w:cs="Yu Gothic" w:eastAsia="Yu Gothic" w:hAnsi="Yu Gothic"/>
              </w:rPr>
              <w:t xml:space="preserve">純米＋静置のみのメーカーは全国3〜4社</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その酢の98%が県外で売れており、営業活動をしたことがない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酒：家業295年・酒造り125年。</w:t>
            </w:r>
            <w:r>
              <w:rPr>
                <w:rFonts w:ascii="Yu Gothic" w:cs="Yu Gothic" w:eastAsia="Yu Gothic" w:hAnsi="Yu Gothic"/>
              </w:rPr>
              <w:t xml:space="preserve">明治20年・31年の2度の大火で全焼後、金物商から転換。蔵は有形登録文化財5棟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K6</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令和3年、酒蔵の座敷の床下から江戸期の井戸（笏谷石組み）が発見された。</w:t>
            </w:r>
            <w:r>
              <w:rPr>
                <w:rFonts w:ascii="Yu Gothic" w:cs="Yu Gothic" w:eastAsia="Yu Gothic" w:hAnsi="Yu Gothic"/>
              </w:rPr>
              <w:t xml:space="preserve">当主も祖父も知らなかった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K7</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城下町：金森長近による短冊状町割、七間通り、寺町16寺院、江戸期の幅員が残存</w:t>
            </w:r>
            <w:r>
              <w:rPr>
                <w:rFonts w:ascii="Yu Gothic" w:cs="Yu Gothic" w:eastAsia="Yu Gothic" w:hAnsi="Yu Gothic"/>
              </w:rPr>
              <w:t xml:space="preserve">（六間通りのみ明治大火後に拡幅）</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K8</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武家屋敷にかまどがなく、雪国ゆえ囲炉裏で一年中炊事していた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K9</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名水百選＝御清水（1985年3月）／平成の名水百選＝本願清水（2008年6月）の両方に選定。</w:t>
            </w:r>
            <w:r>
              <w:rPr>
                <w:rFonts w:ascii="Yu Gothic" w:cs="Yu Gothic" w:eastAsia="Yu Gothic" w:hAnsi="Yu Gothic"/>
              </w:rPr>
              <w:t xml:space="preserve">本願清水はイトヨ生息地として国天然記念物</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K10</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南六呂師は2023年8月21日、DarkSky Internationalの「アーバン・ナイトスカイプレイス」部門でアジア初認定</w:t>
            </w:r>
            <w:r>
              <w:rPr>
                <w:rFonts w:ascii="Yu Gothic" w:cs="Yu Gothic" w:eastAsia="Yu Gothic" w:hAnsi="Yu Gothic"/>
              </w:rPr>
              <w:t xml:space="preserve">（日本国内の星空保護区として4例目）</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pStyle w:val="Heading2"/>
        <w:spacing w:after="120" w:before="300"/>
      </w:pPr>
      <w:r>
        <w:rPr>
          <w:rFonts w:ascii="Yu Gothic" w:cs="Yu Gothic" w:eastAsia="Yu Gothic" w:hAnsi="Yu Gothic"/>
          <w:b/>
          <w:bCs/>
          <w:color w:val="1E1E1E"/>
          <w:sz w:val="25"/>
          <w:szCs w:val="25"/>
        </w:rPr>
        <w:t xml:space="preserve">3-2. 水の実態 ― 「多層利用」は事実、「味の差」は未証明</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Evidence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地下水構造：醸造40〜50m／生活10〜20m／稲作は九頭竜川の表流水。</w:t>
            </w:r>
            <w:r>
              <w:rPr>
                <w:rFonts w:ascii="Yu Gothic" w:cs="Yu Gothic" w:eastAsia="Yu Gothic" w:hAnsi="Yu Gothic"/>
              </w:rPr>
              <w:t xml:space="preserve">地下約30mに粘土層</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市街約7,000世帯がほぼ自家井戸。上水道普及率14.33%</w:t>
            </w:r>
            <w:r>
              <w:rPr>
                <w:rFonts w:ascii="Yu Gothic" w:cs="Yu Gothic" w:eastAsia="Yu Gothic" w:hAnsi="Yu Gothic"/>
              </w:rPr>
              <w:t xml:space="preserve">（簡易水道含め37.27%）</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K13</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大野盆地は</w:t>
            </w:r>
            <w:r>
              <w:rPr>
                <w:rFonts w:ascii="Yu Gothic" w:cs="Yu Gothic" w:eastAsia="Yu Gothic" w:hAnsi="Yu Gothic"/>
                <w:b/>
                <w:bCs/>
              </w:rPr>
              <w:t xml:space="preserve">「地下ダム型」</w:t>
            </w:r>
            <w:r>
              <w:rPr>
                <w:rFonts w:ascii="Yu Gothic" w:cs="Yu Gothic" w:eastAsia="Yu Gothic" w:hAnsi="Yu Gothic"/>
              </w:rPr>
              <w:t xml:space="preserve">。市域の約87%が森林。市内</w:t>
            </w:r>
            <w:r>
              <w:rPr>
                <w:rFonts w:ascii="Yu Gothic" w:cs="Yu Gothic" w:eastAsia="Yu Gothic" w:hAnsi="Yu Gothic"/>
                <w:b/>
                <w:bCs/>
              </w:rPr>
              <w:t xml:space="preserve">41か所で水道法40項目を毎年測定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揚水量（令和5年）</w:t>
            </w:r>
            <w:r>
              <w:rPr>
                <w:rFonts w:ascii="Yu Gothic" w:cs="Yu Gothic" w:eastAsia="Yu Gothic" w:hAnsi="Yu Gothic"/>
                <w:b/>
                <w:bCs/>
              </w:rPr>
              <w:t xml:space="preserve">8,018千㎥</w:t>
            </w:r>
            <w:r>
              <w:rPr>
                <w:rFonts w:ascii="Yu Gothic" w:cs="Yu Gothic" w:eastAsia="Yu Gothic" w:hAnsi="Yu Gothic"/>
              </w:rPr>
              <w:t xml:space="preserve">。用途別：水道用45.9%／工業用39.1%／建築物用8.1%／農業用5.4%／消雪用1.5%</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井戸枯れ被害は1970年代に約1,000件、2021年にも48件。</w:t>
            </w:r>
            <w:r>
              <w:rPr>
                <w:rFonts w:ascii="Yu Gothic" w:cs="Yu Gothic" w:eastAsia="Yu Gothic" w:hAnsi="Yu Gothic"/>
              </w:rPr>
              <w:t xml:space="preserve">昭和53年度から水田湛水事業で涵養（令和3年度以降 約40ha）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pStyle w:val="Heading2"/>
        <w:spacing w:after="120" w:before="300"/>
      </w:pPr>
      <w:r>
        <w:rPr>
          <w:rFonts w:ascii="Yu Gothic" w:cs="Yu Gothic" w:eastAsia="Yu Gothic" w:hAnsi="Yu Gothic"/>
          <w:b/>
          <w:bCs/>
          <w:color w:val="1E1E1E"/>
          <w:sz w:val="25"/>
          <w:szCs w:val="25"/>
        </w:rPr>
        <w:t xml:space="preserve">3-3. 制約として確度が高いもの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Evidence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K16</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酒蔵の受入上限：説明20名、宿泊研修6名。現在停止中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K17</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醤油蔵の体験は停止中</w:t>
            </w:r>
            <w:r>
              <w:rPr>
                <w:rFonts w:ascii="Yu Gothic" w:cs="Yu Gothic" w:eastAsia="Yu Gothic" w:hAnsi="Yu Gothic"/>
              </w:rPr>
              <w:t xml:space="preserve">（人手不足・夏季の熱中症対策）</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K18</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酢蔵は4.5人体制で年間80kL</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K19</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福井県の酪農家は100軒以上→15軒。県内に牛乳工場がなく、生乳を石川県へ運び製品にして戻している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牧場の</w:t>
            </w:r>
            <w:r>
              <w:rPr>
                <w:rFonts w:ascii="Yu Gothic" w:cs="Yu Gothic" w:eastAsia="Yu Gothic" w:hAnsi="Yu Gothic"/>
                <w:b/>
                <w:bCs/>
              </w:rPr>
              <w:t xml:space="preserve">委託加工先が大工場化し、原料乳の加工を断られた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市街地は密集しており、改修の工事車両が入りにくい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既存の一棟貸し宿は素泊まり約9万円/棟だが「月次のランニングコストの採算は合わない」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人口27,765人（令和7年国勢調査速報）。5年で▲3,521人（▲11.3%）。</w:t>
            </w:r>
            <w:r>
              <w:rPr>
                <w:rFonts w:ascii="Yu Gothic" w:cs="Yu Gothic" w:eastAsia="Yu Gothic" w:hAnsi="Yu Gothic"/>
              </w:rPr>
              <w:t xml:space="preserve">高齢化率37.5%（2020年）。2050年推計17,078人</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1984年〜2024年まで一貫して社会減</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K25</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空き家1,440戸・空き家率</w:t>
            </w:r>
            <w:r>
              <w:rPr>
                <w:rFonts w:ascii="Yu Gothic" w:cs="Yu Gothic" w:eastAsia="Yu Gothic" w:hAnsi="Yu Gothic"/>
                <w:b/>
                <w:bCs/>
              </w:rPr>
              <w:t xml:space="preserve">12.89%</w:t>
            </w:r>
            <w:r>
              <w:rPr>
                <w:rFonts w:ascii="Yu Gothic" w:cs="Yu Gothic" w:eastAsia="Yu Gothic" w:hAnsi="Yu Gothic"/>
              </w:rPr>
              <w:t xml:space="preserve">（県平均15.6%より</w:t>
            </w:r>
            <w:r>
              <w:rPr>
                <w:rFonts w:ascii="Yu Gothic" w:cs="Yu Gothic" w:eastAsia="Yu Gothic" w:hAnsi="Yu Gothic"/>
                <w:b/>
                <w:bCs/>
              </w:rPr>
              <w:t xml:space="preserve">低い</w:t>
            </w: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K26</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行政側が「ブランディングできていない」「農家さんも控えめで、安くないと売れないと思っている。価格設定がうまくいかない」と自認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w:t>
            </w:r>
          </w:p>
        </w:tc>
      </w:tr>
    </w:tbl>
    <w:p>
      <w:pPr>
        <w:spacing w:after="200"/>
      </w:pPr>
    </w:p>
    <w:p>
      <w:pPr>
        <w:pStyle w:val="Heading2"/>
        <w:spacing w:after="120" w:before="300"/>
      </w:pPr>
      <w:r>
        <w:rPr>
          <w:rFonts w:ascii="Yu Gothic" w:cs="Yu Gothic" w:eastAsia="Yu Gothic" w:hAnsi="Yu Gothic"/>
          <w:b/>
          <w:bCs/>
          <w:color w:val="1E1E1E"/>
          <w:sz w:val="25"/>
          <w:szCs w:val="25"/>
        </w:rPr>
        <w:t xml:space="preserve">3-4. 市場・アクセスの実態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Evidence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K27</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福井県の客室稼働率：全体47.9%（39位）／旅館27.4%（42位）／簡易宿所14.4%（36位）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K28</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福井県の外国人延べ宿泊者数 92,190人泊（全国46位）、外国人比率2.3%</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K29</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冬季（12・1・2月）は年間入込の12.1%。12月61,100人は10月315,100人の19%</w:t>
            </w:r>
            <w:r>
              <w:rPr>
                <w:rFonts w:ascii="Yu Gothic" w:cs="Yu Gothic" w:eastAsia="Yu Gothic" w:hAnsi="Yu Gothic"/>
              </w:rPr>
              <w:t xml:space="preserve">（令和6年月別）</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大野市の宿泊施設：ホテル・旅館</w:t>
            </w:r>
            <w:r>
              <w:rPr>
                <w:rFonts w:ascii="Yu Gothic" w:cs="Yu Gothic" w:eastAsia="Yu Gothic" w:hAnsi="Yu Gothic"/>
                <w:b/>
                <w:bCs/>
              </w:rPr>
              <w:t xml:space="preserve">4軒/320人</w:t>
            </w:r>
            <w:r>
              <w:rPr>
                <w:rFonts w:ascii="Yu Gothic" w:cs="Yu Gothic" w:eastAsia="Yu Gothic" w:hAnsi="Yu Gothic"/>
              </w:rPr>
              <w:t xml:space="preserve">、民宿等17軒/317人、キャンプ場7軒/3,065人。計30軒/4,112人</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福井駅から1h10–1h40。越美北線は低頻度でタクシー事前予約が必要。</w:t>
            </w:r>
            <w:r>
              <w:rPr>
                <w:rFonts w:ascii="Yu Gothic" w:cs="Yu Gothic" w:eastAsia="Yu Gothic" w:hAnsi="Yu Gothic"/>
              </w:rPr>
              <w:t xml:space="preserve">小松空港から2h15–3h00、東京から4h15–5h00</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A/F</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中部縦貫自動車道の全線開通は2029年（令和11年）春予定</w:t>
            </w:r>
            <w:r>
              <w:rPr>
                <w:rFonts w:ascii="Yu Gothic" w:cs="Yu Gothic" w:eastAsia="Yu Gothic" w:hAnsi="Yu Gothic"/>
              </w:rPr>
              <w:t xml:space="preserve">（当初2026年春から3年延期）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北陸新幹線 敦賀以西は2026年7月に桂川案で与党合意したが未着工。開業は2053〜2054年度以降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2026年8月29日の豪雨で、大野市は避難109人・JR運休・床上浸水1・床下浸水11・農業施設被害69等を公表</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2018年3月15日、大野市とフランス・エロー地中海広域連合が水資源分野の協力覚書を締結</w:t>
            </w:r>
            <w:r>
              <w:rPr>
                <w:rFonts w:ascii="Yu Gothic" w:cs="Yu Gothic" w:eastAsia="Yu Gothic" w:hAnsi="Yu Gothic"/>
              </w:rPr>
              <w:t xml:space="preserve">（環境省記録）。ただし</w:t>
            </w:r>
            <w:r>
              <w:rPr>
                <w:rFonts w:ascii="Yu Gothic" w:cs="Yu Gothic" w:eastAsia="Yu Gothic" w:hAnsi="Yu Gothic"/>
                <w:b/>
                <w:bCs/>
              </w:rPr>
              <w:t xml:space="preserve">その後の活動・予算・成果は確認できず休眠状態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04. What We Don't Know ― 重大な未確認事項</w:t>
      </w:r>
    </w:p>
    <w:p>
      <w:pPr>
        <w:spacing w:after="120" w:line="300"/>
      </w:pPr>
      <w:r>
        <w:rPr>
          <w:rFonts w:ascii="Yu Gothic" w:cs="Yu Gothic" w:eastAsia="Yu Gothic" w:hAnsi="Yu Gothic"/>
          <w:b/>
          <w:bCs/>
        </w:rPr>
        <w:t xml:space="preserve">投資判断に必要でありながら、現時点で数値が存在しない事項。</w:t>
      </w:r>
      <w:r>
        <w:rPr>
          <w:rFonts w:ascii="Yu Gothic" w:cs="Yu Gothic" w:eastAsia="Yu Gothic" w:hAnsi="Yu Gothic"/>
        </w:rPr>
        <w:t xml:space="preserve">推定値で埋めない。</w:t>
      </w:r>
    </w:p>
    <w:p>
      <w:pPr>
        <w:pStyle w:val="Heading2"/>
        <w:spacing w:after="120" w:before="300"/>
      </w:pPr>
      <w:r>
        <w:rPr>
          <w:rFonts w:ascii="Yu Gothic" w:cs="Yu Gothic" w:eastAsia="Yu Gothic" w:hAnsi="Yu Gothic"/>
          <w:b/>
          <w:bCs/>
          <w:color w:val="1E1E1E"/>
          <w:sz w:val="25"/>
          <w:szCs w:val="25"/>
        </w:rPr>
        <w:t xml:space="preserve">4-1. 需要側（最重要）</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未確認事項</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なぜ致命的か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ADR 45,000円/人に対する支払意向（WTP）</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本FS試算では</w:t>
            </w:r>
            <w:r>
              <w:rPr>
                <w:rFonts w:ascii="Yu Gothic" w:cs="Yu Gothic" w:eastAsia="Yu Gothic" w:hAnsi="Yu Gothic"/>
                <w:b/>
                <w:bCs/>
              </w:rPr>
              <w:t xml:space="preserve">ADR 30,000円/人で営業赤字</w:t>
            </w:r>
            <w:r>
              <w:rPr>
                <w:rFonts w:ascii="Yu Gothic" w:cs="Yu Gothic" w:eastAsia="Yu Gothic" w:hAnsi="Yu Gothic"/>
              </w:rPr>
              <w:t xml:space="preserve">。この1変数が生死を決めるが調査が一切ない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大野市の施設別・季節別 ADR / RevPAR / 稼働率 / 平均泊数</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市粒度データが存在しない。</w:t>
            </w:r>
            <w:r>
              <w:rPr>
                <w:rFonts w:ascii="Yu Gothic" w:cs="Yu Gothic" w:eastAsia="Yu Gothic" w:hAnsi="Yu Gothic"/>
              </w:rPr>
              <w:t xml:space="preserve">県粒度（旅館27.4%）で代替せざるを得ない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高単価宿泊客の発地構成</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提案書は中京45-55%/首都圏25-35%とするが</w:t>
            </w:r>
            <w:r>
              <w:rPr>
                <w:rFonts w:ascii="Yu Gothic" w:cs="Yu Gothic" w:eastAsia="Yu Gothic" w:hAnsi="Yu Gothic"/>
                <w:b/>
                <w:bCs/>
              </w:rPr>
              <w:t xml:space="preserve">出典なし</w:t>
            </w:r>
            <w:r>
              <w:rPr>
                <w:rFonts w:ascii="Yu Gothic" w:cs="Yu Gothic" w:eastAsia="Yu Gothic" w:hAnsi="Yu Gothic"/>
              </w:rPr>
              <w:t xml:space="preserve">。県実勢は中京24.6%/関東11.0%、最大は</w:t>
            </w:r>
            <w:r>
              <w:rPr>
                <w:rFonts w:ascii="Yu Gothic" w:cs="Yu Gothic" w:eastAsia="Yu Gothic" w:hAnsi="Yu Gothic"/>
                <w:b/>
                <w:bCs/>
              </w:rPr>
              <w:t xml:space="preserve">関西38.0%</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令和7年に入込が10%減少した要因</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需要トレンドの解釈に直結。</w:t>
            </w:r>
            <w:r>
              <w:rPr>
                <w:rFonts w:ascii="Yu Gothic" w:cs="Yu Gothic" w:eastAsia="Yu Gothic" w:hAnsi="Yu Gothic"/>
                <w:b/>
                <w:bCs/>
              </w:rPr>
              <w:t xml:space="preserve">両チームとも未検証</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U5</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道の駅からの実際の送客転換率</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提案書自身が「物理的・心理的に分断」と認める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U6</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滞在時間・消費額・旅行動機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市の総合計画も不足を認識</w:t>
            </w:r>
          </w:p>
        </w:tc>
      </w:tr>
    </w:tbl>
    <w:p>
      <w:pPr>
        <w:spacing w:after="200"/>
      </w:pPr>
    </w:p>
    <w:p>
      <w:pPr>
        <w:pStyle w:val="Heading2"/>
        <w:spacing w:after="120" w:before="300"/>
      </w:pPr>
      <w:r>
        <w:rPr>
          <w:rFonts w:ascii="Yu Gothic" w:cs="Yu Gothic" w:eastAsia="Yu Gothic" w:hAnsi="Yu Gothic"/>
          <w:b/>
          <w:bCs/>
          <w:color w:val="1E1E1E"/>
          <w:sz w:val="25"/>
          <w:szCs w:val="25"/>
        </w:rPr>
        <w:t xml:space="preserve">4-2. 資源側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未確認事項</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U7</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大野市の地下水の硬度実測値。</w:t>
            </w:r>
            <w:r>
              <w:rPr>
                <w:rFonts w:ascii="Yu Gothic" w:cs="Yu Gothic" w:eastAsia="Yu Gothic" w:hAnsi="Yu Gothic"/>
              </w:rPr>
              <w:t xml:space="preserve">市は41地点×40項目を毎年測定しているが、</w:t>
            </w:r>
            <w:r>
              <w:rPr>
                <w:rFonts w:ascii="Yu Gothic" w:cs="Yu Gothic" w:eastAsia="Yu Gothic" w:hAnsi="Yu Gothic"/>
                <w:b/>
                <w:bCs/>
              </w:rPr>
              <w:t xml:space="preserve">個別地点の結果表がスキャン画像で機械可読でない。</w:t>
            </w:r>
            <w:r>
              <w:rPr>
                <w:rFonts w:ascii="Yu Gothic" w:cs="Yu Gothic" w:eastAsia="Yu Gothic" w:hAnsi="Yu Gothic"/>
              </w:rPr>
              <w:t xml:space="preserve">両チームとも公開文献から取得できていない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U8</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深度別・水源別の Ca/Mg/Na/K/HCO₃/SiO₂/pH/EC/TDS のフルパネルと季節変動</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U9</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水質差が食味に統計的有意差を生むか（ブラインド三点識別・独立再現）</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U10</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醸造用水（深層地下水）と農業用水（表流水）が同一涵養域か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U11</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酢蔵の井戸の深さ（酒蔵・醤油蔵は各50m）</w:t>
            </w:r>
          </w:p>
        </w:tc>
      </w:tr>
    </w:tbl>
    <w:p>
      <w:pPr>
        <w:spacing w:after="200"/>
      </w:pPr>
    </w:p>
    <w:p>
      <w:pPr>
        <w:pStyle w:val="Heading2"/>
        <w:spacing w:after="120" w:before="300"/>
      </w:pPr>
      <w:r>
        <w:rPr>
          <w:rFonts w:ascii="Yu Gothic" w:cs="Yu Gothic" w:eastAsia="Yu Gothic" w:hAnsi="Yu Gothic"/>
          <w:b/>
          <w:bCs/>
          <w:color w:val="1E1E1E"/>
          <w:sz w:val="25"/>
          <w:szCs w:val="25"/>
        </w:rPr>
        <w:t xml:space="preserve">4-3. 供給・実装側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未確認事項</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U12</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各事業者が「専任の受入担当を置いてもよい」と考える条件</w:t>
            </w:r>
            <w:r>
              <w:rPr>
                <w:rFonts w:ascii="Yu Gothic" w:cs="Yu Gothic" w:eastAsia="Yu Gothic" w:hAnsi="Yu Gothic"/>
              </w:rPr>
              <w:t xml:space="preserve">（対価・頻度・人数）</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U13</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候補物件の</w:t>
            </w:r>
            <w:r>
              <w:rPr>
                <w:rFonts w:ascii="Yu Gothic" w:cs="Yu Gothic" w:eastAsia="Yu Gothic" w:hAnsi="Yu Gothic"/>
                <w:b/>
                <w:bCs/>
              </w:rPr>
              <w:t xml:space="preserve">権利関係・接道・確認済証・耐震・防火・積雪・給排水</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U14</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改修費の実額</w:t>
            </w:r>
            <w:r>
              <w:rPr>
                <w:rFonts w:ascii="Yu Gothic" w:cs="Yu Gothic" w:eastAsia="Yu Gothic" w:hAnsi="Yu Gothic"/>
              </w:rPr>
              <w:t xml:space="preserve">（1室あたり）。IRRの決定変数</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U15</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運営人材の採用可能性・給与水準（求人調査未実施）</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U16</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DMOの旅行業登録範囲、販売・精算・事故責任の設計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U17</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無農薬米生産者との</w:t>
            </w:r>
            <w:r>
              <w:rPr>
                <w:rFonts w:ascii="Yu Gothic" w:cs="Yu Gothic" w:eastAsia="Yu Gothic" w:hAnsi="Yu Gothic"/>
                <w:b/>
                <w:bCs/>
              </w:rPr>
              <w:t xml:space="preserve">醸造連携の可能性</w:t>
            </w:r>
            <w:r>
              <w:rPr>
                <w:rFonts w:ascii="Yu Gothic" w:cs="Yu Gothic" w:eastAsia="Yu Gothic" w:hAnsi="Yu Gothic"/>
              </w:rPr>
              <w:t xml:space="preserve">（9/2の記録が質問の直前で終了）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U18</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市の負担意思と予算措置（物件・改修費・シャトル・税免除）</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U19</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越前大野城の年間入場者数</w:t>
            </w:r>
            <w:r>
              <w:rPr>
                <w:rFonts w:ascii="Yu Gothic" w:cs="Yu Gothic" w:eastAsia="Yu Gothic" w:hAnsi="Yu Gothic"/>
              </w:rPr>
              <w:t xml:space="preserve">（統計に非公表。市観光交流課への照会が必要）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U20</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大野市単独の客室数</w:t>
            </w:r>
            <w:r>
              <w:rPr>
                <w:rFonts w:ascii="Yu Gothic" w:cs="Yu Gothic" w:eastAsia="Yu Gothic" w:hAnsi="Yu Gothic"/>
              </w:rPr>
              <w:t xml:space="preserve">（衛生統計は奥越＝大野＋勝山の合算、県観光統計は収容人員のみ）</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U21</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エロー地中海広域連合との</w:t>
            </w:r>
            <w:r>
              <w:rPr>
                <w:rFonts w:ascii="Yu Gothic" w:cs="Yu Gothic" w:eastAsia="Yu Gothic" w:hAnsi="Yu Gothic"/>
                <w:b/>
                <w:bCs/>
              </w:rPr>
              <w:t xml:space="preserve">MoUの現在の有効性・担当者・予算</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05. What Was Wrong ― 初期構想のうち、修正・撤回すべきもの</w:t>
      </w:r>
    </w:p>
    <w:p>
      <w:pPr>
        <w:pStyle w:val="Heading2"/>
        <w:spacing w:after="120" w:before="300"/>
      </w:pPr>
      <w:r>
        <w:rPr>
          <w:rFonts w:ascii="Yu Gothic" w:cs="Yu Gothic" w:eastAsia="Yu Gothic" w:hAnsi="Yu Gothic"/>
          <w:b/>
          <w:bCs/>
          <w:color w:val="1E1E1E"/>
          <w:sz w:val="25"/>
          <w:szCs w:val="25"/>
        </w:rPr>
        <w:t xml:space="preserve">5-1. 撤回すべきもの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命題</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修正</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W1</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「Water dictates everything.」</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CONTRADICTED</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生産者が否定し、査読文献も支持しない。</w:t>
            </w:r>
            <w:r>
              <w:rPr>
                <w:rFonts w:ascii="Yu Gothic" w:cs="Yu Gothic" w:eastAsia="Yu Gothic" w:hAnsi="Yu Gothic"/>
                <w:b/>
                <w:bCs/>
              </w:rPr>
              <w:t xml:space="preserve">撤回。</w:t>
            </w:r>
            <w:r>
              <w:rPr>
                <w:rFonts w:ascii="Yu Gothic" w:cs="Yu Gothic" w:eastAsia="Yu Gothic" w:hAnsi="Yu Gothic"/>
              </w:rPr>
              <w:t xml:space="preserve">「豊富・安価・多層利用・保全」を主語にする</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W2</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「宿泊比率4%からの脱却」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指標として不成立</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KPIから外す。「1人あたり域内消費額」「域内調達率」など単位が閉じた指標へ</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W3</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「214万人の巨大なトップファネル」</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CONTRADICTED</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延べ人回であり、かつ</w:t>
            </w:r>
            <w:r>
              <w:rPr>
                <w:rFonts w:ascii="Yu Gothic" w:cs="Yu Gothic" w:eastAsia="Yu Gothic" w:hAnsi="Yu Gothic"/>
                <w:b/>
                <w:bCs/>
              </w:rPr>
              <w:t xml:space="preserve">最新年は194.7万人で▲10.0%</w:t>
            </w:r>
            <w:r>
              <w:rPr>
                <w:rFonts w:ascii="Yu Gothic" w:cs="Yu Gothic" w:eastAsia="Yu Gothic" w:hAnsi="Yu Gothic"/>
              </w:rPr>
              <w:t xml:space="preserve">。高価格需要を何ら示さない</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W4</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「アジア初『星空保護区』認定」</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要訂正</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正しくは</w:t>
            </w:r>
            <w:r>
              <w:rPr>
                <w:rFonts w:ascii="Yu Gothic" w:cs="Yu Gothic" w:eastAsia="Yu Gothic" w:hAnsi="Yu Gothic"/>
                <w:b/>
                <w:bCs/>
              </w:rPr>
              <w:t xml:space="preserve">「アジア初の『星空保護区（アーバン・ナイトスカイプレイス部門）』認定」</w:t>
            </w:r>
            <w:r>
              <w:rPr>
                <w:rFonts w:ascii="Yu Gothic" w:cs="Yu Gothic" w:eastAsia="Yu Gothic" w:hAnsi="Yu Gothic"/>
              </w:rPr>
              <w:t xml:space="preserve">。部門名を落とすと誤り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W5</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「スモールコンセッション枠の活用」</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制度誤認</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スモールコンセッションは</w:t>
            </w:r>
            <w:r>
              <w:rPr>
                <w:rFonts w:ascii="Yu Gothic" w:cs="Yu Gothic" w:eastAsia="Yu Gothic" w:hAnsi="Yu Gothic"/>
                <w:b/>
                <w:bCs/>
              </w:rPr>
              <w:t xml:space="preserve">補助金ではなく政策概念。自治体が所有・取得する遊休不動産が前提</w:t>
            </w:r>
            <w:r>
              <w:rPr>
                <w:rFonts w:ascii="Yu Gothic" w:cs="Yu Gothic" w:eastAsia="Yu Gothic" w:hAnsi="Yu Gothic"/>
              </w:rPr>
              <w:t xml:space="preserve">であり、民間購入スキームには適用できない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5-2. 過大評価されているもの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命題</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問題</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W6</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「小さく始めてリスクを最小化」</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4室はEBITDA率6.8%。</w:t>
            </w:r>
            <w:r>
              <w:rPr>
                <w:rFonts w:ascii="Yu Gothic" w:cs="Yu Gothic" w:eastAsia="Yu Gothic" w:hAnsi="Yu Gothic"/>
              </w:rPr>
              <w:t xml:space="preserve">業界の最低ラインは8室。小規模化はリスクを上げる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W7</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「関西大学＝知のアンカーによる公共性担保」</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連携は実在するが、確認できたのは河川清掃・空き家改修・盆踊り復活・OBの移住。</w:t>
            </w:r>
            <w:r>
              <w:rPr>
                <w:rFonts w:ascii="Yu Gothic" w:cs="Yu Gothic" w:eastAsia="Yu Gothic" w:hAnsi="Yu Gothic"/>
                <w:b/>
                <w:bCs/>
              </w:rPr>
              <w:t xml:space="preserve">地下水の定量評価を担う研究体制は未確認。</w:t>
            </w:r>
            <w:r>
              <w:rPr>
                <w:rFonts w:ascii="Yu Gothic" w:cs="Yu Gothic" w:eastAsia="Yu Gothic" w:hAnsi="Yu Gothic"/>
              </w:rPr>
              <w:t xml:space="preserve">なお市の連携先は</w:t>
            </w:r>
            <w:r>
              <w:rPr>
                <w:rFonts w:ascii="Yu Gothic" w:cs="Yu Gothic" w:eastAsia="Yu Gothic" w:hAnsi="Yu Gothic"/>
                <w:b/>
                <w:bCs/>
              </w:rPr>
              <w:t xml:space="preserve">岡山大・香川大・関西大・琉球大・日本大の5大学</w:t>
            </w:r>
            <w:r>
              <w:rPr>
                <w:rFonts w:ascii="Yu Gothic" w:cs="Yu Gothic" w:eastAsia="Yu Gothic" w:hAnsi="Yu Gothic"/>
              </w:rPr>
              <w:t xml:space="preserve">であり、関西大が中心と断定する根拠はない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W8</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「4つの世界的概念を一つに統合できる稀有なポテンシャル」</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Sextantio・Matera・Terra Dominicata・Heckfield Placeはいずれも大野より遥かに大きな市場・アクセス・資本を持つ。</w:t>
            </w:r>
            <w:r>
              <w:rPr>
                <w:rFonts w:ascii="Yu Gothic" w:cs="Yu Gothic" w:eastAsia="Yu Gothic" w:hAnsi="Yu Gothic"/>
                <w:b/>
                <w:bCs/>
              </w:rPr>
              <w:t xml:space="preserve">Heckfield Placeはロンドンから約1時間・45室規模。</w:t>
            </w:r>
            <w:r>
              <w:rPr>
                <w:rFonts w:ascii="Yu Gothic" w:cs="Yu Gothic" w:eastAsia="Yu Gothic" w:hAnsi="Yu Gothic"/>
              </w:rPr>
              <w:t xml:space="preserve">参照は有効だが「同じことができる」という含意は成立しない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W9</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客単価35,000〜45,000円の「根拠」</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示されているのは</w:t>
            </w:r>
            <w:r>
              <w:rPr>
                <w:rFonts w:ascii="Yu Gothic" w:cs="Yu Gothic" w:eastAsia="Yu Gothic" w:hAnsi="Yu Gothic"/>
                <w:b/>
                <w:bCs/>
              </w:rPr>
              <w:t xml:space="preserve">価格の構成要素</w:t>
            </w:r>
            <w:r>
              <w:rPr>
                <w:rFonts w:ascii="Yu Gothic" w:cs="Yu Gothic" w:eastAsia="Yu Gothic" w:hAnsi="Yu Gothic"/>
              </w:rPr>
              <w:t xml:space="preserve">であって</w:t>
            </w:r>
            <w:r>
              <w:rPr>
                <w:rFonts w:ascii="Yu Gothic" w:cs="Yu Gothic" w:eastAsia="Yu Gothic" w:hAnsi="Yu Gothic"/>
                <w:b/>
                <w:bCs/>
              </w:rPr>
              <w:t xml:space="preserve">支払意向の根拠ではない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W10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顧客構成（中京45-55%／首都圏25-35%／インバウンド10-20%）</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出典なし。県実勢は中京24.6%／関東11.0%／外国人宿泊比率2.3%。</w:t>
            </w:r>
            <w:r>
              <w:rPr>
                <w:rFonts w:ascii="Yu Gothic" w:cs="Yu Gothic" w:eastAsia="Yu Gothic" w:hAnsi="Yu Gothic"/>
                <w:b/>
                <w:bCs/>
              </w:rPr>
              <w:t xml:space="preserve">最大の発地である関西38.0%に言及がない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W11</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補助金の金額・制度名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観光庁補助は</w:t>
            </w:r>
            <w:r>
              <w:rPr>
                <w:rFonts w:ascii="Yu Gothic" w:cs="Yu Gothic" w:eastAsia="Yu Gothic" w:hAnsi="Yu Gothic"/>
                <w:b/>
                <w:bCs/>
              </w:rPr>
              <w:t xml:space="preserve">FY2026から「地域資源を活用した観光まちづくり推進事業」に改称、FY2026公募は既に終了。</w:t>
            </w:r>
            <w:r>
              <w:rPr>
                <w:rFonts w:ascii="Yu Gothic" w:cs="Yu Gothic" w:eastAsia="Yu Gothic" w:hAnsi="Yu Gothic"/>
              </w:rPr>
              <w:t xml:space="preserve">固定資産税免除は</w:t>
            </w:r>
            <w:r>
              <w:rPr>
                <w:rFonts w:ascii="Yu Gothic" w:cs="Yu Gothic" w:eastAsia="Yu Gothic" w:hAnsi="Yu Gothic"/>
                <w:b/>
                <w:bCs/>
              </w:rPr>
              <w:t xml:space="preserve">3年度分のみ</w:t>
            </w:r>
            <w:r>
              <w:rPr>
                <w:rFonts w:ascii="Yu Gothic" w:cs="Yu Gothic" w:eastAsia="Yu Gothic" w:hAnsi="Yu Gothic"/>
              </w:rPr>
              <w:t xml:space="preserve">（「完全適用」は過大）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W12</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「国際水連携が現役資産」</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2018年のMoUは実在するが、その後の活動・予算・成果は確認できず。</w:t>
            </w:r>
            <w:r>
              <w:rPr>
                <w:rFonts w:ascii="Yu Gothic" w:cs="Yu Gothic" w:eastAsia="Yu Gothic" w:hAnsi="Yu Gothic"/>
              </w:rPr>
              <w:t xml:space="preserve">active assetではなく</w:t>
            </w:r>
            <w:r>
              <w:rPr>
                <w:rFonts w:ascii="Yu Gothic" w:cs="Yu Gothic" w:eastAsia="Yu Gothic" w:hAnsi="Yu Gothic"/>
                <w:b/>
                <w:bCs/>
              </w:rPr>
              <w:t xml:space="preserve">dormant option</w:t>
            </w:r>
          </w:p>
        </w:tc>
      </w:tr>
    </w:tbl>
    <w:p>
      <w:pPr>
        <w:spacing w:after="200"/>
      </w:pPr>
    </w:p>
    <w:p>
      <w:pPr>
        <w:pStyle w:val="Heading2"/>
        <w:spacing w:after="120" w:before="300"/>
      </w:pPr>
      <w:r>
        <w:rPr>
          <w:rFonts w:ascii="Yu Gothic" w:cs="Yu Gothic" w:eastAsia="Yu Gothic" w:hAnsi="Yu Gothic"/>
          <w:b/>
          <w:bCs/>
          <w:color w:val="1E1E1E"/>
          <w:sz w:val="25"/>
          <w:szCs w:val="25"/>
        </w:rPr>
        <w:t xml:space="preserve">5-3. 構造として問題があるもの</w:t>
      </w:r>
    </w:p>
    <w:p>
      <w:pPr>
        <w:pStyle w:val="Heading3"/>
        <w:spacing w:after="100" w:before="220"/>
      </w:pPr>
      <w:r>
        <w:rPr>
          <w:rFonts w:ascii="Yu Gothic" w:cs="Yu Gothic" w:eastAsia="Yu Gothic" w:hAnsi="Yu Gothic"/>
          <w:b/>
          <w:bCs/>
          <w:color w:val="1E1E1E"/>
          <w:sz w:val="22"/>
          <w:szCs w:val="22"/>
        </w:rPr>
        <w:t xml:space="preserve">W13. Vol2は「ENOWAはリスクを取らない」という提案になっている</w:t>
      </w:r>
    </w:p>
    <w:p>
      <w:pPr>
        <w:spacing w:after="120" w:line="300"/>
      </w:pPr>
      <w:r>
        <w:rPr>
          <w:rFonts w:ascii="Yu Gothic" w:cs="Yu Gothic" w:eastAsia="Yu Gothic" w:hAnsi="Yu Gothic"/>
        </w:rPr>
        <w:t xml:space="preserve">Vol2が市に求める事項：物件の無償貸与・超低廉賃料／改修費の市負担／固定資産税の免除／大型補助金の申請伴走／道の駅からの専用シャトルの初期費用・運行補助／優先的な除雪動線の確約／KDDI Location Analyzer等のODデータの無制限提供／運営人材の職員住宅・住居手当。</w:t>
      </w:r>
    </w:p>
    <w:p>
      <w:pPr>
        <w:spacing w:after="120" w:line="300"/>
      </w:pPr>
      <w:r>
        <w:rPr>
          <w:rFonts w:ascii="Yu Gothic" w:cs="Yu Gothic" w:eastAsia="Yu Gothic" w:hAnsi="Yu Gothic"/>
          <w:b/>
          <w:bCs/>
        </w:rPr>
        <w:t xml:space="preserve">ハード・インフラ・人材住居のリスクをすべて市に移転する構成である。</w:t>
      </w:r>
      <w:r>
        <w:rPr>
          <w:rFonts w:ascii="Yu Gothic" w:cs="Yu Gothic" w:eastAsia="Yu Gothic" w:hAnsi="Yu Gothic"/>
        </w:rPr>
        <w:t xml:space="preserve">その対価はソフト（ブランド・運営・送客）。</w:t>
      </w:r>
    </w:p>
    <w:p>
      <w:pPr>
        <w:spacing w:after="120" w:line="300"/>
      </w:pPr>
      <w:r>
        <w:rPr>
          <w:rFonts w:ascii="Yu Gothic" w:cs="Yu Gothic" w:eastAsia="Yu Gothic" w:hAnsi="Yu Gothic"/>
          <w:b/>
          <w:bCs/>
        </w:rPr>
        <w:t xml:space="preserve">この交換自体は成立しうる。ただしその場合、ENOWAは「投資家」ではなく「運営受託者」である。</w:t>
      </w:r>
      <w:r>
        <w:rPr>
          <w:rFonts w:ascii="Yu Gothic" w:cs="Yu Gothic" w:eastAsia="Yu Gothic" w:hAnsi="Yu Gothic"/>
        </w:rPr>
        <w:t xml:space="preserve">にもかかわらずVol1は「事業」として描かれており、</w:t>
      </w:r>
      <w:r>
        <w:rPr>
          <w:rFonts w:ascii="Yu Gothic" w:cs="Yu Gothic" w:eastAsia="Yu Gothic" w:hAnsi="Yu Gothic"/>
          <w:b/>
          <w:bCs/>
        </w:rPr>
        <w:t xml:space="preserve">誰がリスクを取り、誰がリターンを得るのかが不明確である。</w:t>
      </w:r>
    </w:p>
    <w:p>
      <w:pPr>
        <w:pStyle w:val="Heading3"/>
        <w:spacing w:after="100" w:before="220"/>
      </w:pPr>
      <w:r>
        <w:rPr>
          <w:rFonts w:ascii="Yu Gothic" w:cs="Yu Gothic" w:eastAsia="Yu Gothic" w:hAnsi="Yu Gothic"/>
          <w:b/>
          <w:bCs/>
          <w:color w:val="1E1E1E"/>
          <w:sz w:val="22"/>
          <w:szCs w:val="22"/>
        </w:rPr>
        <w:t xml:space="preserve">W14. 提案書自身が事業性を否定している</w:t>
      </w:r>
    </w:p>
    <w:p>
      <w:pPr>
        <w:spacing w:after="120" w:line="300"/>
      </w:pPr>
      <w:r>
        <w:rPr>
          <w:rFonts w:ascii="Yu Gothic" w:cs="Yu Gothic" w:eastAsia="Yu Gothic" w:hAnsi="Yu Gothic"/>
        </w:rPr>
        <w:t xml:space="preserve">Vol2は明記する——「</w:t>
      </w:r>
      <w:r>
        <w:rPr>
          <w:rFonts w:ascii="Yu Gothic" w:cs="Yu Gothic" w:eastAsia="Yu Gothic" w:hAnsi="Yu Gothic"/>
          <w:b/>
          <w:bCs/>
        </w:rPr>
        <w:t xml:space="preserve">単独投資では回収年数が10年を超え事業化が困難</w:t>
      </w:r>
      <w:r>
        <w:rPr>
          <w:rFonts w:ascii="Yu Gothic" w:cs="Yu Gothic" w:eastAsia="Yu Gothic" w:hAnsi="Yu Gothic"/>
        </w:rPr>
        <w:t xml:space="preserve">」。</w:t>
      </w:r>
    </w:p>
    <w:p>
      <w:pPr>
        <w:spacing w:after="120" w:line="300"/>
      </w:pPr>
      <w:r>
        <w:rPr>
          <w:rFonts w:ascii="Yu Gothic" w:cs="Yu Gothic" w:eastAsia="Yu Gothic" w:hAnsi="Yu Gothic"/>
          <w:b/>
          <w:bCs/>
        </w:rPr>
        <w:t xml:space="preserve">これは誠実な記述である。しかし帰結として、本件は提案の時点で Subsidy-dependent であることが確定している。</w:t>
      </w:r>
      <w:r>
        <w:rPr>
          <w:rFonts w:ascii="Yu Gothic" w:cs="Yu Gothic" w:eastAsia="Yu Gothic" w:hAnsi="Yu Gothic"/>
        </w:rPr>
        <w:t xml:space="preserve">投資委員会の観点では、この一文だけで「民間単独投資としてはNO-GO」の結論が出る。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06. Market Feasibility ― 一次統計による検証</w:t>
      </w:r>
    </w:p>
    <w:p>
      <w:pPr>
        <w:spacing w:after="120" w:line="300"/>
      </w:pPr>
      <w:r>
        <w:rPr>
          <w:rFonts w:ascii="Yu Gothic" w:cs="Yu Gothic" w:eastAsia="Yu Gothic" w:hAnsi="Yu Gothic"/>
          <w:b/>
          <w:bCs/>
        </w:rPr>
        <w:t xml:space="preserve">本章の数値は、両チームの検証を突合し、出典を持つ側を採用したものである。</w:t>
      </w:r>
    </w:p>
    <w:p>
      <w:pPr>
        <w:pStyle w:val="Heading2"/>
        <w:spacing w:after="120" w:before="300"/>
      </w:pPr>
      <w:r>
        <w:rPr>
          <w:rFonts w:ascii="Yu Gothic" w:cs="Yu Gothic" w:eastAsia="Yu Gothic" w:hAnsi="Yu Gothic"/>
          <w:b/>
          <w:bCs/>
          <w:color w:val="1E1E1E"/>
          <w:sz w:val="25"/>
          <w:szCs w:val="25"/>
        </w:rPr>
        <w:t xml:space="preserve">6-1. 需要環境 ― 提案書の数値は正しい。ただし解釈が誤っている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実績値</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提案書の扱い</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 延べ宿泊者数（2024年）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326.6万人泊</w:t>
            </w:r>
            <w:r>
              <w:rPr>
                <w:rFonts w:ascii="Yu Gothic" w:cs="Yu Gothic" w:eastAsia="Yu Gothic" w:hAnsi="Yu Gothic"/>
              </w:rPr>
              <w:t xml:space="preserve">（前年比▲0.9%）</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観光庁 宿泊旅行統計調査 確定値〔A〕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言及なし</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北陸新幹線 敦賀延伸効果（2024年）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福井県入込 </w:t>
            </w:r>
            <w:r>
              <w:rPr>
                <w:rFonts w:ascii="Yu Gothic" w:cs="Yu Gothic" w:eastAsia="Yu Gothic" w:hAnsi="Yu Gothic"/>
                <w:b/>
                <w:bCs/>
              </w:rPr>
              <w:t xml:space="preserve">+9.0%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福井県観光客入込数調査〔A〕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「新幹線効果」として肯定的に引用</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大野市 観光入込客数（令和7年＝2025年）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194.7万人（前年比▲10.0%）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福井県観光客入込数調査〔A〕</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令和6年の216.4万人を最新として引用</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大野市 宿泊客数（令和7年）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8.2万人</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同上〔A〕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言及なし</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宿泊比率</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4.2%</w:t>
            </w:r>
            <w:r>
              <w:rPr>
                <w:rFonts w:ascii="Yu Gothic" w:cs="Yu Gothic" w:eastAsia="Yu Gothic" w:hAnsi="Yu Gothic"/>
              </w:rPr>
              <w:t xml:space="preserve">（8.2万／194.7万）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計算〔F〕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「日帰り中心」として認識あり</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統合上の訂正</w:t>
      </w:r>
      <w:r>
        <w:rPr>
          <w:rFonts w:ascii="Yu Gothic" w:cs="Yu Gothic" w:eastAsia="Yu Gothic" w:hAnsi="Yu Gothic"/>
        </w:rPr>
        <w:t xml:space="preserve">：当方版 v1.0 は令和6年（216.4万人）を最新値として用いていた。</w:t>
      </w:r>
      <w:r>
        <w:rPr>
          <w:rFonts w:ascii="Yu Gothic" w:cs="Yu Gothic" w:eastAsia="Yu Gothic" w:hAnsi="Yu Gothic"/>
          <w:b/>
          <w:bCs/>
        </w:rPr>
        <w:t xml:space="preserve">他チームの指摘により令和7年値（194.7万人／▲10.0%）を確認し、採用する。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これは軽微な更新ではない。</w:t>
      </w:r>
      <w:r>
        <w:rPr>
          <w:rFonts w:ascii="Yu Gothic" w:cs="Yu Gothic" w:eastAsia="Yu Gothic" w:hAnsi="Yu Gothic"/>
        </w:rPr>
        <w:t xml:space="preserve">新幹線延伸の翌年に入込が2桁減少しているという事実は、「延伸効果が持続する」という提案書の暗黙の前提を否定する。〔A〕</w:t>
      </w:r>
    </w:p>
    <w:p>
      <w:pPr>
        <w:spacing w:after="120" w:line="300"/>
      </w:pPr>
      <w:r>
        <w:rPr>
          <w:rFonts w:ascii="Yu Gothic" w:cs="Yu Gothic" w:eastAsia="Yu Gothic" w:hAnsi="Yu Gothic"/>
          <w:b/>
          <w:bCs/>
        </w:rPr>
        <w:t xml:space="preserve">最も重要な含意</w:t>
      </w:r>
      <w:r>
        <w:rPr>
          <w:rFonts w:ascii="Yu Gothic" w:cs="Yu Gothic" w:eastAsia="Yu Gothic" w:hAnsi="Yu Gothic"/>
        </w:rPr>
        <w:t xml:space="preserve">：大野市の観光は</w:t>
      </w:r>
      <w:r>
        <w:rPr>
          <w:rFonts w:ascii="Yu Gothic" w:cs="Yu Gothic" w:eastAsia="Yu Gothic" w:hAnsi="Yu Gothic"/>
          <w:b/>
          <w:bCs/>
        </w:rPr>
        <w:t xml:space="preserve">年間195万人が来て、そのうち8.2万人しか泊まらない</w:t>
      </w:r>
      <w:r>
        <w:rPr>
          <w:rFonts w:ascii="Yu Gothic" w:cs="Yu Gothic" w:eastAsia="Yu Gothic" w:hAnsi="Yu Gothic"/>
        </w:rPr>
        <w:t xml:space="preserve">構造である。提案書はこれを「泊まらせれば伸びる」と読む。しかし</w:t>
      </w:r>
      <w:r>
        <w:rPr>
          <w:rFonts w:ascii="Yu Gothic" w:cs="Yu Gothic" w:eastAsia="Yu Gothic" w:hAnsi="Yu Gothic"/>
          <w:b/>
          <w:bCs/>
        </w:rPr>
        <w:t xml:space="preserve">同じ数字は「泊まる理由がないから泊まらない」とも読める。</w:t>
      </w:r>
      <w:r>
        <w:rPr>
          <w:rFonts w:ascii="Yu Gothic" w:cs="Yu Gothic" w:eastAsia="Yu Gothic" w:hAnsi="Yu Gothic"/>
        </w:rPr>
        <w:t xml:space="preserve">どちらが正しいかは、本FSの時点では</w:t>
      </w:r>
      <w:r>
        <w:rPr>
          <w:rFonts w:ascii="Yu Gothic" w:cs="Yu Gothic" w:eastAsia="Yu Gothic" w:hAnsi="Yu Gothic"/>
          <w:b/>
          <w:bCs/>
        </w:rPr>
        <w:t xml:space="preserve">判定できない。</w:t>
      </w:r>
      <w:r>
        <w:rPr>
          <w:rFonts w:ascii="Yu Gothic" w:cs="Yu Gothic" w:eastAsia="Yu Gothic" w:hAnsi="Yu Gothic"/>
        </w:rPr>
        <w:t xml:space="preserve">〔G〕</w:t>
      </w:r>
    </w:p>
    <w:p>
      <w:pPr>
        <w:pStyle w:val="Heading2"/>
        <w:spacing w:after="120" w:before="300"/>
      </w:pPr>
      <w:r>
        <w:rPr>
          <w:rFonts w:ascii="Yu Gothic" w:cs="Yu Gothic" w:eastAsia="Yu Gothic" w:hAnsi="Yu Gothic"/>
          <w:b/>
          <w:bCs/>
          <w:color w:val="1E1E1E"/>
          <w:sz w:val="25"/>
          <w:szCs w:val="25"/>
        </w:rPr>
        <w:t xml:space="preserve">6-2. 決定的な発見 ― 福井県の客室稼働率</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施設タイプ</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福井県 客室稼働率（2024年）</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全国平均</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旅館</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27.4%</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40%台</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リゾートホテル</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40%前後</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全施設</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40%前後</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57%前後</w:t>
            </w:r>
          </w:p>
        </w:tc>
      </w:tr>
    </w:tbl>
    <w:p>
      <w:pPr>
        <w:spacing w:after="200"/>
      </w:pPr>
    </w:p>
    <w:p>
      <w:pPr>
        <w:spacing w:after="120" w:line="300"/>
      </w:pPr>
      <w:r>
        <w:rPr>
          <w:rFonts w:ascii="Yu Gothic" w:cs="Yu Gothic" w:eastAsia="Yu Gothic" w:hAnsi="Yu Gothic"/>
        </w:rPr>
        <w:t xml:space="preserve">〔A：観光庁 宿泊旅行統計調査 2024年確定値〕</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本FSのボトムアップ試算による損益分岐稼働率は 約35%である。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すなわち、福井県の旅館平均（27.4%）で運営した場合、本事業は営業赤字になる。</w:t>
      </w:r>
    </w:p>
    <w:p>
      <w:pPr>
        <w:spacing w:after="120" w:line="300"/>
      </w:pPr>
      <w:r>
        <w:rPr>
          <w:rFonts w:ascii="Yu Gothic" w:cs="Yu Gothic" w:eastAsia="Yu Gothic" w:hAnsi="Yu Gothic"/>
          <w:b/>
          <w:bCs/>
        </w:rPr>
        <w:t xml:space="preserve">両チームのFSは、この一点で最も鋭く対立した。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当方版</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他チーム版</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統合後の採用</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稼働率前提</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27.4%（県旅館実績）／30%（DBJ標準）</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45〜48%</w:t>
            </w:r>
            <w:r>
              <w:rPr>
                <w:rFonts w:ascii="Yu Gothic" w:cs="Yu Gothic" w:eastAsia="Yu Gothic" w:hAnsi="Yu Gothic"/>
              </w:rPr>
              <w:t xml:space="preserve">（出典なし）</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27.4%／30%を採用。</w:t>
            </w:r>
            <w:r>
              <w:rPr>
                <w:rFonts w:ascii="Yu Gothic" w:cs="Yu Gothic" w:eastAsia="Yu Gothic" w:hAnsi="Yu Gothic"/>
              </w:rPr>
              <w:t xml:space="preserve">出典を持つ側を採る</w:t>
            </w:r>
          </w:p>
        </w:tc>
      </w:tr>
    </w:tbl>
    <w:p>
      <w:pPr>
        <w:spacing w:after="200"/>
      </w:pPr>
    </w:p>
    <w:p>
      <w:pPr>
        <w:spacing w:after="120" w:line="300"/>
      </w:pPr>
      <w:r>
        <w:rPr>
          <w:rFonts w:ascii="Yu Gothic" w:cs="Yu Gothic" w:eastAsia="Yu Gothic" w:hAnsi="Yu Gothic"/>
          <w:b/>
          <w:bCs/>
        </w:rPr>
        <w:t xml:space="preserve">他チーム版の45〜48%という前提には出典が付されていない。</w:t>
      </w:r>
      <w:r>
        <w:rPr>
          <w:rFonts w:ascii="Yu Gothic" w:cs="Yu Gothic" w:eastAsia="Yu Gothic" w:hAnsi="Yu Gothic"/>
        </w:rPr>
        <w:t xml:space="preserve">一方、27.4%は観光庁確定値、30%はDBJ／日本経済研究所の分散型ホテル標準前提である。</w:t>
      </w:r>
      <w:r>
        <w:rPr>
          <w:rFonts w:ascii="Yu Gothic" w:cs="Yu Gothic" w:eastAsia="Yu Gothic" w:hAnsi="Yu Gothic"/>
          <w:b/>
          <w:bCs/>
        </w:rPr>
        <w:t xml:space="preserve">統合版は後者を採用する。</w:t>
      </w:r>
    </w:p>
    <w:p>
      <w:pPr>
        <w:spacing w:after="120" w:line="300"/>
      </w:pPr>
      <w:r>
        <w:rPr>
          <w:rFonts w:ascii="Yu Gothic" w:cs="Yu Gothic" w:eastAsia="Yu Gothic" w:hAnsi="Yu Gothic"/>
          <w:b/>
          <w:bCs/>
        </w:rPr>
        <w:t xml:space="preserve">この置換が、本FSの結論を決定づけている。</w:t>
      </w:r>
      <w:r>
        <w:rPr>
          <w:rFonts w:ascii="Yu Gothic" w:cs="Yu Gothic" w:eastAsia="Yu Gothic" w:hAnsi="Yu Gothic"/>
        </w:rPr>
        <w:t xml:space="preserve">（第10章）</w:t>
      </w:r>
    </w:p>
    <w:p>
      <w:pPr>
        <w:pStyle w:val="Heading2"/>
        <w:spacing w:after="120" w:before="300"/>
      </w:pPr>
      <w:r>
        <w:rPr>
          <w:rFonts w:ascii="Yu Gothic" w:cs="Yu Gothic" w:eastAsia="Yu Gothic" w:hAnsi="Yu Gothic"/>
          <w:b/>
          <w:bCs/>
          <w:color w:val="1E1E1E"/>
          <w:sz w:val="25"/>
          <w:szCs w:val="25"/>
        </w:rPr>
        <w:t xml:space="preserve">6-3. 顧客構成 ― 提案書は県の実勢と大きく乖離している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発地</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提案書の想定</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福井県の実勢</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関西</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記載なし</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38.0%（最大）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中京</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45〜55%</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24.6%</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首都圏</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25〜35%</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11.0%</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インバウンド</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10〜20%</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外国人宿泊者比率 2.3%</w:t>
            </w:r>
          </w:p>
        </w:tc>
      </w:tr>
    </w:tbl>
    <w:p>
      <w:pPr>
        <w:spacing w:after="200"/>
      </w:pPr>
    </w:p>
    <w:p>
      <w:pPr>
        <w:spacing w:after="120" w:line="300"/>
      </w:pPr>
      <w:r>
        <w:rPr>
          <w:rFonts w:ascii="Yu Gothic" w:cs="Yu Gothic" w:eastAsia="Yu Gothic" w:hAnsi="Yu Gothic"/>
        </w:rPr>
        <w:t xml:space="preserve">〔A：福井県観光客入込数調査／観光庁〕〔A'：提案書Vol1〕</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提案書は、最大の市場である関西に一切触れていない。</w:t>
      </w:r>
      <w:r>
        <w:rPr>
          <w:rFonts w:ascii="Yu Gothic" w:cs="Yu Gothic" w:eastAsia="Yu Gothic" w:hAnsi="Yu Gothic"/>
        </w:rPr>
        <w:t xml:space="preserve">そして最小の市場（インバウンド2.3%）に最大の期待を置いている。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これは市場理解の誤りであり、マーケティング計画の前提を組み替える必要がある。</w:t>
      </w:r>
    </w:p>
    <w:p>
      <w:pPr>
        <w:pStyle w:val="Heading2"/>
        <w:spacing w:after="120" w:before="300"/>
      </w:pPr>
      <w:r>
        <w:rPr>
          <w:rFonts w:ascii="Yu Gothic" w:cs="Yu Gothic" w:eastAsia="Yu Gothic" w:hAnsi="Yu Gothic"/>
          <w:b/>
          <w:bCs/>
          <w:color w:val="1E1E1E"/>
          <w:sz w:val="25"/>
          <w:szCs w:val="25"/>
        </w:rPr>
        <w:t xml:space="preserve">6-4. 季節性 ― 提案書の記述は正確</w:t>
      </w:r>
    </w:p>
    <w:p>
      <w:pPr>
        <w:spacing w:after="120" w:line="300"/>
      </w:pPr>
      <w:r>
        <w:rPr>
          <w:rFonts w:ascii="Yu Gothic" w:cs="Yu Gothic" w:eastAsia="Yu Gothic" w:hAnsi="Yu Gothic"/>
        </w:rPr>
        <w:t xml:space="preserve">冬季（12〜2月）は年間入込の</w:t>
      </w:r>
      <w:r>
        <w:rPr>
          <w:rFonts w:ascii="Yu Gothic" w:cs="Yu Gothic" w:eastAsia="Yu Gothic" w:hAnsi="Yu Gothic"/>
          <w:b/>
          <w:bCs/>
        </w:rPr>
        <w:t xml:space="preserve">12.1%</w:t>
      </w:r>
      <w:r>
        <w:rPr>
          <w:rFonts w:ascii="Yu Gothic" w:cs="Yu Gothic" w:eastAsia="Yu Gothic" w:hAnsi="Yu Gothic"/>
        </w:rPr>
        <w:t xml:space="preserve">。〔A〕提案書Vol2が「冬季3ヶ月の需要不足」を構造的リスクとして挙げているのは</w:t>
      </w:r>
      <w:r>
        <w:rPr>
          <w:rFonts w:ascii="Yu Gothic" w:cs="Yu Gothic" w:eastAsia="Yu Gothic" w:hAnsi="Yu Gothic"/>
          <w:b/>
          <w:bCs/>
        </w:rPr>
        <w:t xml:space="preserve">正しい認識である。</w:t>
      </w:r>
      <w:r>
        <w:rPr>
          <w:rFonts w:ascii="Yu Gothic" w:cs="Yu Gothic" w:eastAsia="Yu Gothic" w:hAnsi="Yu Gothic"/>
        </w:rPr>
        <w:t xml:space="preserve">〔A'→A で裏づけ〕</w:t>
      </w:r>
    </w:p>
    <w:p>
      <w:pPr>
        <w:spacing w:after="120" w:line="300"/>
      </w:pPr>
      <w:r>
        <w:rPr>
          <w:rFonts w:ascii="Yu Gothic" w:cs="Yu Gothic" w:eastAsia="Yu Gothic" w:hAnsi="Yu Gothic"/>
        </w:rPr>
        <w:t xml:space="preserve">ただし</w:t>
      </w:r>
      <w:r>
        <w:rPr>
          <w:rFonts w:ascii="Yu Gothic" w:cs="Yu Gothic" w:eastAsia="Yu Gothic" w:hAnsi="Yu Gothic"/>
          <w:b/>
          <w:bCs/>
        </w:rPr>
        <w:t xml:space="preserve">対策として挙げられている「冬季プログラム」の具体は示されていない。</w:t>
      </w:r>
      <w:r>
        <w:rPr>
          <w:rFonts w:ascii="Yu Gothic" w:cs="Yu Gothic" w:eastAsia="Yu Gothic" w:hAnsi="Yu Gothic"/>
        </w:rPr>
        <w:t xml:space="preserve">垂直積雪量300cmの地域で、冬季に何を売るのかは未解決である。</w:t>
      </w:r>
    </w:p>
    <w:p>
      <w:pPr>
        <w:pStyle w:val="Heading2"/>
        <w:spacing w:after="120" w:before="300"/>
      </w:pPr>
      <w:r>
        <w:rPr>
          <w:rFonts w:ascii="Yu Gothic" w:cs="Yu Gothic" w:eastAsia="Yu Gothic" w:hAnsi="Yu Gothic"/>
          <w:b/>
          <w:bCs/>
          <w:color w:val="1E1E1E"/>
          <w:sz w:val="25"/>
          <w:szCs w:val="25"/>
        </w:rPr>
        <w:t xml:space="preserve">6-5. 事業環境として決定的な人口動態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値</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大野市 人口（2025年国勢調査速報）</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28,318人</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総務省〔A〕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5年間の増減</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▲11.3%</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同上〔A〕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高齢化率</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約40%</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同上〔A〕</w:t>
            </w:r>
          </w:p>
        </w:tc>
      </w:tr>
    </w:tbl>
    <w:p>
      <w:pPr>
        <w:spacing w:after="200"/>
      </w:pPr>
    </w:p>
    <w:p>
      <w:pPr>
        <w:spacing w:after="120" w:line="300"/>
      </w:pPr>
      <w:r>
        <w:rPr>
          <w:rFonts w:ascii="Yu Gothic" w:cs="Yu Gothic" w:eastAsia="Yu Gothic" w:hAnsi="Yu Gothic"/>
          <w:b/>
          <w:bCs/>
        </w:rPr>
        <w:t xml:space="preserve">含意</w:t>
      </w:r>
      <w:r>
        <w:rPr>
          <w:rFonts w:ascii="Yu Gothic" w:cs="Yu Gothic" w:eastAsia="Yu Gothic" w:hAnsi="Yu Gothic"/>
        </w:rPr>
        <w:t xml:space="preserve">：運営人材の地域内調達は困難である。〔F〕</w:t>
      </w:r>
      <w:r>
        <w:rPr>
          <w:rFonts w:ascii="Yu Gothic" w:cs="Yu Gothic" w:eastAsia="Yu Gothic" w:hAnsi="Yu Gothic"/>
          <w:b/>
          <w:bCs/>
        </w:rPr>
        <w:t xml:space="preserve">市外・県外からの採用を前提とすると、住居の確保がボトルネックになる。</w:t>
      </w:r>
      <w:r>
        <w:rPr>
          <w:rFonts w:ascii="Yu Gothic" w:cs="Yu Gothic" w:eastAsia="Yu Gothic" w:hAnsi="Yu Gothic"/>
        </w:rPr>
        <w:t xml:space="preserve">Vol2が市に「職員住宅・住居手当」を求めているのは、この制約を正しく認識した結果である。</w:t>
      </w:r>
      <w:r>
        <w:rPr>
          <w:rFonts w:ascii="Yu Gothic" w:cs="Yu Gothic" w:eastAsia="Yu Gothic" w:hAnsi="Yu Gothic"/>
          <w:b/>
          <w:bCs/>
        </w:rPr>
        <w:t xml:space="preserve">ただしそれは、人件費が提案書の想定より高くなることを意味する。</w:t>
      </w:r>
    </w:p>
    <w:p>
      <w:pPr>
        <w:pStyle w:val="Heading2"/>
        <w:spacing w:after="120" w:before="300"/>
      </w:pPr>
      <w:r>
        <w:rPr>
          <w:rFonts w:ascii="Yu Gothic" w:cs="Yu Gothic" w:eastAsia="Yu Gothic" w:hAnsi="Yu Gothic"/>
          <w:b/>
          <w:bCs/>
          <w:color w:val="1E1E1E"/>
          <w:sz w:val="25"/>
          <w:szCs w:val="25"/>
        </w:rPr>
        <w:t xml:space="preserve">6-6. 供給側 ― 大野市の宿泊キャパシティ</w:t>
      </w:r>
    </w:p>
    <w:p>
      <w:pPr>
        <w:spacing w:after="120" w:line="300"/>
      </w:pPr>
      <w:r>
        <w:rPr>
          <w:rFonts w:ascii="Yu Gothic" w:cs="Yu Gothic" w:eastAsia="Yu Gothic" w:hAnsi="Yu Gothic"/>
        </w:rPr>
        <w:t xml:space="preserve">大野市内の宿泊施設は</w:t>
      </w:r>
      <w:r>
        <w:rPr>
          <w:rFonts w:ascii="Yu Gothic" w:cs="Yu Gothic" w:eastAsia="Yu Gothic" w:hAnsi="Yu Gothic"/>
          <w:b/>
          <w:bCs/>
        </w:rPr>
        <w:t xml:space="preserve">旅館・ホテル・民宿を合わせて限定的</w:t>
      </w:r>
      <w:r>
        <w:rPr>
          <w:rFonts w:ascii="Yu Gothic" w:cs="Yu Gothic" w:eastAsia="Yu Gothic" w:hAnsi="Yu Gothic"/>
        </w:rPr>
        <w:t xml:space="preserve">であり、まとまった客室数を持つ施設は少ない。</w:t>
      </w:r>
      <w:r>
        <w:rPr>
          <w:rFonts w:ascii="Yu Gothic" w:cs="Yu Gothic" w:eastAsia="Yu Gothic" w:hAnsi="Yu Gothic"/>
          <w:b/>
          <w:bCs/>
        </w:rPr>
        <w:t xml:space="preserve">新規8〜12室の供給は、市内では相対的に大きな追加供給になる。</w:t>
      </w:r>
      <w:r>
        <w:rPr>
          <w:rFonts w:ascii="Yu Gothic" w:cs="Yu Gothic" w:eastAsia="Yu Gothic" w:hAnsi="Yu Gothic"/>
        </w:rPr>
        <w:t xml:space="preserve">〔E/F〕</w:t>
      </w:r>
    </w:p>
    <w:p>
      <w:pPr>
        <w:spacing w:after="120" w:line="300"/>
      </w:pPr>
      <w:r>
        <w:rPr>
          <w:rFonts w:ascii="Yu Gothic" w:cs="Yu Gothic" w:eastAsia="Yu Gothic" w:hAnsi="Yu Gothic"/>
          <w:b/>
          <w:bCs/>
        </w:rPr>
        <w:t xml:space="preserve">⚠️ NOT FOUND</w:t>
      </w:r>
      <w:r>
        <w:rPr>
          <w:rFonts w:ascii="Yu Gothic" w:cs="Yu Gothic" w:eastAsia="Yu Gothic" w:hAnsi="Yu Gothic"/>
        </w:rPr>
        <w:t xml:space="preserve">：大野市単独の客室数・稼働率・ADRの公表統計は取得できなかった。</w:t>
      </w:r>
      <w:r>
        <w:rPr>
          <w:rFonts w:ascii="Yu Gothic" w:cs="Yu Gothic" w:eastAsia="Yu Gothic" w:hAnsi="Yu Gothic"/>
          <w:b/>
          <w:bCs/>
        </w:rPr>
        <w:t xml:space="preserve">県単位の数値で代替している。</w:t>
      </w:r>
      <w:r>
        <w:rPr>
          <w:rFonts w:ascii="Yu Gothic" w:cs="Yu Gothic" w:eastAsia="Yu Gothic" w:hAnsi="Yu Gothic"/>
        </w:rPr>
        <w:t xml:space="preserve">この不確実性は本FSの限界として明示する。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07. WATER DRIVEN 仮説の科学的検証</w:t>
      </w:r>
    </w:p>
    <w:p>
      <w:pPr>
        <w:pStyle w:val="Heading2"/>
        <w:spacing w:after="120" w:before="300"/>
      </w:pPr>
      <w:r>
        <w:rPr>
          <w:rFonts w:ascii="Yu Gothic" w:cs="Yu Gothic" w:eastAsia="Yu Gothic" w:hAnsi="Yu Gothic"/>
          <w:b/>
          <w:bCs/>
          <w:color w:val="1E1E1E"/>
          <w:sz w:val="25"/>
          <w:szCs w:val="25"/>
        </w:rPr>
        <w:t xml:space="preserve">7-1. 結論を先に示す</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「大野の水は水源ごとに味が違い、それが酒・酢・醤油の味を決めている」という命題は、現時点で立証されていない。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否定されてもいない。しかし、事業の中核前提に置ける水準にはない。</w:t>
      </w:r>
      <w:r>
        <w:rPr>
          <w:rFonts w:ascii="Yu Gothic" w:cs="Yu Gothic" w:eastAsia="Yu Gothic" w:hAnsi="Yu Gothic"/>
        </w:rPr>
        <w:t xml:space="preserve">〔G〕</w:t>
      </w:r>
    </w:p>
    <w:p>
      <w:pPr>
        <w:spacing w:after="120" w:line="300"/>
      </w:pPr>
      <w:r>
        <w:rPr>
          <w:rFonts w:ascii="Yu Gothic" w:cs="Yu Gothic" w:eastAsia="Yu Gothic" w:hAnsi="Yu Gothic"/>
          <w:b/>
          <w:bCs/>
        </w:rPr>
        <w:t xml:space="preserve">そしてこの点は、両チームのFSが独立に到達した数少ない完全一致点である。</w:t>
      </w:r>
    </w:p>
    <w:p>
      <w:pPr>
        <w:pStyle w:val="Heading2"/>
        <w:spacing w:after="120" w:before="300"/>
      </w:pPr>
      <w:r>
        <w:rPr>
          <w:rFonts w:ascii="Yu Gothic" w:cs="Yu Gothic" w:eastAsia="Yu Gothic" w:hAnsi="Yu Gothic"/>
          <w:b/>
          <w:bCs/>
          <w:color w:val="1E1E1E"/>
          <w:sz w:val="25"/>
          <w:szCs w:val="25"/>
        </w:rPr>
        <w:t xml:space="preserve">7-2. 現地証言が、提案書の前提を直接否定している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発言</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話者</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含意</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同じ地下水はなかなか難しい</w:t>
            </w:r>
            <w:r>
              <w:rPr>
                <w:rFonts w:ascii="Yu Gothic" w:cs="Yu Gothic" w:eastAsia="Yu Gothic" w:hAnsi="Yu Gothic"/>
              </w:rPr>
              <w:t xml:space="preserve">」「</w:t>
            </w:r>
            <w:r>
              <w:rPr>
                <w:rFonts w:ascii="Yu Gothic" w:cs="Yu Gothic" w:eastAsia="Yu Gothic" w:hAnsi="Yu Gothic"/>
                <w:b/>
                <w:bCs/>
              </w:rPr>
              <w:t xml:space="preserve">基本は全部軟水</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地元関係者（9/1）</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水源間の差は小さい可能性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大野の水しか使ったことがないので比較ができない。正直に言うと分からない</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河原酢造 7代目（9/1）</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生産者本人が「水が味を決める」と主張していない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福井の酢、大野の酢の歴史とは…特にそういうのはないです、はっきり言って</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同上（9/1）</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歴史的物語の不在</w:t>
            </w:r>
          </w:p>
        </w:tc>
      </w:tr>
    </w:tbl>
    <w:p>
      <w:pPr>
        <w:spacing w:after="200"/>
      </w:pPr>
    </w:p>
    <w:p>
      <w:pPr>
        <w:spacing w:after="120" w:line="300"/>
      </w:pPr>
      <w:r>
        <w:rPr>
          <w:rFonts w:ascii="Yu Gothic" w:cs="Yu Gothic" w:eastAsia="Yu Gothic" w:hAnsi="Yu Gothic"/>
        </w:rPr>
        <w:t xml:space="preserve">〔E：9月1日視察記録〕</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提案書の中核コンセプトを、その資源の当事者本人が支持していない。</w:t>
      </w:r>
    </w:p>
    <w:p>
      <w:pPr>
        <w:pBdr>
          <w:left w:val="single" w:color="3F5E39" w:sz="12" w:space="8"/>
        </w:pBdr>
        <w:shd w:fill="F2F4EF" w:color="auto" w:val="clear"/>
        <w:spacing w:after="60" w:before="60" w:line="300"/>
        <w:ind w:left="280"/>
      </w:pPr>
      <w:r>
        <w:rPr>
          <w:rFonts w:ascii="Yu Gothic" w:cs="Yu Gothic" w:eastAsia="Yu Gothic" w:hAnsi="Yu Gothic"/>
        </w:rPr>
        <w:t xml:space="preserve">これは「まだ検証していない」ではなく、「</w:t>
      </w:r>
      <w:r>
        <w:rPr>
          <w:rFonts w:ascii="Yu Gothic" w:cs="Yu Gothic" w:eastAsia="Yu Gothic" w:hAnsi="Yu Gothic"/>
          <w:b/>
          <w:bCs/>
        </w:rPr>
        <w:t xml:space="preserve">当事者に聞いた結果、否定的な回答を得た</w:t>
      </w:r>
      <w:r>
        <w:rPr>
          <w:rFonts w:ascii="Yu Gothic" w:cs="Yu Gothic" w:eastAsia="Yu Gothic" w:hAnsi="Yu Gothic"/>
        </w:rPr>
        <w:t xml:space="preserve">」という状態である。</w:t>
      </w:r>
    </w:p>
    <w:p>
      <w:pPr>
        <w:pStyle w:val="Heading2"/>
        <w:spacing w:after="120" w:before="300"/>
      </w:pPr>
      <w:r>
        <w:rPr>
          <w:rFonts w:ascii="Yu Gothic" w:cs="Yu Gothic" w:eastAsia="Yu Gothic" w:hAnsi="Yu Gothic"/>
          <w:b/>
          <w:bCs/>
          <w:color w:val="1E1E1E"/>
          <w:sz w:val="25"/>
          <w:szCs w:val="25"/>
        </w:rPr>
        <w:t xml:space="preserve">7-3. 証拠の強さは「硬度差の大きさ」に依存する</w:t>
      </w:r>
    </w:p>
    <w:p>
      <w:pPr>
        <w:spacing w:after="120" w:line="300"/>
      </w:pPr>
      <w:r>
        <w:rPr>
          <w:rFonts w:ascii="Yu Gothic" w:cs="Yu Gothic" w:eastAsia="Yu Gothic" w:hAnsi="Yu Gothic"/>
        </w:rPr>
        <w:t xml:space="preserve">醸造学的に、仕込み水の差が最終製品の官能特性に影響することは知られている。</w:t>
      </w:r>
      <w:r>
        <w:rPr>
          <w:rFonts w:ascii="Yu Gothic" w:cs="Yu Gothic" w:eastAsia="Yu Gothic" w:hAnsi="Yu Gothic"/>
          <w:b/>
          <w:bCs/>
        </w:rPr>
        <w:t xml:space="preserve">ただしそれは、灘の宮水（硬度約100mg/L超）と伏見の水（同40mg/L前後）のような明確な差がある場合の話である。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本FSが判定基準として置く水準：水源間の TDS 差が 150mg/L 以上、または硬度差が 50mg/L 以上あれば、官能差の主張が成立しうる。それ未満なら成立しない。</w:t>
      </w:r>
      <w:r>
        <w:rPr>
          <w:rFonts w:ascii="Yu Gothic" w:cs="Yu Gothic" w:eastAsia="Yu Gothic" w:hAnsi="Yu Gothic"/>
        </w:rPr>
        <w:t xml:space="preserve">〔F：判定基準の設定。この閾値自体は本FSの設定であり、確立した学術基準ではない〕</w:t>
      </w:r>
    </w:p>
    <w:p>
      <w:pPr>
        <w:spacing w:after="120" w:line="300"/>
      </w:pPr>
      <w:r>
        <w:rPr>
          <w:rFonts w:ascii="Yu Gothic" w:cs="Yu Gothic" w:eastAsia="Yu Gothic" w:hAnsi="Yu Gothic"/>
          <w:b/>
          <w:bCs/>
        </w:rPr>
        <w:t xml:space="preserve">⚠️ 他チーム版に対する反論</w:t>
      </w:r>
      <w:r>
        <w:rPr>
          <w:rFonts w:ascii="Yu Gothic" w:cs="Yu Gothic" w:eastAsia="Yu Gothic" w:hAnsi="Yu Gothic"/>
        </w:rPr>
        <w:t xml:space="preserve">：他チーム版は水の硬度に関する具体的数値を挙げ、特定の論文を出典としていた。</w:t>
      </w:r>
      <w:r>
        <w:rPr>
          <w:rFonts w:ascii="Yu Gothic" w:cs="Yu Gothic" w:eastAsia="Yu Gothic" w:hAnsi="Yu Gothic"/>
          <w:b/>
          <w:bCs/>
        </w:rPr>
        <w:t xml:space="preserve">当該論文を実際に取得して確認したところ、引用された数値は当該論文に記載されていない。</w:t>
      </w:r>
      <w:r>
        <w:rPr>
          <w:rFonts w:ascii="Yu Gothic" w:cs="Yu Gothic" w:eastAsia="Yu Gothic" w:hAnsi="Yu Gothic"/>
        </w:rPr>
        <w:t xml:space="preserve">この数値は採用しない。〔検証済み〕</w:t>
      </w:r>
    </w:p>
    <w:p>
      <w:pPr>
        <w:pStyle w:val="Heading2"/>
        <w:spacing w:after="120" w:before="300"/>
      </w:pPr>
      <w:r>
        <w:rPr>
          <w:rFonts w:ascii="Yu Gothic" w:cs="Yu Gothic" w:eastAsia="Yu Gothic" w:hAnsi="Yu Gothic"/>
          <w:b/>
          <w:bCs/>
          <w:color w:val="1E1E1E"/>
          <w:sz w:val="25"/>
          <w:szCs w:val="25"/>
        </w:rPr>
        <w:t xml:space="preserve">7-4. 決定的な制約 ― ヒトは水の差を識別できるのか</w:t>
      </w:r>
    </w:p>
    <w:p>
      <w:pPr>
        <w:spacing w:after="120" w:line="300"/>
      </w:pPr>
      <w:r>
        <w:rPr>
          <w:rFonts w:ascii="Yu Gothic" w:cs="Yu Gothic" w:eastAsia="Yu Gothic" w:hAnsi="Yu Gothic"/>
          <w:b/>
          <w:bCs/>
        </w:rPr>
        <w:t xml:space="preserve">軟水同士（いずれも硬度100mg/L未満）の識別は、訓練されたパネルでも困難である。</w:t>
      </w:r>
      <w:r>
        <w:rPr>
          <w:rFonts w:ascii="Yu Gothic" w:cs="Yu Gothic" w:eastAsia="Yu Gothic" w:hAnsi="Yu Gothic"/>
        </w:rPr>
        <w:t xml:space="preserve">〔F〕大野の水が「基本は全部軟水」〔E〕であるなら、</w:t>
      </w:r>
      <w:r>
        <w:rPr>
          <w:rFonts w:ascii="Yu Gothic" w:cs="Yu Gothic" w:eastAsia="Yu Gothic" w:hAnsi="Yu Gothic"/>
          <w:b/>
          <w:bCs/>
        </w:rPr>
        <w:t xml:space="preserve">水源別のテイスティング体験（WATER CUP／WATER TASTING）は、体験として成立しない可能性が高い。</w:t>
      </w:r>
    </w:p>
    <w:p>
      <w:pPr>
        <w:spacing w:after="120" w:line="300"/>
      </w:pPr>
      <w:r>
        <w:rPr>
          <w:rFonts w:ascii="Yu Gothic" w:cs="Yu Gothic" w:eastAsia="Yu Gothic" w:hAnsi="Yu Gothic"/>
          <w:b/>
          <w:bCs/>
        </w:rPr>
        <w:t xml:space="preserve">これは事業設計上、致命的である。</w:t>
      </w:r>
      <w:r>
        <w:rPr>
          <w:rFonts w:ascii="Yu Gothic" w:cs="Yu Gothic" w:eastAsia="Yu Gothic" w:hAnsi="Yu Gothic"/>
        </w:rPr>
        <w:t xml:space="preserve">Vol1が構想する「水を飲み比べる体験」は、</w:t>
      </w:r>
      <w:r>
        <w:rPr>
          <w:rFonts w:ascii="Yu Gothic" w:cs="Yu Gothic" w:eastAsia="Yu Gothic" w:hAnsi="Yu Gothic"/>
          <w:b/>
          <w:bCs/>
        </w:rPr>
        <w:t xml:space="preserve">前提が崩れれば商品そのものが消える。</w:t>
      </w:r>
    </w:p>
    <w:p>
      <w:pPr>
        <w:pStyle w:val="Heading2"/>
        <w:spacing w:after="120" w:before="300"/>
      </w:pPr>
      <w:r>
        <w:rPr>
          <w:rFonts w:ascii="Yu Gothic" w:cs="Yu Gothic" w:eastAsia="Yu Gothic" w:hAnsi="Yu Gothic"/>
          <w:b/>
          <w:bCs/>
          <w:color w:val="1E1E1E"/>
          <w:sz w:val="25"/>
          <w:szCs w:val="25"/>
        </w:rPr>
        <w:t xml:space="preserve">7-5. さらに不利な事実 ― 大野の水は「平均値」である</w:t>
      </w:r>
    </w:p>
    <w:p>
      <w:pPr>
        <w:spacing w:after="120" w:line="300"/>
      </w:pPr>
      <w:r>
        <w:rPr>
          <w:rFonts w:ascii="Yu Gothic" w:cs="Yu Gothic" w:eastAsia="Yu Gothic" w:hAnsi="Yu Gothic"/>
        </w:rPr>
        <w:t xml:space="preserve">名水百選・平成の名水百選の両方に選定されているのは事実であり、希少である。〔A〕</w:t>
      </w:r>
    </w:p>
    <w:p>
      <w:pPr>
        <w:spacing w:after="120" w:line="300"/>
      </w:pPr>
      <w:r>
        <w:rPr>
          <w:rFonts w:ascii="Yu Gothic" w:cs="Yu Gothic" w:eastAsia="Yu Gothic" w:hAnsi="Yu Gothic"/>
          <w:b/>
          <w:bCs/>
        </w:rPr>
        <w:t xml:space="preserve">しかし選定基準は水質の絶対的優位性ではなく、保全活動・親水性・水量・周辺環境等を含む総合評価である。</w:t>
      </w:r>
      <w:r>
        <w:rPr>
          <w:rFonts w:ascii="Yu Gothic" w:cs="Yu Gothic" w:eastAsia="Yu Gothic" w:hAnsi="Yu Gothic"/>
        </w:rPr>
        <w:t xml:space="preserve">〔A〕</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「名水百選だから水が特別に良い」という推論は、制度の設計上、成立しない。</w:t>
      </w:r>
    </w:p>
    <w:p>
      <w:pPr>
        <w:pBdr>
          <w:left w:val="single" w:color="3F5E39" w:sz="12" w:space="8"/>
        </w:pBdr>
        <w:shd w:fill="F2F4EF" w:color="auto" w:val="clear"/>
        <w:spacing w:after="60" w:before="60" w:line="300"/>
        <w:ind w:left="280"/>
      </w:pPr>
      <w:r>
        <w:rPr>
          <w:rFonts w:ascii="Yu Gothic" w:cs="Yu Gothic" w:eastAsia="Yu Gothic" w:hAnsi="Yu Gothic"/>
        </w:rPr>
        <w:t xml:space="preserve">訴求として使えるのは「</w:t>
      </w:r>
      <w:r>
        <w:rPr>
          <w:rFonts w:ascii="Yu Gothic" w:cs="Yu Gothic" w:eastAsia="Yu Gothic" w:hAnsi="Yu Gothic"/>
          <w:b/>
          <w:bCs/>
        </w:rPr>
        <w:t xml:space="preserve">選ばれた</w:t>
      </w:r>
      <w:r>
        <w:rPr>
          <w:rFonts w:ascii="Yu Gothic" w:cs="Yu Gothic" w:eastAsia="Yu Gothic" w:hAnsi="Yu Gothic"/>
        </w:rPr>
        <w:t xml:space="preserve">」という事実であり、「</w:t>
      </w:r>
      <w:r>
        <w:rPr>
          <w:rFonts w:ascii="Yu Gothic" w:cs="Yu Gothic" w:eastAsia="Yu Gothic" w:hAnsi="Yu Gothic"/>
          <w:b/>
          <w:bCs/>
        </w:rPr>
        <w:t xml:space="preserve">優れている</w:t>
      </w:r>
      <w:r>
        <w:rPr>
          <w:rFonts w:ascii="Yu Gothic" w:cs="Yu Gothic" w:eastAsia="Yu Gothic" w:hAnsi="Yu Gothic"/>
        </w:rPr>
        <w:t xml:space="preserve">」という含意ではない。</w:t>
      </w:r>
    </w:p>
    <w:p>
      <w:pPr>
        <w:pStyle w:val="Heading2"/>
        <w:spacing w:after="120" w:before="300"/>
      </w:pPr>
      <w:r>
        <w:rPr>
          <w:rFonts w:ascii="Yu Gothic" w:cs="Yu Gothic" w:eastAsia="Yu Gothic" w:hAnsi="Yu Gothic"/>
          <w:b/>
          <w:bCs/>
          <w:color w:val="1E1E1E"/>
          <w:sz w:val="25"/>
          <w:szCs w:val="25"/>
        </w:rPr>
        <w:t xml:space="preserve">7-6. それでも残る、水の資産価値</w:t>
      </w:r>
    </w:p>
    <w:p>
      <w:pPr>
        <w:spacing w:after="120" w:line="300"/>
      </w:pPr>
      <w:r>
        <w:rPr>
          <w:rFonts w:ascii="Yu Gothic" w:cs="Yu Gothic" w:eastAsia="Yu Gothic" w:hAnsi="Yu Gothic"/>
          <w:b/>
          <w:bCs/>
        </w:rPr>
        <w:t xml:space="preserve">水が「味の差別化要因」として使えないとしても、以下は事実として残る。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御清水の水温は7月で約16℃、年間を通じてほぼ一定</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E（9/1）</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南部酒造場の床下井戸は13.5〜14℃</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市街地の約7,000世帯が自家井戸を使用。上水道普及率14.33%</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A/E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市は41か所×水道法40項目を毎年測定</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市は令和12年度までに揚水量1割削減の定量目標を持つ</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大野の水の本質は「味が違う」ことではなく、「都市生活のインフラとして地下水が現役である」という稀な状態そのものである。</w:t>
      </w:r>
      <w:r>
        <w:rPr>
          <w:rFonts w:ascii="Yu Gothic" w:cs="Yu Gothic" w:eastAsia="Yu Gothic" w:hAnsi="Yu Gothic"/>
        </w:rPr>
        <w:t xml:space="preserve">〔F〕</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これは日本の他都市にほぼ存在しない。訴求の主語を、味から生活様式へ移すべきである。</w:t>
      </w:r>
    </w:p>
    <w:p>
      <w:pPr>
        <w:pStyle w:val="Heading2"/>
        <w:spacing w:after="120" w:before="300"/>
      </w:pPr>
      <w:r>
        <w:rPr>
          <w:rFonts w:ascii="Yu Gothic" w:cs="Yu Gothic" w:eastAsia="Yu Gothic" w:hAnsi="Yu Gothic"/>
          <w:b/>
          <w:bCs/>
          <w:color w:val="1E1E1E"/>
          <w:sz w:val="25"/>
          <w:szCs w:val="25"/>
        </w:rPr>
        <w:t xml:space="preserve">7-7. 供給側の現況 ― 前提として織り込むべきこと</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事業者</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現況</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南部酒造場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見学</w:t>
            </w:r>
            <w:r>
              <w:rPr>
                <w:rFonts w:ascii="Yu Gothic" w:cs="Yu Gothic" w:eastAsia="Yu Gothic" w:hAnsi="Yu Gothic"/>
                <w:b/>
                <w:bCs/>
              </w:rPr>
              <w:t xml:space="preserve">20名／宿泊研修6名が上限</w:t>
            </w:r>
            <w:r>
              <w:rPr>
                <w:rFonts w:ascii="Yu Gothic" w:cs="Yu Gothic" w:eastAsia="Yu Gothic" w:hAnsi="Yu Gothic"/>
              </w:rPr>
              <w:t xml:space="preserve">。</w:t>
            </w:r>
            <w:r>
              <w:rPr>
                <w:rFonts w:ascii="Yu Gothic" w:cs="Yu Gothic" w:eastAsia="Yu Gothic" w:hAnsi="Yu Gothic"/>
                <w:b/>
                <w:bCs/>
              </w:rPr>
              <w:t xml:space="preserve">現在停止中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野村醤油</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体験は</w:t>
            </w:r>
            <w:r>
              <w:rPr>
                <w:rFonts w:ascii="Yu Gothic" w:cs="Yu Gothic" w:eastAsia="Yu Gothic" w:hAnsi="Yu Gothic"/>
                <w:b/>
                <w:bCs/>
              </w:rPr>
              <w:t xml:space="preserve">人手不足・夏季熱中症リスクで停止中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河原酢造</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4.5人体制</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E（9/1）</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源平酒造</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2024年に</w:t>
            </w:r>
            <w:r>
              <w:rPr>
                <w:rFonts w:ascii="Yu Gothic" w:cs="Yu Gothic" w:eastAsia="Yu Gothic" w:hAnsi="Yu Gothic"/>
                <w:b/>
                <w:bCs/>
              </w:rPr>
              <w:t xml:space="preserve">民事再生手続を申請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D</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酪農</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福井県内 </w:t>
            </w:r>
            <w:r>
              <w:rPr>
                <w:rFonts w:ascii="Yu Gothic" w:cs="Yu Gothic" w:eastAsia="Yu Gothic" w:hAnsi="Yu Gothic"/>
                <w:b/>
                <w:bCs/>
              </w:rPr>
              <w:t xml:space="preserve">100軒以上 → 15軒</w:t>
            </w:r>
            <w:r>
              <w:rPr>
                <w:rFonts w:ascii="Yu Gothic" w:cs="Yu Gothic" w:eastAsia="Yu Gothic" w:hAnsi="Yu Gothic"/>
              </w:rPr>
              <w:t xml:space="preserve">。県内に牛乳工場なし</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「発酵体験」は、現時点で実施されていない。再開できるかどうかが事業の前提であり、これは資金ではなく人手の問題である。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本FSが最大のリスクと判定するのはここである。</w:t>
      </w:r>
      <w:r>
        <w:rPr>
          <w:rFonts w:ascii="Yu Gothic" w:cs="Yu Gothic" w:eastAsia="Yu Gothic" w:hAnsi="Yu Gothic"/>
        </w:rPr>
        <w:t xml:space="preserve">（第9章 R1）</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08. Opportunity Map ― どこに勝ち筋があるか</w:t>
      </w:r>
    </w:p>
    <w:p>
      <w:pPr>
        <w:spacing w:after="120" w:line="300"/>
      </w:pPr>
      <w:r>
        <w:rPr>
          <w:rFonts w:ascii="Yu Gothic" w:cs="Yu Gothic" w:eastAsia="Yu Gothic" w:hAnsi="Yu Gothic"/>
          <w:b/>
          <w:bCs/>
        </w:rPr>
        <w:t xml:space="preserve">両チームの検証を経て残った、根拠のある機会は5つである。</w:t>
      </w:r>
    </w:p>
    <w:p>
      <w:pPr>
        <w:pStyle w:val="Heading3"/>
        <w:spacing w:after="100" w:before="220"/>
      </w:pPr>
      <w:r>
        <w:rPr>
          <w:rFonts w:ascii="Yu Gothic" w:cs="Yu Gothic" w:eastAsia="Yu Gothic" w:hAnsi="Yu Gothic"/>
          <w:b/>
          <w:bCs/>
          <w:color w:val="1E1E1E"/>
          <w:sz w:val="22"/>
          <w:szCs w:val="22"/>
        </w:rPr>
        <w:t xml:space="preserve">O1. 「県内唯一・全国的にも希少」という、検証済みの希少性</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資源</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希少性の水準</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野村醤油：麹から一貫</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県内18社中1社。全国的にも麹メーカーはほぼ消滅</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河原酢造：純米酒からの静置発酵</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国内約1%。純米＋静置のみは全国3〜4社</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E（9/1）</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南部酒造場：家業295年／酒造り125年、100年古酒の研究</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古酒蔵を継続する蔵は国内10か所程度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大野市：名水百選＋平成の名水百選の両方に選定</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両制度選定は少数</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南六呂師：UNSP部門アジア初（国内4例目）</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この希少性は「水が特別だから」生じているのではなく、「他社が降りた工程を残しているから」生じている。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訴求の主語はそこに置くべきである。</w:t>
      </w:r>
      <w:r>
        <w:rPr>
          <w:rFonts w:ascii="Yu Gothic" w:cs="Yu Gothic" w:eastAsia="Yu Gothic" w:hAnsi="Yu Gothic"/>
        </w:rPr>
        <w:t xml:space="preserve">これは第三者が数えられる ―― 検証可能な差別化である。</w:t>
      </w:r>
    </w:p>
    <w:p>
      <w:pPr>
        <w:pStyle w:val="Heading3"/>
        <w:spacing w:after="100" w:before="220"/>
      </w:pPr>
      <w:r>
        <w:rPr>
          <w:rFonts w:ascii="Yu Gothic" w:cs="Yu Gothic" w:eastAsia="Yu Gothic" w:hAnsi="Yu Gothic"/>
          <w:b/>
          <w:bCs/>
          <w:color w:val="1E1E1E"/>
          <w:sz w:val="22"/>
          <w:szCs w:val="22"/>
        </w:rPr>
        <w:t xml:space="preserve">O2. 「大野の産品が外部市場で高付加価値を得られる」ことは実証済み</w:t>
      </w:r>
    </w:p>
    <w:p>
      <w:pPr>
        <w:spacing w:after="120" w:line="300"/>
      </w:pPr>
      <w:r>
        <w:rPr>
          <w:rFonts w:ascii="Yu Gothic" w:cs="Yu Gothic" w:eastAsia="Yu Gothic" w:hAnsi="Yu Gothic"/>
          <w:b/>
          <w:bCs/>
        </w:rPr>
        <w:t xml:space="preserve">河原酢造の98%県外販売</w:t>
      </w:r>
      <w:r>
        <w:rPr>
          <w:rFonts w:ascii="Yu Gothic" w:cs="Yu Gothic" w:eastAsia="Yu Gothic" w:hAnsi="Yu Gothic"/>
        </w:rPr>
        <w:t xml:space="preserve">は仮説ではなく、</w:t>
      </w:r>
      <w:r>
        <w:rPr>
          <w:rFonts w:ascii="Yu Gothic" w:cs="Yu Gothic" w:eastAsia="Yu Gothic" w:hAnsi="Yu Gothic"/>
          <w:b/>
          <w:bCs/>
        </w:rPr>
        <w:t xml:space="preserve">既に成立している事実</w:t>
      </w:r>
      <w:r>
        <w:rPr>
          <w:rFonts w:ascii="Yu Gothic" w:cs="Yu Gothic" w:eastAsia="Yu Gothic" w:hAnsi="Yu Gothic"/>
        </w:rPr>
        <w:t xml:space="preserve">である。〔E〕</w:t>
      </w:r>
    </w:p>
    <w:p>
      <w:pPr>
        <w:spacing w:after="120" w:line="300"/>
      </w:pPr>
      <w:r>
        <w:rPr>
          <w:rFonts w:ascii="Yu Gothic" w:cs="Yu Gothic" w:eastAsia="Yu Gothic" w:hAnsi="Yu Gothic"/>
          <w:b/>
          <w:bCs/>
        </w:rPr>
        <w:t xml:space="preserve">しかも本人は「営業活動をしたことがない」と述べている。</w:t>
      </w:r>
      <w:r>
        <w:rPr>
          <w:rFonts w:ascii="Yu Gothic" w:cs="Yu Gothic" w:eastAsia="Yu Gothic" w:hAnsi="Yu Gothic"/>
        </w:rPr>
        <w:t xml:space="preserve">〔E〕</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すなわち、マーケティングの余地が丸ごと未着手で残っている。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ENOWAの中核能力（食の編集・ブランド・販路）が最も直接的に効くのはここであり、しかも不動産投資を必要としない。</w:t>
      </w:r>
    </w:p>
    <w:p>
      <w:pPr>
        <w:pStyle w:val="Heading3"/>
        <w:spacing w:after="100" w:before="220"/>
      </w:pPr>
      <w:r>
        <w:rPr>
          <w:rFonts w:ascii="Yu Gothic" w:cs="Yu Gothic" w:eastAsia="Yu Gothic" w:hAnsi="Yu Gothic"/>
          <w:b/>
          <w:bCs/>
          <w:color w:val="1E1E1E"/>
          <w:sz w:val="22"/>
          <w:szCs w:val="22"/>
        </w:rPr>
        <w:t xml:space="preserve">O3. 水質データが既に存在する可能性が高い</w:t>
      </w:r>
    </w:p>
    <w:p>
      <w:pPr>
        <w:spacing w:after="120" w:line="300"/>
      </w:pPr>
      <w:r>
        <w:rPr>
          <w:rFonts w:ascii="Yu Gothic" w:cs="Yu Gothic" w:eastAsia="Yu Gothic" w:hAnsi="Yu Gothic"/>
        </w:rPr>
        <w:t xml:space="preserve">市が</w:t>
      </w:r>
      <w:r>
        <w:rPr>
          <w:rFonts w:ascii="Yu Gothic" w:cs="Yu Gothic" w:eastAsia="Yu Gothic" w:hAnsi="Yu Gothic"/>
          <w:b/>
          <w:bCs/>
        </w:rPr>
        <w:t xml:space="preserve">41か所×水道法40項目を毎年測定</w:t>
      </w:r>
      <w:r>
        <w:rPr>
          <w:rFonts w:ascii="Yu Gothic" w:cs="Yu Gothic" w:eastAsia="Yu Gothic" w:hAnsi="Yu Gothic"/>
        </w:rPr>
        <w:t xml:space="preserve">している。〔A〕</w:t>
      </w:r>
    </w:p>
    <w:p>
      <w:pPr>
        <w:spacing w:after="120" w:line="300"/>
      </w:pPr>
      <w:r>
        <w:rPr>
          <w:rFonts w:ascii="Yu Gothic" w:cs="Yu Gothic" w:eastAsia="Yu Gothic" w:hAnsi="Yu Gothic"/>
          <w:b/>
          <w:bCs/>
        </w:rPr>
        <w:t xml:space="preserve">ONO WATER INDEX は新規測定ではなく、既存データの再編集で相当部分が実現できる可能性がある。</w:t>
      </w:r>
      <w:r>
        <w:rPr>
          <w:rFonts w:ascii="Yu Gothic" w:cs="Yu Gothic" w:eastAsia="Yu Gothic" w:hAnsi="Yu Gothic"/>
        </w:rPr>
        <w:t xml:space="preserve">これは検証コストを1桁下げる。</w:t>
      </w:r>
    </w:p>
    <w:p>
      <w:pPr>
        <w:pStyle w:val="Heading3"/>
        <w:spacing w:after="100" w:before="220"/>
      </w:pPr>
      <w:r>
        <w:rPr>
          <w:rFonts w:ascii="Yu Gothic" w:cs="Yu Gothic" w:eastAsia="Yu Gothic" w:hAnsi="Yu Gothic"/>
          <w:b/>
          <w:bCs/>
          <w:color w:val="1E1E1E"/>
          <w:sz w:val="22"/>
          <w:szCs w:val="22"/>
        </w:rPr>
        <w:t xml:space="preserve">O4. 使える制度が、提案書が挙げたものとは別に存在する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制度</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大野市都市景観形成建築物等整備事業</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七間・五番・寺町通りの外観修景。</w:t>
            </w:r>
            <w:r>
              <w:rPr>
                <w:rFonts w:ascii="Yu Gothic" w:cs="Yu Gothic" w:eastAsia="Yu Gothic" w:hAnsi="Yu Gothic"/>
                <w:b/>
                <w:bCs/>
              </w:rPr>
              <w:t xml:space="preserve">補助率6/10、上限300万円（角地400万円）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過疎地域の固定資産税免除</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旅館業が対象、取得価額500万円以上、</w:t>
            </w:r>
            <w:r>
              <w:rPr>
                <w:rFonts w:ascii="Yu Gothic" w:cs="Yu Gothic" w:eastAsia="Yu Gothic" w:hAnsi="Yu Gothic"/>
                <w:b/>
                <w:bCs/>
              </w:rPr>
              <w:t xml:space="preserve">3年度分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特別償却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建物48%／機械装置32%（令和9年3月31日取得分まで）</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福井県 多様な宿泊施設整備支援事業</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上限6,000万円・補助率1/2（総事業費2,000万円超が要件）</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特定小規模施設用自動火災報知設備</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延べ300㎡未満なら無線式・配線不要 → 意匠を損なわず初期費用を圧縮</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pStyle w:val="Heading3"/>
        <w:spacing w:after="100" w:before="220"/>
      </w:pPr>
      <w:r>
        <w:rPr>
          <w:rFonts w:ascii="Yu Gothic" w:cs="Yu Gothic" w:eastAsia="Yu Gothic" w:hAnsi="Yu Gothic"/>
          <w:b/>
          <w:bCs/>
          <w:color w:val="1E1E1E"/>
          <w:sz w:val="22"/>
          <w:szCs w:val="22"/>
        </w:rPr>
        <w:t xml:space="preserve">O5. 休眠しているが実在する国際接点</w:t>
      </w:r>
    </w:p>
    <w:p>
      <w:pPr>
        <w:spacing w:after="120" w:line="300"/>
      </w:pPr>
      <w:r>
        <w:rPr>
          <w:rFonts w:ascii="Yu Gothic" w:cs="Yu Gothic" w:eastAsia="Yu Gothic" w:hAnsi="Yu Gothic"/>
          <w:b/>
          <w:bCs/>
        </w:rPr>
        <w:t xml:space="preserve">2018年3月15日、大野市とフランス・エロー地中海広域連合との間で「水資源分野における協力覚書」が締結されている</w:t>
      </w:r>
      <w:r>
        <w:rPr>
          <w:rFonts w:ascii="Yu Gothic" w:cs="Yu Gothic" w:eastAsia="Yu Gothic" w:hAnsi="Yu Gothic"/>
        </w:rPr>
        <w:t xml:space="preserve">（環境省記録／立会：環境副大臣・駐日フランス大使）。〔A〕</w:t>
      </w:r>
    </w:p>
    <w:p>
      <w:pPr>
        <w:pBdr>
          <w:left w:val="single" w:color="3F5E39" w:sz="12" w:space="8"/>
        </w:pBdr>
        <w:shd w:fill="F2F4EF" w:color="auto" w:val="clear"/>
        <w:spacing w:after="60" w:before="60" w:line="300"/>
        <w:ind w:left="280"/>
      </w:pPr>
      <w:r>
        <w:rPr>
          <w:rFonts w:ascii="Yu Gothic" w:cs="Yu Gothic" w:eastAsia="Yu Gothic" w:hAnsi="Yu Gothic"/>
          <w:b/>
          <w:bCs/>
        </w:rPr>
        <w:t xml:space="preserve">統合上の訂正</w:t>
      </w:r>
      <w:r>
        <w:rPr>
          <w:rFonts w:ascii="Yu Gothic" w:cs="Yu Gothic" w:eastAsia="Yu Gothic" w:hAnsi="Yu Gothic"/>
        </w:rPr>
        <w:t xml:space="preserve">：当方版 v1.0 は「大野市に海外の姉妹都市はない」〔E：9/1の発言〕を根拠に国際連携をDROPとしていた。</w:t>
      </w:r>
      <w:r>
        <w:rPr>
          <w:rFonts w:ascii="Yu Gothic" w:cs="Yu Gothic" w:eastAsia="Yu Gothic" w:hAnsi="Yu Gothic"/>
          <w:b/>
          <w:bCs/>
        </w:rPr>
        <w:t xml:space="preserve">他チームの指摘によりMoUの実在を確認し、判定をHOLDに修正する。</w:t>
      </w:r>
    </w:p>
    <w:p>
      <w:pPr>
        <w:pBdr>
          <w:left w:val="single" w:color="3F5E39" w:sz="12" w:space="8"/>
        </w:pBdr>
        <w:shd w:fill="F2F4EF" w:color="auto" w:val="clear"/>
        <w:spacing w:after="60" w:before="60" w:line="300"/>
        <w:ind w:left="280"/>
      </w:pPr>
      <w:r>
        <w:rPr>
          <w:rFonts w:ascii="Yu Gothic" w:cs="Yu Gothic" w:eastAsia="Yu Gothic" w:hAnsi="Yu Gothic"/>
        </w:rPr>
        <w:t xml:space="preserve">ただし</w:t>
      </w:r>
      <w:r>
        <w:rPr>
          <w:rFonts w:ascii="Yu Gothic" w:cs="Yu Gothic" w:eastAsia="Yu Gothic" w:hAnsi="Yu Gothic"/>
          <w:b/>
          <w:bCs/>
        </w:rPr>
        <w:t xml:space="preserve">その後の継続事業・担当者・予算・成果は確認できない。</w:t>
      </w:r>
      <w:r>
        <w:rPr>
          <w:rFonts w:ascii="Yu Gothic" w:cs="Yu Gothic" w:eastAsia="Yu Gothic" w:hAnsi="Yu Gothic"/>
        </w:rPr>
        <w:t xml:space="preserve">現時点では </w:t>
      </w:r>
      <w:r>
        <w:rPr>
          <w:rFonts w:ascii="Yu Gothic" w:cs="Yu Gothic" w:eastAsia="Yu Gothic" w:hAnsi="Yu Gothic"/>
          <w:b/>
          <w:bCs/>
        </w:rPr>
        <w:t xml:space="preserve">active asset ではなく dormant option</w:t>
      </w:r>
      <w:r>
        <w:rPr>
          <w:rFonts w:ascii="Yu Gothic" w:cs="Yu Gothic" w:eastAsia="Yu Gothic" w:hAnsi="Yu Gothic"/>
        </w:rPr>
        <w:t xml:space="preserve"> である。90日以内に双方の書面確認が取れなければ、投資資料・PRから削除すべきである。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09. Risk Map ― Probability × Impact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リスク</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確率</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総合</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R1</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受入側（蔵）が体験提供を再開・継続できない</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酒蔵・醤油蔵とも</w:t>
            </w:r>
            <w:r>
              <w:rPr>
                <w:rFonts w:ascii="Yu Gothic" w:cs="Yu Gothic" w:eastAsia="Yu Gothic" w:hAnsi="Yu Gothic"/>
                <w:b/>
                <w:bCs/>
              </w:rPr>
              <w:t xml:space="preserve">現在停止中</w:t>
            </w:r>
            <w:r>
              <w:rPr>
                <w:rFonts w:ascii="Yu Gothic" w:cs="Yu Gothic" w:eastAsia="Yu Gothic" w:hAnsi="Yu Gothic"/>
              </w:rPr>
              <w:t xml:space="preserve">〔E〕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R2</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稼働率が30%台に留まる</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福井県旅館平均</w:t>
            </w:r>
            <w:r>
              <w:rPr>
                <w:rFonts w:ascii="Yu Gothic" w:cs="Yu Gothic" w:eastAsia="Yu Gothic" w:hAnsi="Yu Gothic"/>
                <w:b/>
                <w:bCs/>
              </w:rPr>
              <w:t xml:space="preserve">27.4%</w:t>
            </w:r>
            <w:r>
              <w:rPr>
                <w:rFonts w:ascii="Yu Gothic" w:cs="Yu Gothic" w:eastAsia="Yu Gothic" w:hAnsi="Yu Gothic"/>
              </w:rPr>
              <w:t xml:space="preserve">、DBJ標準30%〔A〕。損益分岐は約35%</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R3</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ADR 45,000円が実現しない</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30,000円で営業赤字〔F〕。</w:t>
            </w:r>
            <w:r>
              <w:rPr>
                <w:rFonts w:ascii="Yu Gothic" w:cs="Yu Gothic" w:eastAsia="Yu Gothic" w:hAnsi="Yu Gothic"/>
                <w:b/>
                <w:bCs/>
              </w:rPr>
              <w:t xml:space="preserve">WTPは未調査</w:t>
            </w:r>
            <w:r>
              <w:rPr>
                <w:rFonts w:ascii="Yu Gothic" w:cs="Yu Gothic" w:eastAsia="Yu Gothic" w:hAnsi="Yu Gothic"/>
              </w:rPr>
              <w:t xml:space="preserve">〔A'〕</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R4</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補助金なしでは成立しない</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確定</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提案書Vol2自身＋DBJが明言〔A'/A〕</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R5</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改修費が想定を超過</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垂直積雪量300cm、密集市街地、4号特例縮小〔A/E〕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R6</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運営人材を採用できない</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人口5年で▲11.3%、地域内に該当職種が乏しい〔A/E〕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R7</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水質差が確認されない</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現地証言〔E〕、判定基準ΔTDS 150mg/L〔F〕</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R8</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接道義務を満たさない物件</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城下町細街路〔A/E〕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R9</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地下水条例・揚水削減目標との衝突</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市は令和12年度までに揚水1割削減目標〔A〕</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R10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市の意思決定の長期化</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R11</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ENOWA撤退時に市に負債が残る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NIPPONIA系5施設のブランド離脱〔C/D〕</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R12</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パートナー事業者の廃業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低〜中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酪農15軒、源平酒造が民事再生申請中〔A/E〕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R13</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冬季3ヶ月の需要不足</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冬季は年間の12.1%〔A〕</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R14</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外部ショックによる稼働崩落</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講 大津百町で60%→20%の実例〔C〕</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R15</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入込客数の減少トレンド</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608"/>
            <w:tcMar>
              <w:top w:type="dxa" w:w="60"/>
              <w:left w:type="dxa" w:w="100"/>
              <w:bottom w:type="dxa" w:w="60"/>
              <w:right w:type="dxa" w:w="100"/>
            </w:tcMar>
          </w:tcPr>
          <w:p>
            <w:pPr>
              <w:spacing w:after="0" w:line="260"/>
            </w:pPr>
            <w:r>
              <w:rPr>
                <w:rFonts w:ascii="Yu Gothic" w:cs="Yu Gothic" w:eastAsia="Yu Gothic" w:hAnsi="Yu Gothic"/>
                <w:b/>
                <w:bCs/>
              </w:rPr>
              <w:t xml:space="preserve">令和7年 ▲10.0%</w:t>
            </w:r>
            <w:r>
              <w:rPr>
                <w:rFonts w:ascii="Yu Gothic" w:cs="Yu Gothic" w:eastAsia="Yu Gothic" w:hAnsi="Yu Gothic"/>
              </w:rPr>
              <w:t xml:space="preserve">〔A〕。新幹線効果は持続していない</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リスク上位4件のうち3件（R1・R3・R6）は「ハード」ではなく「人と需要」に関するものである。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提案書Vol2が構造的リスクとして挙げた3本柱（CAPEX・冬季・送客分断）は、いずれもここに入っていない。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すなわち、提案書はリスクの優先順位を誤って認識している。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10. Financial Model ― 両モデルを最良証拠で組み直す</w:t>
      </w:r>
    </w:p>
    <w:p>
      <w:pPr>
        <w:pStyle w:val="Heading2"/>
        <w:spacing w:after="120" w:before="300"/>
      </w:pPr>
      <w:r>
        <w:rPr>
          <w:rFonts w:ascii="Yu Gothic" w:cs="Yu Gothic" w:eastAsia="Yu Gothic" w:hAnsi="Yu Gothic"/>
          <w:b/>
          <w:bCs/>
          <w:color w:val="1E1E1E"/>
          <w:sz w:val="25"/>
          <w:szCs w:val="25"/>
        </w:rPr>
        <w:t xml:space="preserve">10-1. なぜ「統合モデル」が必要だったか</w:t>
      </w:r>
    </w:p>
    <w:p>
      <w:pPr>
        <w:spacing w:after="120" w:line="300"/>
      </w:pPr>
      <w:r>
        <w:rPr>
          <w:rFonts w:ascii="Yu Gothic" w:cs="Yu Gothic" w:eastAsia="Yu Gothic" w:hAnsi="Yu Gothic"/>
        </w:rPr>
        <w:t xml:space="preserve">2つのRed Teamは、独立に財務モデルを構築した。</w:t>
      </w:r>
      <w:r>
        <w:rPr>
          <w:rFonts w:ascii="Yu Gothic" w:cs="Yu Gothic" w:eastAsia="Yu Gothic" w:hAnsi="Yu Gothic"/>
          <w:b/>
          <w:bCs/>
        </w:rPr>
        <w:t xml:space="preserve">結論（HOLD／PIVOT）は一致したが、その理由が正反対だった。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当方版</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他チーム版</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稼働率前提</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27.4%／30%</w:t>
            </w:r>
            <w:r>
              <w:rPr>
                <w:rFonts w:ascii="Yu Gothic" w:cs="Yu Gothic" w:eastAsia="Yu Gothic" w:hAnsi="Yu Gothic"/>
              </w:rPr>
              <w:t xml:space="preserve">（観光庁確定値／DBJ標準）〔A〕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45〜48%（出典なし）〔A'〕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CAPEX前提</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10.7〜40.0百万円/室</w:t>
            </w:r>
            <w:r>
              <w:rPr>
                <w:rFonts w:ascii="Yu Gothic" w:cs="Yu Gothic" w:eastAsia="Yu Gothic" w:hAnsi="Yu Gothic"/>
              </w:rPr>
              <w:t xml:space="preserve">（DBJ実勢／講 大津百町実績＋積雪割増）〔A/C〕</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62.5〜112.5百万円/室（出典なし）〔A'〕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事業が成立しない理由</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稼働率が低いから</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CAPEXが高いから</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他チーム版のCAPEX前提（町家分散 1室あたり1億1,250万円）は、実在する最高値（講 大津百町の3,077万円/室）の3.7倍である。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一方、稼働率前提（45%）は公的統計（27.4%）より17.6ポイント高い。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この2つの誤りは、キャッシュフローに対して逆方向に働き、部分的に相殺していた。</w:t>
      </w:r>
    </w:p>
    <w:p>
      <w:pPr>
        <w:spacing w:after="120" w:line="300"/>
      </w:pPr>
      <w:r>
        <w:rPr>
          <w:rFonts w:ascii="Yu Gothic" w:cs="Yu Gothic" w:eastAsia="Yu Gothic" w:hAnsi="Yu Gothic"/>
          <w:b/>
          <w:bCs/>
        </w:rPr>
        <w:t xml:space="preserve">したがって「結論が同じだから問題ない」とは言えない。</w:t>
      </w:r>
      <w:r>
        <w:rPr>
          <w:rFonts w:ascii="Yu Gothic" w:cs="Yu Gothic" w:eastAsia="Yu Gothic" w:hAnsi="Yu Gothic"/>
        </w:rPr>
        <w:t xml:space="preserve">なぜなら——</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事業が成立しない理由が「CAPEXが高いから」であれば、Vol2が市に求めるCAPEX支援は解決策になる。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理由が「稼働率が低いから」であれば、CAPEX支援では解決しない。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この違いは、市との交渉の中身を根本から変える。</w:t>
      </w:r>
    </w:p>
    <w:p>
      <w:pPr>
        <w:spacing w:after="120" w:line="300"/>
      </w:pPr>
      <w:r>
        <w:rPr>
          <w:rFonts w:ascii="Yu Gothic" w:cs="Yu Gothic" w:eastAsia="Yu Gothic" w:hAnsi="Yu Gothic"/>
          <w:b/>
          <w:bCs/>
        </w:rPr>
        <w:t xml:space="preserve">統合モデルは、両者の前提をそれぞれ最良証拠で置き換えたものである。</w:t>
      </w:r>
    </w:p>
    <w:p>
      <w:pPr>
        <w:pStyle w:val="Heading2"/>
        <w:spacing w:after="120" w:before="300"/>
      </w:pPr>
      <w:r>
        <w:rPr>
          <w:rFonts w:ascii="Yu Gothic" w:cs="Yu Gothic" w:eastAsia="Yu Gothic" w:hAnsi="Yu Gothic"/>
          <w:b/>
          <w:bCs/>
          <w:color w:val="1E1E1E"/>
          <w:sz w:val="25"/>
          <w:szCs w:val="25"/>
        </w:rPr>
        <w:t xml:space="preserve">10-2. 統合モデルA ― 体験ポートフォリオ（供給キャパ制約つき）</w:t>
      </w:r>
    </w:p>
    <w:p>
      <w:pPr>
        <w:spacing w:after="120" w:line="300"/>
      </w:pPr>
      <w:r>
        <w:rPr>
          <w:rFonts w:ascii="Yu Gothic" w:cs="Yu Gothic" w:eastAsia="Yu Gothic" w:hAnsi="Yu Gothic"/>
          <w:b/>
          <w:bCs/>
        </w:rPr>
        <w:t xml:space="preserve">PIVOT後の中核事業。不動産投資を伴わない構成。</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ユニット</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単価</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定員</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年間回数</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売上（百万円）</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貢献利益</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Water Walk（城下町・水）</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12,000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7.20</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5.33</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Water Pairing Dinner</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35,000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24</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8.40</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5.04</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発酵体験（酒・酢・醤油）</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15,000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48</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4.32</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1.94</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Stay Package（既存宿・手数料）</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21,600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2.59</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2.33</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Craft（受注生産）</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9,000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600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5.40</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2.05</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合計</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27.91</w:t>
            </w:r>
          </w:p>
        </w:tc>
        <w:tc>
          <w:tcPr>
            <w:tcW w:type="dxa" w:w="1608"/>
            <w:tcMar>
              <w:top w:type="dxa" w:w="60"/>
              <w:left w:type="dxa" w:w="100"/>
              <w:bottom w:type="dxa" w:w="60"/>
              <w:right w:type="dxa" w:w="100"/>
            </w:tcMar>
          </w:tcPr>
          <w:p>
            <w:pPr>
              <w:spacing w:after="0" w:line="260"/>
            </w:pPr>
            <w:r>
              <w:rPr>
                <w:rFonts w:ascii="Yu Gothic" w:cs="Yu Gothic" w:eastAsia="Yu Gothic" w:hAnsi="Yu Gothic"/>
                <w:b/>
                <w:bCs/>
              </w:rPr>
              <w:t xml:space="preserve">16.69</w:t>
            </w:r>
          </w:p>
        </w:tc>
      </w:tr>
    </w:tbl>
    <w:p>
      <w:pPr>
        <w:spacing w:after="200"/>
      </w:pPr>
    </w:p>
    <w:p>
      <w:pPr>
        <w:spacing w:after="120" w:line="300"/>
      </w:pPr>
      <w:r>
        <w:rPr>
          <w:rFonts w:ascii="Yu Gothic" w:cs="Yu Gothic" w:eastAsia="Yu Gothic" w:hAnsi="Yu Gothic"/>
        </w:rPr>
        <w:t xml:space="preserve">〔F：本FSによる試算。単価・定員は視察記録〔E〕に基づく〕</w:t>
      </w:r>
    </w:p>
    <w:p>
      <w:pPr>
        <w:spacing w:after="120" w:line="300"/>
      </w:pPr>
      <w:r>
        <w:rPr>
          <w:rFonts w:ascii="Yu Gothic" w:cs="Yu Gothic" w:eastAsia="Yu Gothic" w:hAnsi="Yu Gothic"/>
          <w:b/>
          <w:bCs/>
        </w:rPr>
        <w:t xml:space="preserve">重要な補正</w:t>
      </w:r>
      <w:r>
        <w:rPr>
          <w:rFonts w:ascii="Yu Gothic" w:cs="Yu Gothic" w:eastAsia="Yu Gothic" w:hAnsi="Yu Gothic"/>
        </w:rPr>
        <w:t xml:space="preserve">：発酵体験の年間回数は、他チーム版が80回としていたところ、</w:t>
      </w:r>
      <w:r>
        <w:rPr>
          <w:rFonts w:ascii="Yu Gothic" w:cs="Yu Gothic" w:eastAsia="Yu Gothic" w:hAnsi="Yu Gothic"/>
          <w:b/>
          <w:bCs/>
        </w:rPr>
        <w:t xml:space="preserve">現地で確認された受入上限を適用して48回に引き下げた。</w:t>
      </w:r>
      <w:r>
        <w:rPr>
          <w:rFonts w:ascii="Yu Gothic" w:cs="Yu Gothic" w:eastAsia="Yu Gothic" w:hAnsi="Yu Gothic"/>
        </w:rPr>
        <w:t xml:space="preserve">根拠——南部酒造場は説明20名／宿泊研修6名が上限で</w:t>
      </w:r>
      <w:r>
        <w:rPr>
          <w:rFonts w:ascii="Yu Gothic" w:cs="Yu Gothic" w:eastAsia="Yu Gothic" w:hAnsi="Yu Gothic"/>
          <w:b/>
          <w:bCs/>
        </w:rPr>
        <w:t xml:space="preserve">現在停止中</w:t>
      </w:r>
      <w:r>
        <w:rPr>
          <w:rFonts w:ascii="Yu Gothic" w:cs="Yu Gothic" w:eastAsia="Yu Gothic" w:hAnsi="Yu Gothic"/>
        </w:rPr>
        <w:t xml:space="preserve">、野村醤油も</w:t>
      </w:r>
      <w:r>
        <w:rPr>
          <w:rFonts w:ascii="Yu Gothic" w:cs="Yu Gothic" w:eastAsia="Yu Gothic" w:hAnsi="Yu Gothic"/>
          <w:b/>
          <w:bCs/>
        </w:rPr>
        <w:t xml:space="preserve">停止中</w:t>
      </w:r>
      <w:r>
        <w:rPr>
          <w:rFonts w:ascii="Yu Gothic" w:cs="Yu Gothic" w:eastAsia="Yu Gothic" w:hAnsi="Yu Gothic"/>
        </w:rPr>
        <w:t xml:space="preserve">、河原酢造は</w:t>
      </w:r>
      <w:r>
        <w:rPr>
          <w:rFonts w:ascii="Yu Gothic" w:cs="Yu Gothic" w:eastAsia="Yu Gothic" w:hAnsi="Yu Gothic"/>
          <w:b/>
          <w:bCs/>
        </w:rPr>
        <w:t xml:space="preserve">4.5人体制</w:t>
      </w:r>
      <w:r>
        <w:rPr>
          <w:rFonts w:ascii="Yu Gothic" w:cs="Yu Gothic" w:eastAsia="Yu Gothic" w:hAnsi="Yu Gothic"/>
        </w:rPr>
        <w:t xml:space="preserve">。〔E：9/1・9/2〕</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金額（百万円）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売上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27.91</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変動費</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11.22</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固定費</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13.30</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EBITDA</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3.40（EBITDA率 12.2%）</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初期投資（体験25 ＋ 水科学8）</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33.00</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損益分岐売上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22.23</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10年NPV @8%</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▲10.2</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真のIRR</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0.5%</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 この 3.40百万円には、共通Destination Office費・法人税・運転資金・ENOWA本社配賦が計上されていない。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これらを乗せると EBITDA はほぼ消える。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すなわち、体験ポートフォリオは「事業」ではなく「検証装置」として位置づけるべきである。</w:t>
      </w:r>
    </w:p>
    <w:p>
      <w:pPr>
        <w:spacing w:after="120" w:line="300"/>
      </w:pPr>
      <w:r>
        <w:rPr>
          <w:rFonts w:ascii="Yu Gothic" w:cs="Yu Gothic" w:eastAsia="Yu Gothic" w:hAnsi="Yu Gothic"/>
          <w:b/>
          <w:bCs/>
        </w:rPr>
        <w:t xml:space="preserve">これは他チーム版に対する最も重要な修正である。</w:t>
      </w:r>
      <w:r>
        <w:rPr>
          <w:rFonts w:ascii="Yu Gothic" w:cs="Yu Gothic" w:eastAsia="Yu Gothic" w:hAnsi="Yu Gothic"/>
        </w:rPr>
        <w:t xml:space="preserve">他チーム版は体験ポートフォリオを Base EBITDA 5.282百万円・IRR 10.03%（実際にはCAGR）と評価し、投資可能な事業として扱っていた。</w:t>
      </w:r>
      <w:r>
        <w:rPr>
          <w:rFonts w:ascii="Yu Gothic" w:cs="Yu Gothic" w:eastAsia="Yu Gothic" w:hAnsi="Yu Gothic"/>
          <w:b/>
          <w:bCs/>
        </w:rPr>
        <w:t xml:space="preserve">受入側の実在キャパを適用すると、12%のハードルレートを下回る。</w:t>
      </w:r>
    </w:p>
    <w:p>
      <w:pPr>
        <w:pStyle w:val="Heading2"/>
        <w:spacing w:after="120" w:before="300"/>
      </w:pPr>
      <w:r>
        <w:rPr>
          <w:rFonts w:ascii="Yu Gothic" w:cs="Yu Gothic" w:eastAsia="Yu Gothic" w:hAnsi="Yu Gothic"/>
          <w:b/>
          <w:bCs/>
          <w:color w:val="1E1E1E"/>
          <w:sz w:val="25"/>
          <w:szCs w:val="25"/>
        </w:rPr>
        <w:t xml:space="preserve">10-3. 統合モデルB ― 宿泊事業のスクリーン</w:t>
      </w:r>
    </w:p>
    <w:p>
      <w:pPr>
        <w:spacing w:after="120" w:line="300"/>
      </w:pPr>
      <w:r>
        <w:rPr>
          <w:rFonts w:ascii="Yu Gothic" w:cs="Yu Gothic" w:eastAsia="Yu Gothic" w:hAnsi="Yu Gothic"/>
          <w:b/>
          <w:bCs/>
        </w:rPr>
        <w:t xml:space="preserve">運営前提は他チーム版のOption定義をそのまま使用し、稼働率とCAPEXのみ最良証拠に差し替えた。</w:t>
      </w:r>
    </w:p>
    <w:p>
      <w:pPr>
        <w:spacing w:after="120" w:line="300"/>
      </w:pPr>
      <w:r>
        <w:rPr>
          <w:rFonts w:ascii="Yu Gothic" w:cs="Yu Gothic" w:eastAsia="Yu Gothic" w:hAnsi="Yu Gothic"/>
          <w:b/>
          <w:bCs/>
        </w:rPr>
        <w:t xml:space="preserve">CAPEXの3水準</w:t>
      </w:r>
    </w:p>
    <w:p>
      <w:pPr>
        <w:pStyle w:val="ListParagraph"/>
        <w:numPr>
          <w:ilvl w:val="0"/>
          <w:numId w:val="3"/>
        </w:numPr>
        <w:spacing w:after="60" w:line="300"/>
      </w:pPr>
      <w:r>
        <w:rPr>
          <w:rFonts w:ascii="Yu Gothic" w:cs="Yu Gothic" w:eastAsia="Yu Gothic" w:hAnsi="Yu Gothic"/>
          <w:b/>
          <w:bCs/>
        </w:rPr>
        <w:t xml:space="preserve">10.7百万円/室</w:t>
      </w:r>
      <w:r>
        <w:rPr>
          <w:rFonts w:ascii="Yu Gothic" w:cs="Yu Gothic" w:eastAsia="Yu Gothic" w:hAnsi="Yu Gothic"/>
        </w:rPr>
        <w:t xml:space="preserve">：DBJ／日本経済研究所 分散型ホテル実勢〔A〕</w:t>
      </w:r>
    </w:p>
    <w:p>
      <w:pPr>
        <w:pStyle w:val="ListParagraph"/>
        <w:numPr>
          <w:ilvl w:val="0"/>
          <w:numId w:val="3"/>
        </w:numPr>
        <w:spacing w:after="60" w:line="300"/>
      </w:pPr>
      <w:r>
        <w:rPr>
          <w:rFonts w:ascii="Yu Gothic" w:cs="Yu Gothic" w:eastAsia="Yu Gothic" w:hAnsi="Yu Gothic"/>
          <w:b/>
          <w:bCs/>
        </w:rPr>
        <w:t xml:space="preserve">30.8百万円/室</w:t>
      </w:r>
      <w:r>
        <w:rPr>
          <w:rFonts w:ascii="Yu Gothic" w:cs="Yu Gothic" w:eastAsia="Yu Gothic" w:hAnsi="Yu Gothic"/>
        </w:rPr>
        <w:t xml:space="preserve">：講 大津百町の実績〔C〕</w:t>
      </w:r>
    </w:p>
    <w:p>
      <w:pPr>
        <w:pStyle w:val="ListParagraph"/>
        <w:numPr>
          <w:ilvl w:val="0"/>
          <w:numId w:val="3"/>
        </w:numPr>
        <w:spacing w:after="60" w:line="300"/>
      </w:pPr>
      <w:r>
        <w:rPr>
          <w:rFonts w:ascii="Yu Gothic" w:cs="Yu Gothic" w:eastAsia="Yu Gothic" w:hAnsi="Yu Gothic"/>
          <w:b/>
          <w:bCs/>
        </w:rPr>
        <w:t xml:space="preserve">40.0百万円/室</w:t>
      </w:r>
      <w:r>
        <w:rPr>
          <w:rFonts w:ascii="Yu Gothic" w:cs="Yu Gothic" w:eastAsia="Yu Gothic" w:hAnsi="Yu Gothic"/>
        </w:rPr>
        <w:t xml:space="preserve">：講実績 ＋ 積雪割増30%（垂直積雪量300cm対応）〔F〕</w:t>
      </w:r>
    </w:p>
    <w:p>
      <w:pPr>
        <w:pStyle w:val="Heading3"/>
        <w:spacing w:after="100" w:before="220"/>
      </w:pPr>
      <w:r>
        <w:rPr>
          <w:rFonts w:ascii="Yu Gothic" w:cs="Yu Gothic" w:eastAsia="Yu Gothic" w:hAnsi="Yu Gothic"/>
          <w:b/>
          <w:bCs/>
          <w:color w:val="1E1E1E"/>
          <w:sz w:val="22"/>
          <w:szCs w:val="22"/>
        </w:rPr>
        <w:t xml:space="preserve">Option B｜町家分散 8室（ADR ¥95,000/室・EBITDA率14%）</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CAPEX 30.8</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CAPEX 40.0（積雪割増込）</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27.4%（福井県 旅館平均）</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16.6年 / DSCR 2.40x / </w:t>
            </w:r>
            <w:r>
              <w:rPr>
                <w:rFonts w:ascii="Yu Gothic" w:cs="Yu Gothic" w:eastAsia="Yu Gothic" w:hAnsi="Yu Gothic"/>
                <w:b/>
                <w:bCs/>
              </w:rPr>
              <w:t xml:space="preserve">IRR ▲1.2%</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21.5年 / DSCR 1.85x / </w:t>
            </w:r>
            <w:r>
              <w:rPr>
                <w:rFonts w:ascii="Yu Gothic" w:cs="Yu Gothic" w:eastAsia="Yu Gothic" w:hAnsi="Yu Gothic"/>
                <w:b/>
                <w:bCs/>
              </w:rPr>
              <w:t xml:space="preserve">IRR ▲4.2%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30%（DBJ 分散型標準）</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15.1年 / DSCR 2.63x / </w:t>
            </w:r>
            <w:r>
              <w:rPr>
                <w:rFonts w:ascii="Yu Gothic" w:cs="Yu Gothic" w:eastAsia="Yu Gothic" w:hAnsi="Yu Gothic"/>
                <w:b/>
                <w:bCs/>
              </w:rPr>
              <w:t xml:space="preserve">IRR ▲0.1%</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19.7年 / DSCR 2.02x / </w:t>
            </w:r>
            <w:r>
              <w:rPr>
                <w:rFonts w:ascii="Yu Gothic" w:cs="Yu Gothic" w:eastAsia="Yu Gothic" w:hAnsi="Yu Gothic"/>
                <w:b/>
                <w:bCs/>
              </w:rPr>
              <w:t xml:space="preserve">IRR ▲3.2%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45%（他チーム前提・出典なし）</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10.1年 / IRR 5.4%</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13.1年 / IRR 1.7%</w:t>
            </w:r>
          </w:p>
        </w:tc>
      </w:tr>
    </w:tbl>
    <w:p>
      <w:pPr>
        <w:spacing w:after="200"/>
      </w:pPr>
    </w:p>
    <w:p>
      <w:pPr>
        <w:pStyle w:val="Heading3"/>
        <w:spacing w:after="100" w:before="220"/>
      </w:pPr>
      <w:r>
        <w:rPr>
          <w:rFonts w:ascii="Yu Gothic" w:cs="Yu Gothic" w:eastAsia="Yu Gothic" w:hAnsi="Yu Gothic"/>
          <w:b/>
          <w:bCs/>
          <w:color w:val="1E1E1E"/>
          <w:sz w:val="22"/>
          <w:szCs w:val="22"/>
        </w:rPr>
        <w:t xml:space="preserve">Option C｜既存改修 10室（ADR ¥70,000/室・EBITDA率15%）</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CAPEX 30.8</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CAPEX 40.0（積雪割増込）</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27.4%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22.7年 / DSCR 1.73x / </w:t>
            </w:r>
            <w:r>
              <w:rPr>
                <w:rFonts w:ascii="Yu Gothic" w:cs="Yu Gothic" w:eastAsia="Yu Gothic" w:hAnsi="Yu Gothic"/>
                <w:b/>
                <w:bCs/>
              </w:rPr>
              <w:t xml:space="preserve">IRR ▲4.8%</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29.5年 / DSCR 1.33x / </w:t>
            </w:r>
            <w:r>
              <w:rPr>
                <w:rFonts w:ascii="Yu Gothic" w:cs="Yu Gothic" w:eastAsia="Yu Gothic" w:hAnsi="Yu Gothic"/>
                <w:b/>
                <w:bCs/>
              </w:rPr>
              <w:t xml:space="preserve">IRR ▲7.5%</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30%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20.7年 / DSCR 1.89x / </w:t>
            </w:r>
            <w:r>
              <w:rPr>
                <w:rFonts w:ascii="Yu Gothic" w:cs="Yu Gothic" w:eastAsia="Yu Gothic" w:hAnsi="Yu Gothic"/>
                <w:b/>
                <w:bCs/>
              </w:rPr>
              <w:t xml:space="preserve">IRR ▲3.8%</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26.9年 / DSCR 1.46x / </w:t>
            </w:r>
            <w:r>
              <w:rPr>
                <w:rFonts w:ascii="Yu Gothic" w:cs="Yu Gothic" w:eastAsia="Yu Gothic" w:hAnsi="Yu Gothic"/>
                <w:b/>
                <w:bCs/>
              </w:rPr>
              <w:t xml:space="preserve">IRR ▲6.6%</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45%（他チーム前提）</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13.8年 / IRR 1.0%</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18.0年 / IRR ▲2.2%</w:t>
            </w:r>
          </w:p>
        </w:tc>
      </w:tr>
    </w:tbl>
    <w:p>
      <w:pPr>
        <w:spacing w:after="200"/>
      </w:pPr>
    </w:p>
    <w:p>
      <w:pPr>
        <w:pStyle w:val="Heading3"/>
        <w:spacing w:after="100" w:before="220"/>
      </w:pPr>
      <w:r>
        <w:rPr>
          <w:rFonts w:ascii="Yu Gothic" w:cs="Yu Gothic" w:eastAsia="Yu Gothic" w:hAnsi="Yu Gothic"/>
          <w:b/>
          <w:bCs/>
          <w:color w:val="1E1E1E"/>
          <w:sz w:val="22"/>
          <w:szCs w:val="22"/>
        </w:rPr>
        <w:t xml:space="preserve">Option A｜新築 12室（ADR ¥110,000/室・EBITDA率16%）</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CAPEX 30.8</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CAPEX 40.0</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27.4%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16年 / DSCR 2.38x / </w:t>
            </w:r>
            <w:r>
              <w:rPr>
                <w:rFonts w:ascii="Yu Gothic" w:cs="Yu Gothic" w:eastAsia="Yu Gothic" w:hAnsi="Yu Gothic"/>
                <w:b/>
                <w:bCs/>
              </w:rPr>
              <w:t xml:space="preserve">IRR ▲0.6%</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20年 / DSCR 1.83x / </w:t>
            </w:r>
            <w:r>
              <w:rPr>
                <w:rFonts w:ascii="Yu Gothic" w:cs="Yu Gothic" w:eastAsia="Yu Gothic" w:hAnsi="Yu Gothic"/>
                <w:b/>
                <w:bCs/>
              </w:rPr>
              <w:t xml:space="preserve">IRR ▲3.6%</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30%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14年 / DSCR 2.61x / </w:t>
            </w:r>
            <w:r>
              <w:rPr>
                <w:rFonts w:ascii="Yu Gothic" w:cs="Yu Gothic" w:eastAsia="Yu Gothic" w:hAnsi="Yu Gothic"/>
                <w:b/>
                <w:bCs/>
              </w:rPr>
              <w:t xml:space="preserve">IRR +0.6%</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19年 / DSCR 2.01x / </w:t>
            </w:r>
            <w:r>
              <w:rPr>
                <w:rFonts w:ascii="Yu Gothic" w:cs="Yu Gothic" w:eastAsia="Yu Gothic" w:hAnsi="Yu Gothic"/>
                <w:b/>
                <w:bCs/>
              </w:rPr>
              <w:t xml:space="preserve">IRR ▲2.6%</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45%（他チーム前提）</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Payback 9年 / IRR 7.3%</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Payback 12年 / IRR 3.4%</w:t>
            </w:r>
          </w:p>
        </w:tc>
      </w:tr>
    </w:tbl>
    <w:p>
      <w:pPr>
        <w:spacing w:after="200"/>
      </w:pPr>
    </w:p>
    <w:p>
      <w:pPr>
        <w:spacing w:after="120" w:line="300"/>
      </w:pPr>
      <w:r>
        <w:rPr>
          <w:rFonts w:ascii="Yu Gothic" w:cs="Yu Gothic" w:eastAsia="Yu Gothic" w:hAnsi="Yu Gothic"/>
        </w:rPr>
        <w:t xml:space="preserve">〔F：本FSによる統合試算。10年保有・残存価値なし・レバレッジなしのアンレバードIRR〕</w:t>
      </w:r>
    </w:p>
    <w:p>
      <w:pPr>
        <w:pBdr>
          <w:left w:val="single" w:color="3F5E39" w:sz="12" w:space="8"/>
        </w:pBdr>
        <w:shd w:fill="F2F4EF" w:color="auto" w:val="clear"/>
        <w:spacing w:after="60" w:before="60" w:line="300"/>
        <w:ind w:left="280"/>
      </w:pPr>
      <w:r>
        <w:rPr>
          <w:rFonts w:ascii="Yu Gothic" w:cs="Yu Gothic" w:eastAsia="Yu Gothic" w:hAnsi="Yu Gothic"/>
        </w:rPr>
        <w:t xml:space="preserve">統合モデルの結論</w:t>
      </w:r>
    </w:p>
    <w:p>
      <w:pPr>
        <w:pBdr>
          <w:left w:val="single" w:color="3F5E39" w:sz="12" w:space="8"/>
        </w:pBdr>
        <w:shd w:fill="F2F4EF" w:color="auto" w:val="clear"/>
        <w:spacing w:after="60" w:before="60" w:line="300"/>
        <w:ind w:left="280"/>
      </w:pPr>
      <w:r>
        <w:rPr>
          <w:rFonts w:ascii="Yu Gothic" w:cs="Yu Gothic" w:eastAsia="Yu Gothic" w:hAnsi="Yu Gothic"/>
          <w:b/>
          <w:bCs/>
        </w:rPr>
        <w:t xml:space="preserve">現実的な稼働率（27.4〜30%）と現実的なCAPEX（30.8〜40.0百万円/室）の、あらゆる組み合わせにおいてIRRは負である。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最良ケース（新築12室・稼働30%・CAPEX 30.8）ですら IRR +0.6% であり、資本コストを下回る。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DSCRが1.3〜2.6xと健全に見えるのは、単に「借入額が小さい」だけであって、事業が儲かっているからではない。</w:t>
      </w:r>
    </w:p>
    <w:p>
      <w:pPr>
        <w:spacing w:after="120" w:line="300"/>
      </w:pPr>
      <w:r>
        <w:rPr>
          <w:rFonts w:ascii="Yu Gothic" w:cs="Yu Gothic" w:eastAsia="Yu Gothic" w:hAnsi="Yu Gothic"/>
          <w:b/>
          <w:bCs/>
        </w:rPr>
        <w:t xml:space="preserve">そして最も重要な含意——</w:t>
      </w:r>
    </w:p>
    <w:p>
      <w:pPr>
        <w:pBdr>
          <w:left w:val="single" w:color="3F5E39" w:sz="12" w:space="8"/>
        </w:pBdr>
        <w:shd w:fill="F2F4EF" w:color="auto" w:val="clear"/>
        <w:spacing w:after="60" w:before="60" w:line="300"/>
        <w:ind w:left="280"/>
      </w:pPr>
      <w:r>
        <w:rPr>
          <w:rFonts w:ascii="Yu Gothic" w:cs="Yu Gothic" w:eastAsia="Yu Gothic" w:hAnsi="Yu Gothic"/>
          <w:b/>
          <w:bCs/>
        </w:rPr>
        <w:t xml:space="preserve">IRRを正に転じさせるために必要なのは、CAPEXの圧縮ではなく稼働率の向上である。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CAPEXを実勢の最安値（DBJ 10.7百万円/室）まで落としてもなお、稼働27.4%では投資基準を満たさない。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したがって、Vol2が市に求めている「改修費の市負担」は、この事業を成立させない。</w:t>
      </w:r>
    </w:p>
    <w:p>
      <w:pPr>
        <w:pStyle w:val="Heading2"/>
        <w:spacing w:after="120" w:before="300"/>
      </w:pPr>
      <w:r>
        <w:rPr>
          <w:rFonts w:ascii="Yu Gothic" w:cs="Yu Gothic" w:eastAsia="Yu Gothic" w:hAnsi="Yu Gothic"/>
          <w:b/>
          <w:bCs/>
          <w:color w:val="1E1E1E"/>
          <w:sz w:val="25"/>
          <w:szCs w:val="25"/>
        </w:rPr>
        <w:t xml:space="preserve">10-4. 損益分岐稼働率</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構成</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損益分岐稼働率</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福井県 旅館平均</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約42%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27.4%</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不成立</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約35%</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27.4%</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不成立</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約31%</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27.4%</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不成立（僅差）</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10室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約29%</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27.4%</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不成立（僅差）</w:t>
            </w:r>
          </w:p>
        </w:tc>
      </w:tr>
    </w:tbl>
    <w:p>
      <w:pPr>
        <w:spacing w:after="200"/>
      </w:pPr>
    </w:p>
    <w:p>
      <w:pPr>
        <w:spacing w:after="120" w:line="300"/>
      </w:pPr>
      <w:r>
        <w:rPr>
          <w:rFonts w:ascii="Yu Gothic" w:cs="Yu Gothic" w:eastAsia="Yu Gothic" w:hAnsi="Yu Gothic"/>
        </w:rPr>
        <w:t xml:space="preserve">〔F〕</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「小さく始めてリスクを最小化する」という提案書の方針は、財務的に逆である。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4室は最もEBITDA率が低く（6.8%）、最も損益分岐稼働率が高い（42%）。</w:t>
      </w:r>
    </w:p>
    <w:p>
      <w:pPr>
        <w:pBdr>
          <w:left w:val="single" w:color="3F5E39" w:sz="12" w:space="8"/>
        </w:pBdr>
        <w:shd w:fill="F2F4EF" w:color="auto" w:val="clear"/>
        <w:spacing w:after="60" w:before="60" w:line="300"/>
        <w:ind w:left="280"/>
      </w:pPr>
      <w:r>
        <w:rPr>
          <w:rFonts w:ascii="Yu Gothic" w:cs="Yu Gothic" w:eastAsia="Yu Gothic" w:hAnsi="Yu Gothic"/>
          <w:b/>
          <w:bCs/>
        </w:rPr>
        <w:t xml:space="preserve">DBJ／日本経済研究所と自遊人が、独立に「8室が最低ライン」に到達しているのはこのためである。</w:t>
      </w:r>
    </w:p>
    <w:p>
      <w:pPr>
        <w:pStyle w:val="Heading2"/>
        <w:spacing w:after="120" w:before="300"/>
      </w:pPr>
      <w:r>
        <w:rPr>
          <w:rFonts w:ascii="Yu Gothic" w:cs="Yu Gothic" w:eastAsia="Yu Gothic" w:hAnsi="Yu Gothic"/>
          <w:b/>
          <w:bCs/>
          <w:color w:val="1E1E1E"/>
          <w:sz w:val="25"/>
          <w:szCs w:val="25"/>
        </w:rPr>
        <w:t xml:space="preserve">10-5. 感度分析 ― どの変数が事業を殺すか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変数</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▲20%時のEBITDAへの影響</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順位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EBITDAが消失（赤字転落）</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1</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ADR</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EBITDAが消失（赤字転落）</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1</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人件費（+20%）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EBITDAの約6割が消失</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CAPEX（+30%）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IRRが約2〜3pt低下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変動費率（+20%）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EBITDAの約3割が消失</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5</w:t>
            </w:r>
          </w:p>
        </w:tc>
      </w:tr>
    </w:tbl>
    <w:p>
      <w:pPr>
        <w:spacing w:after="200"/>
      </w:pPr>
    </w:p>
    <w:p>
      <w:pPr>
        <w:spacing w:after="120" w:line="300"/>
      </w:pPr>
      <w:r>
        <w:rPr>
          <w:rFonts w:ascii="Yu Gothic" w:cs="Yu Gothic" w:eastAsia="Yu Gothic" w:hAnsi="Yu Gothic"/>
        </w:rPr>
        <w:t xml:space="preserve">〔F〕</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支配変数は稼働率とADRであり、いずれも「需要」の関数である。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提案書が最重要リスクとして挙げたCAPEXは、感度で見れば4番目である。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したがって、90日間で最初に検証すべきはWTP（支払意向）である。</w:t>
      </w:r>
      <w:r>
        <w:rPr>
          <w:rFonts w:ascii="Yu Gothic" w:cs="Yu Gothic" w:eastAsia="Yu Gothic" w:hAnsi="Yu Gothic"/>
        </w:rPr>
        <w:t xml:space="preserve">（第15章）</w:t>
      </w:r>
    </w:p>
    <w:p>
      <w:pPr>
        <w:pStyle w:val="Heading2"/>
        <w:spacing w:after="120" w:before="300"/>
      </w:pPr>
      <w:r>
        <w:rPr>
          <w:rFonts w:ascii="Yu Gothic" w:cs="Yu Gothic" w:eastAsia="Yu Gothic" w:hAnsi="Yu Gothic"/>
          <w:b/>
          <w:bCs/>
          <w:color w:val="1E1E1E"/>
          <w:sz w:val="25"/>
          <w:szCs w:val="25"/>
        </w:rPr>
        <w:t xml:space="preserve">10-6. Subsidy Trap ― 補助金依存の構造</w:t>
      </w:r>
    </w:p>
    <w:p>
      <w:pPr>
        <w:spacing w:after="120" w:line="300"/>
      </w:pPr>
      <w:r>
        <w:rPr>
          <w:rFonts w:ascii="Yu Gothic" w:cs="Yu Gothic" w:eastAsia="Yu Gothic" w:hAnsi="Yu Gothic"/>
          <w:b/>
          <w:bCs/>
        </w:rPr>
        <w:t xml:space="preserve">Vol2は明記している——「単独投資では回収年数が10年を超え事業化が困難」。</w:t>
      </w:r>
      <w:r>
        <w:rPr>
          <w:rFonts w:ascii="Yu Gothic" w:cs="Yu Gothic" w:eastAsia="Yu Gothic" w:hAnsi="Yu Gothic"/>
        </w:rPr>
        <w:t xml:space="preserve">〔A'〕</w:t>
      </w:r>
    </w:p>
    <w:p>
      <w:pPr>
        <w:spacing w:after="120" w:line="300"/>
      </w:pPr>
      <w:r>
        <w:rPr>
          <w:rFonts w:ascii="Yu Gothic" w:cs="Yu Gothic" w:eastAsia="Yu Gothic" w:hAnsi="Yu Gothic"/>
          <w:b/>
          <w:bCs/>
        </w:rPr>
        <w:t xml:space="preserve">DBJ／日本経済研究所の分散型ホテル調査も、補助金50%以上を前提としている。</w:t>
      </w:r>
      <w:r>
        <w:rPr>
          <w:rFonts w:ascii="Yu Gothic" w:cs="Yu Gothic" w:eastAsia="Yu Gothic" w:hAnsi="Yu Gothic"/>
        </w:rPr>
        <w:t xml:space="preserve">〔A〕</w:t>
      </w:r>
    </w:p>
    <w:p>
      <w:pPr>
        <w:spacing w:after="120" w:line="300"/>
      </w:pPr>
      <w:r>
        <w:rPr>
          <w:rFonts w:ascii="Yu Gothic" w:cs="Yu Gothic" w:eastAsia="Yu Gothic" w:hAnsi="Yu Gothic"/>
          <w:b/>
          <w:bCs/>
        </w:rPr>
        <w:t xml:space="preserve">本FSの独立試算も同じ結論に達した。</w:t>
      </w:r>
      <w:r>
        <w:rPr>
          <w:rFonts w:ascii="Yu Gothic" w:cs="Yu Gothic" w:eastAsia="Yu Gothic" w:hAnsi="Yu Gothic"/>
        </w:rPr>
        <w:t xml:space="preserve">〔F〕</w:t>
      </w:r>
    </w:p>
    <w:p>
      <w:pPr>
        <w:pBdr>
          <w:left w:val="single" w:color="3F5E39" w:sz="12" w:space="8"/>
        </w:pBdr>
        <w:shd w:fill="F2F4EF" w:color="auto" w:val="clear"/>
        <w:spacing w:after="60" w:before="60" w:line="300"/>
        <w:ind w:left="280"/>
      </w:pPr>
      <w:r>
        <w:rPr>
          <w:rFonts w:ascii="Yu Gothic" w:cs="Yu Gothic" w:eastAsia="Yu Gothic" w:hAnsi="Yu Gothic"/>
          <w:b/>
          <w:bCs/>
        </w:rPr>
        <w:t xml:space="preserve">3つの独立した情報源が「補助金なしでは成立しない」で一致している。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これは本FSの最も確度の高い所見である。</w:t>
      </w:r>
    </w:p>
    <w:p>
      <w:pPr>
        <w:spacing w:after="120" w:line="300"/>
      </w:pPr>
      <w:r>
        <w:rPr>
          <w:rFonts w:ascii="Yu Gothic" w:cs="Yu Gothic" w:eastAsia="Yu Gothic" w:hAnsi="Yu Gothic"/>
          <w:b/>
          <w:bCs/>
        </w:rPr>
        <w:t xml:space="preserve">補助金依存が生む3つの構造的問題</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問題</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補助金は初期CAPEXにしか効かない。</w:t>
            </w:r>
            <w:r>
              <w:rPr>
                <w:rFonts w:ascii="Yu Gothic" w:cs="Yu Gothic" w:eastAsia="Yu Gothic" w:hAnsi="Yu Gothic"/>
              </w:rPr>
              <w:t xml:space="preserve">本事業の弱点は稼働率＝運営期のキャッシュフローであり、補助金はそこを改善しない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補助金は単年度・精算払いが原則。</w:t>
            </w:r>
            <w:r>
              <w:rPr>
                <w:rFonts w:ascii="Yu Gothic" w:cs="Yu Gothic" w:eastAsia="Yu Gothic" w:hAnsi="Yu Gothic"/>
              </w:rPr>
              <w:t xml:space="preserve">採択されなければ計画が停止し、採択されても立替資金が必要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10年目の大規模修繕に補助金はない。</w:t>
            </w:r>
            <w:r>
              <w:rPr>
                <w:rFonts w:ascii="Yu Gothic" w:cs="Yu Gothic" w:eastAsia="Yu Gothic" w:hAnsi="Yu Gothic"/>
              </w:rPr>
              <w:t xml:space="preserve">DBJ試算では10年目に追加借入が必要となり、現預金に余裕は生まれない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10-7. 他チーム財務モデルに対する技術的指摘</w:t>
      </w:r>
    </w:p>
    <w:p>
      <w:pPr>
        <w:spacing w:after="120" w:line="300"/>
      </w:pPr>
      <w:r>
        <w:rPr>
          <w:rFonts w:ascii="Yu Gothic" w:cs="Yu Gothic" w:eastAsia="Yu Gothic" w:hAnsi="Yu Gothic"/>
          <w:b/>
          <w:bCs/>
        </w:rPr>
        <w:t xml:space="preserve">採用しなかった箇所と、その理由を明示する。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箇所</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指摘</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`Scenarios` シートの「IRR」</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計算式は `(投資額+EBITDA×10)/投資額 の 1/10乗 − 1`。</w:t>
            </w:r>
            <w:r>
              <w:rPr>
                <w:rFonts w:ascii="Yu Gothic" w:cs="Yu Gothic" w:eastAsia="Yu Gothic" w:hAnsi="Yu Gothic"/>
                <w:b/>
                <w:bCs/>
              </w:rPr>
              <w:t xml:space="preserve">これは複利成長率（CAGR）であり、IRRではない。</w:t>
            </w:r>
            <w:r>
              <w:rPr>
                <w:rFonts w:ascii="Yu Gothic" w:cs="Yu Gothic" w:eastAsia="Yu Gothic" w:hAnsi="Yu Gothic"/>
              </w:rPr>
              <w:t xml:space="preserve">中間キャッシュフローを割り引いていない。Upsideケースで表示24.65%に対し</w:t>
            </w:r>
            <w:r>
              <w:rPr>
                <w:rFonts w:ascii="Yu Gothic" w:cs="Yu Gothic" w:eastAsia="Yu Gothic" w:hAnsi="Yu Gothic"/>
                <w:b/>
                <w:bCs/>
              </w:rPr>
              <w:t xml:space="preserve">真のIRRは80.36%</w:t>
            </w:r>
            <w:r>
              <w:rPr>
                <w:rFonts w:ascii="Yu Gothic" w:cs="Yu Gothic" w:eastAsia="Yu Gothic" w:hAnsi="Yu Gothic"/>
              </w:rPr>
              <w:t xml:space="preserve">（乖離55pt）</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DSCRの分子</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`EBITDA / 元利金返済額` を使用。金融実務では </w:t>
            </w:r>
            <w:r>
              <w:rPr>
                <w:rFonts w:ascii="Yu Gothic" w:cs="Yu Gothic" w:eastAsia="Yu Gothic" w:hAnsi="Yu Gothic"/>
                <w:b/>
                <w:bCs/>
              </w:rPr>
              <w:t xml:space="preserve">CFADS（EBITDA − 維持CAPEX − 税）</w:t>
            </w:r>
            <w:r>
              <w:rPr>
                <w:rFonts w:ascii="Yu Gothic" w:cs="Yu Gothic" w:eastAsia="Yu Gothic" w:hAnsi="Yu Gothic"/>
              </w:rPr>
              <w:t xml:space="preserve">を用いる。同シートM列でFCFを算出済みにもかかわらず、DSCRにはK列（EBITDA）を参照している。Option A の 0.86x はFCFベースなら </w:t>
            </w:r>
            <w:r>
              <w:rPr>
                <w:rFonts w:ascii="Yu Gothic" w:cs="Yu Gothic" w:eastAsia="Yu Gothic" w:hAnsi="Yu Gothic"/>
                <w:b/>
                <w:bCs/>
              </w:rPr>
              <w:t xml:space="preserve">0.75x</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デリスキング枠の金額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本文・Coverは「最大2,500万円（gated ¥25m）」、`Scenarios` A18 は </w:t>
            </w:r>
            <w:r>
              <w:rPr>
                <w:rFonts w:ascii="Yu Gothic" w:cs="Yu Gothic" w:eastAsia="Yu Gothic" w:hAnsi="Yu Gothic"/>
                <w:b/>
                <w:bCs/>
              </w:rPr>
              <w:t xml:space="preserve">33百万円</w:t>
            </w:r>
            <w:r>
              <w:rPr>
                <w:rFonts w:ascii="Yu Gothic" w:cs="Yu Gothic" w:eastAsia="Yu Gothic" w:hAnsi="Yu Gothic"/>
              </w:rPr>
              <w:t xml:space="preserve">。</w:t>
            </w:r>
            <w:r>
              <w:rPr>
                <w:rFonts w:ascii="Yu Gothic" w:cs="Yu Gothic" w:eastAsia="Yu Gothic" w:hAnsi="Yu Gothic"/>
                <w:b/>
                <w:bCs/>
              </w:rPr>
              <w:t xml:space="preserve">内部不整合</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ホテルCAPEX</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62.5〜112.5百万円/室。</w:t>
            </w:r>
            <w:r>
              <w:rPr>
                <w:rFonts w:ascii="Yu Gothic" w:cs="Yu Gothic" w:eastAsia="Yu Gothic" w:hAnsi="Yu Gothic"/>
                <w:b/>
                <w:bCs/>
              </w:rPr>
              <w:t xml:space="preserve">出典が付されていない。実在する最高値の3.7〜14倍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稼働率</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45〜48%。</w:t>
            </w:r>
            <w:r>
              <w:rPr>
                <w:rFonts w:ascii="Yu Gothic" w:cs="Yu Gothic" w:eastAsia="Yu Gothic" w:hAnsi="Yu Gothic"/>
                <w:b/>
                <w:bCs/>
              </w:rPr>
              <w:t xml:space="preserve">出典が付されていない。</w:t>
            </w:r>
            <w:r>
              <w:rPr>
                <w:rFonts w:ascii="Yu Gothic" w:cs="Yu Gothic" w:eastAsia="Yu Gothic" w:hAnsi="Yu Gothic"/>
              </w:rPr>
              <w:t xml:space="preserve">観光庁確定値は27.4%</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水の硬度「42–56mg/L」</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出典として挙げられた論文を取得して確認したが、</w:t>
            </w:r>
            <w:r>
              <w:rPr>
                <w:rFonts w:ascii="Yu Gothic" w:cs="Yu Gothic" w:eastAsia="Yu Gothic" w:hAnsi="Yu Gothic"/>
                <w:b/>
                <w:bCs/>
              </w:rPr>
              <w:t xml:space="preserve">当該論文に該当数値の記載はない</w:t>
            </w:r>
          </w:p>
        </w:tc>
      </w:tr>
    </w:tbl>
    <w:p>
      <w:pPr>
        <w:spacing w:after="200"/>
      </w:pPr>
    </w:p>
    <w:p>
      <w:pPr>
        <w:spacing w:after="120" w:line="300"/>
      </w:pPr>
      <w:r>
        <w:rPr>
          <w:rFonts w:ascii="Yu Gothic" w:cs="Yu Gothic" w:eastAsia="Yu Gothic" w:hAnsi="Yu Gothic"/>
          <w:b/>
          <w:bCs/>
        </w:rPr>
        <w:t xml:space="preserve">採用した箇所</w:t>
      </w:r>
      <w:r>
        <w:rPr>
          <w:rFonts w:ascii="Yu Gothic" w:cs="Yu Gothic" w:eastAsia="Yu Gothic" w:hAnsi="Yu Gothic"/>
        </w:rPr>
        <w:t xml:space="preserve">：発酵体験を除く各ユニットの単価・回数設計、Hotel Optionsの運営前提（ADR・Other Rev%・EBITDA%・維持CAPEX%）、ゲート付きトランシェの投資構造、Governanceの段階設計。</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11. Regulatory / Architecture ― 重大な実装制約</w:t>
      </w:r>
    </w:p>
    <w:p>
      <w:pPr>
        <w:spacing w:after="120" w:line="300"/>
      </w:pPr>
      <w:r>
        <w:rPr>
          <w:rFonts w:ascii="Yu Gothic" w:cs="Yu Gothic" w:eastAsia="Yu Gothic" w:hAnsi="Yu Gothic"/>
          <w:b/>
          <w:bCs/>
        </w:rPr>
        <w:t xml:space="preserve">本章の内容は、提案書Vol1・Vol2のいずれにも記載がない。</w:t>
      </w:r>
    </w:p>
    <w:p>
      <w:pPr>
        <w:pStyle w:val="Heading2"/>
        <w:spacing w:after="120" w:before="300"/>
      </w:pPr>
      <w:r>
        <w:rPr>
          <w:rFonts w:ascii="Yu Gothic" w:cs="Yu Gothic" w:eastAsia="Yu Gothic" w:hAnsi="Yu Gothic"/>
          <w:b/>
          <w:bCs/>
          <w:color w:val="1E1E1E"/>
          <w:sz w:val="25"/>
          <w:szCs w:val="25"/>
        </w:rPr>
        <w:t xml:space="preserve">11-1. 最大の見落とし：垂直積雪量 3.0m</w:t>
      </w:r>
    </w:p>
    <w:p>
      <w:pPr>
        <w:spacing w:after="120" w:line="300"/>
      </w:pPr>
      <w:r>
        <w:rPr>
          <w:rFonts w:ascii="Yu Gothic" w:cs="Yu Gothic" w:eastAsia="Yu Gothic" w:hAnsi="Yu Gothic"/>
          <w:b/>
          <w:bCs/>
        </w:rPr>
        <w:t xml:space="preserve">福井県建築基準法施行細則に基づく大野市の垂直積雪量は 300cm（旧和泉村は375cm）。</w:t>
      </w:r>
      <w:r>
        <w:rPr>
          <w:rFonts w:ascii="Yu Gothic" w:cs="Yu Gothic" w:eastAsia="Yu Gothic" w:hAnsi="Yu Gothic"/>
        </w:rPr>
        <w:t xml:space="preserve">福井県は福井市を除く全域が</w:t>
      </w:r>
      <w:r>
        <w:rPr>
          <w:rFonts w:ascii="Yu Gothic" w:cs="Yu Gothic" w:eastAsia="Yu Gothic" w:hAnsi="Yu Gothic"/>
          <w:b/>
          <w:bCs/>
        </w:rPr>
        <w:t xml:space="preserve">多雪区域</w:t>
      </w:r>
      <w:r>
        <w:rPr>
          <w:rFonts w:ascii="Yu Gothic" w:cs="Yu Gothic" w:eastAsia="Yu Gothic" w:hAnsi="Yu Gothic"/>
        </w:rPr>
        <w:t xml:space="preserve">に指定され、積雪の単位荷重は積雪量1cmごとに30N/㎡以上。〔A〕</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垂直積雪量300cmでの積雪荷重は約9,000N/㎡（≒900kg/㎡）以上。</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中心市街地の元町・本町・日吉町・七間・五番・寺町の各エリアはすべてこの区分に含まれる。</w:t>
      </w:r>
    </w:p>
    <w:p>
      <w:pPr>
        <w:spacing w:after="120" w:line="300"/>
      </w:pPr>
      <w:r>
        <w:rPr>
          <w:rFonts w:ascii="Yu Gothic" w:cs="Yu Gothic" w:eastAsia="Yu Gothic" w:hAnsi="Yu Gothic"/>
          <w:b/>
          <w:bCs/>
        </w:rPr>
        <w:t xml:space="preserve">これは構造計画と改修コストの支配的要因である。</w:t>
      </w:r>
    </w:p>
    <w:p>
      <w:pPr>
        <w:pStyle w:val="ListParagraph"/>
        <w:numPr>
          <w:ilvl w:val="0"/>
          <w:numId w:val="3"/>
        </w:numPr>
        <w:spacing w:after="60" w:line="300"/>
      </w:pPr>
      <w:r>
        <w:rPr>
          <w:rFonts w:ascii="Yu Gothic" w:cs="Yu Gothic" w:eastAsia="Yu Gothic" w:hAnsi="Yu Gothic"/>
        </w:rPr>
        <w:t xml:space="preserve">屋根の軽量化（瓦→金属）は耐震上の定石だが、</w:t>
      </w:r>
      <w:r>
        <w:rPr>
          <w:rFonts w:ascii="Yu Gothic" w:cs="Yu Gothic" w:eastAsia="Yu Gothic" w:hAnsi="Yu Gothic"/>
          <w:b/>
          <w:bCs/>
        </w:rPr>
        <w:t xml:space="preserve">300cm積雪下では別の検討を要する</w:t>
      </w:r>
    </w:p>
    <w:p>
      <w:pPr>
        <w:pStyle w:val="ListParagraph"/>
        <w:numPr>
          <w:ilvl w:val="0"/>
          <w:numId w:val="3"/>
        </w:numPr>
        <w:spacing w:after="60" w:line="300"/>
      </w:pPr>
      <w:r>
        <w:rPr>
          <w:rFonts w:ascii="Yu Gothic" w:cs="Yu Gothic" w:eastAsia="Yu Gothic" w:hAnsi="Yu Gothic"/>
        </w:rPr>
        <w:t xml:space="preserve">落雪処理・除雪動線・冬季の営業可否がすべてここに規定される</w:t>
      </w:r>
    </w:p>
    <w:p>
      <w:pPr>
        <w:pStyle w:val="ListParagraph"/>
        <w:numPr>
          <w:ilvl w:val="0"/>
          <w:numId w:val="3"/>
        </w:numPr>
        <w:spacing w:after="60" w:line="300"/>
      </w:pPr>
      <w:r>
        <w:rPr>
          <w:rFonts w:ascii="Yu Gothic" w:cs="Yu Gothic" w:eastAsia="Yu Gothic" w:hAnsi="Yu Gothic"/>
        </w:rPr>
        <w:t xml:space="preserve">Vol2は市に「優先的な除雪動線の確約」を求めているが、</w:t>
      </w:r>
      <w:r>
        <w:rPr>
          <w:rFonts w:ascii="Yu Gothic" w:cs="Yu Gothic" w:eastAsia="Yu Gothic" w:hAnsi="Yu Gothic"/>
          <w:b/>
          <w:bCs/>
        </w:rPr>
        <w:t xml:space="preserve">建物側の構造対応コストには触れていない</w:t>
      </w:r>
    </w:p>
    <w:p>
      <w:pPr>
        <w:spacing w:after="120" w:line="300"/>
      </w:pPr>
      <w:r>
        <w:rPr>
          <w:rFonts w:ascii="Yu Gothic" w:cs="Yu Gothic" w:eastAsia="Yu Gothic" w:hAnsi="Yu Gothic"/>
          <w:b/>
          <w:bCs/>
        </w:rPr>
        <w:t xml:space="preserve">本FSが統合モデルBで「講実績＋積雪割増30%＝40.0百万円/室」というCAPEX水準を置いているのは、この制約による。</w:t>
      </w:r>
      <w:r>
        <w:rPr>
          <w:rFonts w:ascii="Yu Gothic" w:cs="Yu Gothic" w:eastAsia="Yu Gothic" w:hAnsi="Yu Gothic"/>
        </w:rPr>
        <w:t xml:space="preserve">〔F〕</w:t>
      </w:r>
    </w:p>
    <w:p>
      <w:pPr>
        <w:pStyle w:val="Heading2"/>
        <w:spacing w:after="120" w:before="300"/>
      </w:pPr>
      <w:r>
        <w:rPr>
          <w:rFonts w:ascii="Yu Gothic" w:cs="Yu Gothic" w:eastAsia="Yu Gothic" w:hAnsi="Yu Gothic"/>
          <w:b/>
          <w:bCs/>
          <w:color w:val="1E1E1E"/>
          <w:sz w:val="25"/>
          <w:szCs w:val="25"/>
        </w:rPr>
        <w:t xml:space="preserve">11-2. 用途変更と建築確認 ― 二重の判定が必要</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論点</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用途変更の特例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令和元年6月施行の改正で、用途変更部分の床面積が</w:t>
            </w:r>
            <w:r>
              <w:rPr>
                <w:rFonts w:ascii="Yu Gothic" w:cs="Yu Gothic" w:eastAsia="Yu Gothic" w:hAnsi="Yu Gothic"/>
                <w:b/>
                <w:bCs/>
              </w:rPr>
              <w:t xml:space="preserve">200㎡以下</w:t>
            </w:r>
            <w:r>
              <w:rPr>
                <w:rFonts w:ascii="Yu Gothic" w:cs="Yu Gothic" w:eastAsia="Yu Gothic" w:hAnsi="Yu Gothic"/>
              </w:rPr>
              <w:t xml:space="preserve">の特殊建築物（ホテル・旅館を含む）は用途変更時の建築確認手続が不要。改正目的に「古民家の商業的利用」が明記</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ただし</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確認申請が不要でも、建物は適法な状態にある必要があり、その責任は所有者・運営事業者にある。</w:t>
            </w:r>
            <w:r>
              <w:rPr>
                <w:rFonts w:ascii="Yu Gothic" w:cs="Yu Gothic" w:eastAsia="Yu Gothic" w:hAnsi="Yu Gothic"/>
              </w:rPr>
              <w:t xml:space="preserve">法35条（避難・消火）、法27条（耐火）、法35条の2（内装制限）等は適用され続ける。</w:t>
            </w:r>
            <w:r>
              <w:rPr>
                <w:rFonts w:ascii="Yu Gothic" w:cs="Yu Gothic" w:eastAsia="Yu Gothic" w:hAnsi="Yu Gothic"/>
                <w:b/>
                <w:bCs/>
              </w:rPr>
              <w:t xml:space="preserve">階段・廊下・排煙・非常照明等の避難施設は、独立部分でない限り用途変更しない部分にも遡及適用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4号特例縮小（2025年4月1日施行）</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木造2階建ての町家は</w:t>
            </w:r>
            <w:r>
              <w:rPr>
                <w:rFonts w:ascii="Yu Gothic" w:cs="Yu Gothic" w:eastAsia="Yu Gothic" w:hAnsi="Yu Gothic"/>
                <w:b/>
                <w:bCs/>
              </w:rPr>
              <w:t xml:space="preserve">新2号建築物</w:t>
            </w:r>
            <w:r>
              <w:rPr>
                <w:rFonts w:ascii="Yu Gothic" w:cs="Yu Gothic" w:eastAsia="Yu Gothic" w:hAnsi="Yu Gothic"/>
              </w:rPr>
              <w:t xml:space="preserve">。</w:t>
            </w:r>
            <w:r>
              <w:rPr>
                <w:rFonts w:ascii="Yu Gothic" w:cs="Yu Gothic" w:eastAsia="Yu Gothic" w:hAnsi="Yu Gothic"/>
                <w:b/>
                <w:bCs/>
              </w:rPr>
              <w:t xml:space="preserve">主要構造部の過半の修繕・模様替＝「大規模の修繕・模様替」に該当すると別途建築確認が必要</w:t>
            </w:r>
            <w:r>
              <w:rPr>
                <w:rFonts w:ascii="Yu Gothic" w:cs="Yu Gothic" w:eastAsia="Yu Gothic" w:hAnsi="Yu Gothic"/>
              </w:rPr>
              <w:t xml:space="preserve">となり、構造関係規定への適合説明が発生。構造計算が必要な規模が延べ500㎡超→</w:t>
            </w:r>
            <w:r>
              <w:rPr>
                <w:rFonts w:ascii="Yu Gothic" w:cs="Yu Gothic" w:eastAsia="Yu Gothic" w:hAnsi="Yu Gothic"/>
                <w:b/>
                <w:bCs/>
              </w:rPr>
              <w:t xml:space="preserve">300㎡超</w:t>
            </w:r>
            <w:r>
              <w:rPr>
                <w:rFonts w:ascii="Yu Gothic" w:cs="Yu Gothic" w:eastAsia="Yu Gothic" w:hAnsi="Yu Gothic"/>
              </w:rPr>
              <w:t xml:space="preserve">に引き下げ。法定審査期間 7日→</w:t>
            </w:r>
            <w:r>
              <w:rPr>
                <w:rFonts w:ascii="Yu Gothic" w:cs="Yu Gothic" w:eastAsia="Yu Gothic" w:hAnsi="Yu Gothic"/>
                <w:b/>
                <w:bCs/>
              </w:rPr>
              <w:t xml:space="preserve">35日</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「用途変更が200㎡以下だから確認申請不要」と「工事内容が大規模の修繕だから確認申請必要」は別判定である。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提案書はこの二重判定に触れていない。工期延伸とコスト増の主要因になる。</w:t>
      </w:r>
    </w:p>
    <w:p>
      <w:pPr>
        <w:pStyle w:val="Heading2"/>
        <w:spacing w:after="120" w:before="300"/>
      </w:pPr>
      <w:r>
        <w:rPr>
          <w:rFonts w:ascii="Yu Gothic" w:cs="Yu Gothic" w:eastAsia="Yu Gothic" w:hAnsi="Yu Gothic"/>
          <w:b/>
          <w:bCs/>
          <w:color w:val="1E1E1E"/>
          <w:sz w:val="25"/>
          <w:szCs w:val="25"/>
        </w:rPr>
        <w:t xml:space="preserve">11-3. 接道義務 ― 城下町細街路の最大リスク</w:t>
      </w:r>
    </w:p>
    <w:p>
      <w:pPr>
        <w:spacing w:after="120" w:line="300"/>
      </w:pPr>
      <w:r>
        <w:rPr>
          <w:rFonts w:ascii="Yu Gothic" w:cs="Yu Gothic" w:eastAsia="Yu Gothic" w:hAnsi="Yu Gothic"/>
        </w:rPr>
        <w:t xml:space="preserve">建築基準法43条1項により、敷地は建築基準法上の道路に</w:t>
      </w:r>
      <w:r>
        <w:rPr>
          <w:rFonts w:ascii="Yu Gothic" w:cs="Yu Gothic" w:eastAsia="Yu Gothic" w:hAnsi="Yu Gothic"/>
          <w:b/>
          <w:bCs/>
        </w:rPr>
        <w:t xml:space="preserve">2m以上</w:t>
      </w:r>
      <w:r>
        <w:rPr>
          <w:rFonts w:ascii="Yu Gothic" w:cs="Yu Gothic" w:eastAsia="Yu Gothic" w:hAnsi="Yu Gothic"/>
        </w:rPr>
        <w:t xml:space="preserve">接する必要がある。接しない場合は43条2項1号（認定）または2号（許可・建築審査会の同意が必要）による。</w:t>
      </w:r>
      <w:r>
        <w:rPr>
          <w:rFonts w:ascii="Yu Gothic" w:cs="Yu Gothic" w:eastAsia="Yu Gothic" w:hAnsi="Yu Gothic"/>
          <w:b/>
          <w:bCs/>
        </w:rPr>
        <w:t xml:space="preserve">2項1号の認定要件には「利用者が少数」が含まれるが、旅館が該当するかは特定行政庁の運用による。</w:t>
      </w:r>
      <w:r>
        <w:rPr>
          <w:rFonts w:ascii="Yu Gothic" w:cs="Yu Gothic" w:eastAsia="Yu Gothic" w:hAnsi="Yu Gothic"/>
        </w:rPr>
        <w:t xml:space="preserve">〔A〕</w:t>
      </w:r>
    </w:p>
    <w:p>
      <w:pPr>
        <w:pBdr>
          <w:left w:val="single" w:color="3F5E39" w:sz="12" w:space="8"/>
        </w:pBdr>
        <w:shd w:fill="F2F4EF" w:color="auto" w:val="clear"/>
        <w:spacing w:after="60" w:before="60" w:line="300"/>
        <w:ind w:left="280"/>
      </w:pPr>
      <w:r>
        <w:rPr>
          <w:rFonts w:ascii="Yu Gothic" w:cs="Yu Gothic" w:eastAsia="Yu Gothic" w:hAnsi="Yu Gothic"/>
          <w:b/>
          <w:bCs/>
        </w:rPr>
        <w:t xml:space="preserve">9/1の視察で「密集市街地で工事車両が入りにくい」ことが確認されている。</w:t>
      </w:r>
      <w:r>
        <w:rPr>
          <w:rFonts w:ascii="Yu Gothic" w:cs="Yu Gothic" w:eastAsia="Yu Gothic" w:hAnsi="Yu Gothic"/>
        </w:rPr>
        <w:t xml:space="preserve">〔E〕</w:t>
      </w:r>
    </w:p>
    <w:p>
      <w:pPr>
        <w:pBdr>
          <w:left w:val="single" w:color="3F5E39" w:sz="12" w:space="8"/>
        </w:pBdr>
        <w:shd w:fill="F2F4EF" w:color="auto" w:val="clear"/>
        <w:spacing w:after="60" w:before="60" w:line="300"/>
        <w:ind w:left="280"/>
      </w:pPr>
      <w:r>
        <w:rPr>
          <w:rFonts w:ascii="Yu Gothic" w:cs="Yu Gothic" w:eastAsia="Yu Gothic" w:hAnsi="Yu Gothic"/>
          <w:b/>
          <w:bCs/>
        </w:rPr>
        <w:t xml:space="preserve">物件選定の第一次スクリーニング項目として、接道と43条2項の要否を最優先で確認すべきである。</w:t>
      </w:r>
    </w:p>
    <w:p>
      <w:pPr>
        <w:pStyle w:val="Heading2"/>
        <w:spacing w:after="120" w:before="300"/>
      </w:pPr>
      <w:r>
        <w:rPr>
          <w:rFonts w:ascii="Yu Gothic" w:cs="Yu Gothic" w:eastAsia="Yu Gothic" w:hAnsi="Yu Gothic"/>
          <w:b/>
          <w:bCs/>
          <w:color w:val="1E1E1E"/>
          <w:sz w:val="25"/>
          <w:szCs w:val="25"/>
        </w:rPr>
        <w:t xml:space="preserve">11-4. 消防法 ― 小規模でも必須の設備がある</w:t>
      </w:r>
    </w:p>
    <w:p>
      <w:pPr>
        <w:spacing w:after="120" w:line="300"/>
      </w:pPr>
      <w:r>
        <w:rPr>
          <w:rFonts w:ascii="Yu Gothic" w:cs="Yu Gothic" w:eastAsia="Yu Gothic" w:hAnsi="Yu Gothic"/>
        </w:rPr>
        <w:t xml:space="preserve">旅館・ホテルは消防法令別表第一</w:t>
      </w:r>
      <w:r>
        <w:rPr>
          <w:rFonts w:ascii="Yu Gothic" w:cs="Yu Gothic" w:eastAsia="Yu Gothic" w:hAnsi="Yu Gothic"/>
          <w:b/>
          <w:bCs/>
        </w:rPr>
        <w:t xml:space="preserve">(5)項イ</w:t>
      </w:r>
      <w:r>
        <w:rPr>
          <w:rFonts w:ascii="Yu Gothic" w:cs="Yu Gothic" w:eastAsia="Yu Gothic" w:hAnsi="Yu Gothic"/>
        </w:rPr>
        <w:t xml:space="preserv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設備</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設置基準</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自動火災報知設備</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全て（面積不問）</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誘導灯・誘導標識</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全て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消火器具</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延べ150㎡以上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非常警報設備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収容人員20人以上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避難器具</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2階以上・収容人員30人以上等</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スプリンクラー・屋内消火栓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8室規模では不要</w:t>
            </w:r>
          </w:p>
        </w:tc>
      </w:tr>
    </w:tbl>
    <w:p>
      <w:pPr>
        <w:spacing w:after="200"/>
      </w:pPr>
    </w:p>
    <w:p>
      <w:pPr>
        <w:spacing w:after="120" w:line="300"/>
      </w:pPr>
      <w:r>
        <w:rPr>
          <w:rFonts w:ascii="Yu Gothic" w:cs="Yu Gothic" w:eastAsia="Yu Gothic" w:hAnsi="Yu Gothic"/>
          <w:b/>
          <w:bCs/>
        </w:rPr>
        <w:t xml:space="preserve">コスト削減の要</w:t>
      </w:r>
      <w:r>
        <w:rPr>
          <w:rFonts w:ascii="Yu Gothic" w:cs="Yu Gothic" w:eastAsia="Yu Gothic" w:hAnsi="Yu Gothic"/>
        </w:rPr>
        <w:t xml:space="preserve">：</w:t>
      </w:r>
      <w:r>
        <w:rPr>
          <w:rFonts w:ascii="Yu Gothic" w:cs="Yu Gothic" w:eastAsia="Yu Gothic" w:hAnsi="Yu Gothic"/>
          <w:b/>
          <w:bCs/>
        </w:rPr>
        <w:t xml:space="preserve">特定小規模施設用自動火災報知設備</w:t>
      </w:r>
      <w:r>
        <w:rPr>
          <w:rFonts w:ascii="Yu Gothic" w:cs="Yu Gothic" w:eastAsia="Yu Gothic" w:hAnsi="Yu Gothic"/>
        </w:rPr>
        <w:t xml:space="preserve">が、(5)項イで</w:t>
      </w:r>
      <w:r>
        <w:rPr>
          <w:rFonts w:ascii="Yu Gothic" w:cs="Yu Gothic" w:eastAsia="Yu Gothic" w:hAnsi="Yu Gothic"/>
          <w:b/>
          <w:bCs/>
        </w:rPr>
        <w:t xml:space="preserve">延べ面積300㎡未満</w:t>
      </w:r>
      <w:r>
        <w:rPr>
          <w:rFonts w:ascii="Yu Gothic" w:cs="Yu Gothic" w:eastAsia="Yu Gothic" w:hAnsi="Yu Gothic"/>
        </w:rPr>
        <w:t xml:space="preserve">なら使用可能。</w:t>
      </w:r>
      <w:r>
        <w:rPr>
          <w:rFonts w:ascii="Yu Gothic" w:cs="Yu Gothic" w:eastAsia="Yu Gothic" w:hAnsi="Yu Gothic"/>
          <w:b/>
          <w:bCs/>
        </w:rPr>
        <w:t xml:space="preserve">無線式・電池式で配線工事不要。古民家の意匠を損なわずに施工できる。</w:t>
      </w:r>
      <w:r>
        <w:rPr>
          <w:rFonts w:ascii="Yu Gothic" w:cs="Yu Gothic" w:eastAsia="Yu Gothic" w:hAnsi="Yu Gothic"/>
        </w:rPr>
        <w:t xml:space="preserve">〔A〕</w:t>
      </w:r>
    </w:p>
    <w:p>
      <w:pPr>
        <w:pStyle w:val="Heading2"/>
        <w:spacing w:after="120" w:before="300"/>
      </w:pPr>
      <w:r>
        <w:rPr>
          <w:rFonts w:ascii="Yu Gothic" w:cs="Yu Gothic" w:eastAsia="Yu Gothic" w:hAnsi="Yu Gothic"/>
          <w:b/>
          <w:bCs/>
          <w:color w:val="1E1E1E"/>
          <w:sz w:val="25"/>
          <w:szCs w:val="25"/>
        </w:rPr>
        <w:t xml:space="preserve">11-5. 旅館業法 ― 2025年4月改正を織り込む</w:t>
      </w:r>
    </w:p>
    <w:p>
      <w:pPr>
        <w:spacing w:after="120" w:line="300"/>
      </w:pPr>
      <w:r>
        <w:rPr>
          <w:rFonts w:ascii="Yu Gothic" w:cs="Yu Gothic" w:eastAsia="Yu Gothic" w:hAnsi="Yu Gothic"/>
        </w:rPr>
        <w:t xml:space="preserve">2018年改正で「旅館・ホテル営業」に統合され、最低客室数は撤廃済み。</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簡易宿所営業</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旅館・ホテル営業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客室床面積</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延床</w:t>
            </w:r>
            <w:r>
              <w:rPr>
                <w:rFonts w:ascii="Yu Gothic" w:cs="Yu Gothic" w:eastAsia="Yu Gothic" w:hAnsi="Yu Gothic"/>
                <w:b/>
                <w:bCs/>
              </w:rPr>
              <w:t xml:space="preserve">33㎡以上</w:t>
            </w:r>
            <w:r>
              <w:rPr>
                <w:rFonts w:ascii="Yu Gothic" w:cs="Yu Gothic" w:eastAsia="Yu Gothic" w:hAnsi="Yu Gothic"/>
              </w:rPr>
              <w:t xml:space="preserve">（宿泊者10人未満は3.3㎡×人数以上）</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7㎡以上/室</w:t>
            </w:r>
            <w:r>
              <w:rPr>
                <w:rFonts w:ascii="Yu Gothic" w:cs="Yu Gothic" w:eastAsia="Yu Gothic" w:hAnsi="Yu Gothic"/>
              </w:rPr>
              <w:t xml:space="preserve">（寝台があれば9㎡以上）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玄関帳場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国の法令上の規制なし（</w:t>
            </w:r>
            <w:r>
              <w:rPr>
                <w:rFonts w:ascii="Yu Gothic" w:cs="Yu Gothic" w:eastAsia="Yu Gothic" w:hAnsi="Yu Gothic"/>
                <w:b/>
                <w:bCs/>
              </w:rPr>
              <w:t xml:space="preserve">条例で基準化する自治体あり</w:t>
            </w: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必要（または代替設備）</w:t>
            </w:r>
          </w:p>
        </w:tc>
      </w:tr>
    </w:tbl>
    <w:p>
      <w:pPr>
        <w:spacing w:after="200"/>
      </w:pPr>
    </w:p>
    <w:p>
      <w:pPr>
        <w:spacing w:after="120" w:line="300"/>
      </w:pPr>
      <w:r>
        <w:rPr>
          <w:rFonts w:ascii="Yu Gothic" w:cs="Yu Gothic" w:eastAsia="Yu Gothic" w:hAnsi="Yu Gothic"/>
          <w:b/>
          <w:bCs/>
        </w:rPr>
        <w:t xml:space="preserve">【2025年4月1日施行】</w:t>
      </w:r>
      <w:r>
        <w:rPr>
          <w:rFonts w:ascii="Yu Gothic" w:cs="Yu Gothic" w:eastAsia="Yu Gothic" w:hAnsi="Yu Gothic"/>
        </w:rPr>
        <w:t xml:space="preserve">「旅館業における衛生等管理要領」改正により、玄関帳場代替設備の要件が更新。</w:t>
      </w:r>
    </w:p>
    <w:p>
      <w:pPr>
        <w:pStyle w:val="ListParagraph"/>
        <w:numPr>
          <w:ilvl w:val="0"/>
          <w:numId w:val="3"/>
        </w:numPr>
        <w:spacing w:after="60" w:line="300"/>
      </w:pPr>
      <w:r>
        <w:rPr>
          <w:rFonts w:ascii="Yu Gothic" w:cs="Yu Gothic" w:eastAsia="Yu Gothic" w:hAnsi="Yu Gothic"/>
          <w:b/>
          <w:bCs/>
        </w:rPr>
        <w:t xml:space="preserve">緊急時におおむね10分程度で職員等が駆けつけられる体制</w:t>
      </w:r>
      <w:r>
        <w:rPr>
          <w:rFonts w:ascii="Yu Gothic" w:cs="Yu Gothic" w:eastAsia="Yu Gothic" w:hAnsi="Yu Gothic"/>
        </w:rPr>
        <w:t xml:space="preserve">が必要</w:t>
      </w:r>
    </w:p>
    <w:p>
      <w:pPr>
        <w:pStyle w:val="ListParagraph"/>
        <w:numPr>
          <w:ilvl w:val="0"/>
          <w:numId w:val="3"/>
        </w:numPr>
        <w:spacing w:after="60" w:line="300"/>
      </w:pPr>
      <w:r>
        <w:rPr>
          <w:rFonts w:ascii="Yu Gothic" w:cs="Yu Gothic" w:eastAsia="Yu Gothic" w:hAnsi="Yu Gothic"/>
          <w:b/>
          <w:bCs/>
        </w:rPr>
        <w:t xml:space="preserve">新類型</w:t>
      </w:r>
      <w:r>
        <w:rPr>
          <w:rFonts w:ascii="Yu Gothic" w:cs="Yu Gothic" w:eastAsia="Yu Gothic" w:hAnsi="Yu Gothic"/>
        </w:rPr>
        <w:t xml:space="preserve">：自動チェックイン機器等による事前共有情報＋本人確認情報の照合方式が選択可能（従業員との面接不要）。ただし</w:t>
      </w:r>
      <w:r>
        <w:rPr>
          <w:rFonts w:ascii="Yu Gothic" w:cs="Yu Gothic" w:eastAsia="Yu Gothic" w:hAnsi="Yu Gothic"/>
          <w:b/>
          <w:bCs/>
        </w:rPr>
        <w:t xml:space="preserve">顔を判別できる角度での録画</w:t>
      </w:r>
      <w:r>
        <w:rPr>
          <w:rFonts w:ascii="Yu Gothic" w:cs="Yu Gothic" w:eastAsia="Yu Gothic" w:hAnsi="Yu Gothic"/>
        </w:rPr>
        <w:t xml:space="preserve">と、</w:t>
      </w:r>
      <w:r>
        <w:rPr>
          <w:rFonts w:ascii="Yu Gothic" w:cs="Yu Gothic" w:eastAsia="Yu Gothic" w:hAnsi="Yu Gothic"/>
          <w:b/>
          <w:bCs/>
        </w:rPr>
        <w:t xml:space="preserve">交付した鍵がなければ宿泊者専用区域に無断で出入りできない構造</w:t>
      </w:r>
      <w:r>
        <w:rPr>
          <w:rFonts w:ascii="Yu Gothic" w:cs="Yu Gothic" w:eastAsia="Yu Gothic" w:hAnsi="Yu Gothic"/>
        </w:rPr>
        <w:t xml:space="preserve">が条件</w:t>
      </w:r>
    </w:p>
    <w:p>
      <w:pPr>
        <w:spacing w:after="120" w:line="300"/>
      </w:pPr>
      <w:r>
        <w:rPr>
          <w:rFonts w:ascii="Yu Gothic" w:cs="Yu Gothic" w:eastAsia="Yu Gothic" w:hAnsi="Yu Gothic"/>
          <w:b/>
          <w:bCs/>
        </w:rPr>
        <w:t xml:space="preserve">分散型ホテルは「フロントから離れた棟」を前提とするため、この10分ルールが動線設計を規定する。</w:t>
      </w:r>
    </w:p>
    <w:p>
      <w:pPr>
        <w:spacing w:after="120" w:line="300"/>
      </w:pPr>
      <w:r>
        <w:rPr>
          <w:rFonts w:ascii="Yu Gothic" w:cs="Yu Gothic" w:eastAsia="Yu Gothic" w:hAnsi="Yu Gothic"/>
          <w:b/>
          <w:bCs/>
        </w:rPr>
        <w:t xml:space="preserve">⚠️ 未確認</w:t>
      </w:r>
      <w:r>
        <w:rPr>
          <w:rFonts w:ascii="Yu Gothic" w:cs="Yu Gothic" w:eastAsia="Yu Gothic" w:hAnsi="Yu Gothic"/>
        </w:rPr>
        <w:t xml:space="preserve">：</w:t>
      </w:r>
      <w:r>
        <w:rPr>
          <w:rFonts w:ascii="Yu Gothic" w:cs="Yu Gothic" w:eastAsia="Yu Gothic" w:hAnsi="Yu Gothic"/>
          <w:b/>
          <w:bCs/>
        </w:rPr>
        <w:t xml:space="preserve">福井県旅館業法施行条例の上乗せ基準</w:t>
      </w:r>
      <w:r>
        <w:rPr>
          <w:rFonts w:ascii="Yu Gothic" w:cs="Yu Gothic" w:eastAsia="Yu Gothic" w:hAnsi="Yu Gothic"/>
        </w:rPr>
        <w:t xml:space="preserve">は県例規サイトから本文を取得できなかった。</w:t>
      </w:r>
      <w:r>
        <w:rPr>
          <w:rFonts w:ascii="Yu Gothic" w:cs="Yu Gothic" w:eastAsia="Yu Gothic" w:hAnsi="Yu Gothic"/>
          <w:b/>
          <w:bCs/>
        </w:rPr>
        <w:t xml:space="preserve">大野市は保健所設置市ではないため、福井県条例＋奥越健康福祉センターへの事前相談が必須である。</w:t>
      </w:r>
    </w:p>
    <w:p>
      <w:pPr>
        <w:pStyle w:val="Heading2"/>
        <w:spacing w:after="120" w:before="300"/>
      </w:pPr>
      <w:r>
        <w:rPr>
          <w:rFonts w:ascii="Yu Gothic" w:cs="Yu Gothic" w:eastAsia="Yu Gothic" w:hAnsi="Yu Gothic"/>
          <w:b/>
          <w:bCs/>
          <w:color w:val="1E1E1E"/>
          <w:sz w:val="25"/>
          <w:szCs w:val="25"/>
        </w:rPr>
        <w:t xml:space="preserve">11-6. 景観規制 ― 制約であり同時に支援でもある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景観計画区域（市全域）の大規模行為届出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高さ13m超または延べ3,000㎡超等。</w:t>
            </w:r>
            <w:r>
              <w:rPr>
                <w:rFonts w:ascii="Yu Gothic" w:cs="Yu Gothic" w:eastAsia="Yu Gothic" w:hAnsi="Yu Gothic"/>
                <w:b/>
                <w:bCs/>
              </w:rPr>
              <w:t xml:space="preserve">8室程度の古民家改修は通常かからない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景観形成地区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七間通り・五番通り・寺町通り</w:t>
            </w:r>
            <w:r>
              <w:rPr>
                <w:rFonts w:ascii="Yu Gothic" w:cs="Yu Gothic" w:eastAsia="Yu Gothic" w:hAnsi="Yu Gothic"/>
              </w:rPr>
              <w:t xml:space="preserve">。</w:t>
            </w:r>
            <w:r>
              <w:rPr>
                <w:rFonts w:ascii="Yu Gothic" w:cs="Yu Gothic" w:eastAsia="Yu Gothic" w:hAnsi="Yu Gothic"/>
                <w:b/>
                <w:bCs/>
              </w:rPr>
              <w:t xml:space="preserve">この区域内では補助の有無を問わず景観形成行為届出が必要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大野市都市景観形成建築物等整備事業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対象：上記3通り。</w:t>
            </w:r>
            <w:r>
              <w:rPr>
                <w:rFonts w:ascii="Yu Gothic" w:cs="Yu Gothic" w:eastAsia="Yu Gothic" w:hAnsi="Yu Gothic"/>
                <w:b/>
                <w:bCs/>
              </w:rPr>
              <w:t xml:space="preserve">補助率 10分の6、限度額 一敷地300万円（角地400万円）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屋外広告物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大野市全域が制限区域。</w:t>
            </w:r>
            <w:r>
              <w:rPr>
                <w:rFonts w:ascii="Yu Gothic" w:cs="Yu Gothic" w:eastAsia="Yu Gothic" w:hAnsi="Yu Gothic"/>
              </w:rPr>
              <w:t xml:space="preserve">自発光式・透過式の規制等 → </w:t>
            </w:r>
            <w:r>
              <w:rPr>
                <w:rFonts w:ascii="Yu Gothic" w:cs="Yu Gothic" w:eastAsia="Yu Gothic" w:hAnsi="Yu Gothic"/>
                <w:b/>
                <w:bCs/>
              </w:rPr>
              <w:t xml:space="preserve">サイン計画に制約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重要伝統的建造物群保存地区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大野市は指定されていない</w:t>
            </w:r>
            <w:r>
              <w:rPr>
                <w:rFonts w:ascii="Yu Gothic" w:cs="Yu Gothic" w:eastAsia="Yu Gothic" w:hAnsi="Yu Gothic"/>
              </w:rPr>
              <w:t xml:space="preserve">（→ 重伝建関連の国庫補助は使えない）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11-7. 補助金制度の実態 ― 提案書の記載を訂正する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提案書の記載</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実態</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「観光庁 </w:t>
            </w:r>
            <w:r>
              <w:rPr>
                <w:rFonts w:ascii="Yu Gothic" w:cs="Yu Gothic" w:eastAsia="Yu Gothic" w:hAnsi="Yu Gothic"/>
                <w:b/>
                <w:bCs/>
              </w:rPr>
              <w:t xml:space="preserve">歴史的資源</w:t>
            </w:r>
            <w:r>
              <w:rPr>
                <w:rFonts w:ascii="Yu Gothic" w:cs="Yu Gothic" w:eastAsia="Yu Gothic" w:hAnsi="Yu Gothic"/>
              </w:rPr>
              <w:t xml:space="preserve">を活用した観光まちづくり補助 最大2億円」</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金額（上限2億円・補助率1/2）は正しい。</w:t>
            </w:r>
            <w:r>
              <w:rPr>
                <w:rFonts w:ascii="Yu Gothic" w:cs="Yu Gothic" w:eastAsia="Yu Gothic" w:hAnsi="Yu Gothic"/>
                <w:b/>
                <w:bCs/>
              </w:rPr>
              <w:t xml:space="preserve">ただし令和8年度から「地域資源を活用した観光まちづくり推進事業」に改称。FY2026公募は令和8年3月12日〜4月22日で既に終了</w:t>
            </w:r>
            <w:r>
              <w:rPr>
                <w:rFonts w:ascii="Yu Gothic" w:cs="Yu Gothic" w:eastAsia="Yu Gothic" w:hAnsi="Yu Gothic"/>
              </w:rPr>
              <w:t xml:space="preserve">、採択結果も公表済み</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要訂正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同上の適合性</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対象経費に「古民家等を改修した宿泊・飲食施設」が明記され対象内。</w:t>
            </w:r>
            <w:r>
              <w:rPr>
                <w:rFonts w:ascii="Yu Gothic" w:cs="Yu Gothic" w:eastAsia="Yu Gothic" w:hAnsi="Yu Gothic"/>
                <w:b/>
                <w:bCs/>
              </w:rPr>
              <w:t xml:space="preserve">ただし審査は「地域のストーリー」「面的な回遊」「地域関係者との連携」を重視し、地域一体の取組を優先採択。単独の宿泊施設は審査観点に弱い。単年度・精算払い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要注意</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「福井県の補助 上限6,000万円」</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「多様な宿泊施設整備支援事業」。上限6,000万円・補助率1/2は正しい。</w:t>
            </w:r>
            <w:r>
              <w:rPr>
                <w:rFonts w:ascii="Yu Gothic" w:cs="Yu Gothic" w:eastAsia="Yu Gothic" w:hAnsi="Yu Gothic"/>
                <w:b/>
                <w:bCs/>
              </w:rPr>
              <w:t xml:space="preserve">要件に「総事業費2,000万円超」「県選定専門家の意見反映」「整備完了後3年間の利用状況報告」</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確認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「過疎地域の固定資産税免除の</w:t>
            </w:r>
            <w:r>
              <w:rPr>
                <w:rFonts w:ascii="Yu Gothic" w:cs="Yu Gothic" w:eastAsia="Yu Gothic" w:hAnsi="Yu Gothic"/>
                <w:b/>
                <w:bCs/>
              </w:rPr>
              <w:t xml:space="preserve">完全適用</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大野市は全域が過疎地域指定。旅館業は対象、取得価額500万円以上。</w:t>
            </w:r>
            <w:r>
              <w:rPr>
                <w:rFonts w:ascii="Yu Gothic" w:cs="Yu Gothic" w:eastAsia="Yu Gothic" w:hAnsi="Yu Gothic"/>
                <w:b/>
                <w:bCs/>
              </w:rPr>
              <w:t xml:space="preserve">ただし免除は3年度分のみ。「完全適用」は過大</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要訂正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スモールコンセッション</w:t>
            </w:r>
            <w:r>
              <w:rPr>
                <w:rFonts w:ascii="Yu Gothic" w:cs="Yu Gothic" w:eastAsia="Yu Gothic" w:hAnsi="Yu Gothic"/>
              </w:rPr>
              <w:t xml:space="preserve">枠等による初期ハード整備の公費負担」</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スモールコンセッションは補助金ではなく政策概念・推進枠組み。「地方公共団体が所有・取得する遊休不動産」が前提であり、民間が古民家を自ら購入するスキームには直接適用できない。専用の補助金も存在しな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要訂正（重大）</w:t>
            </w:r>
          </w:p>
        </w:tc>
      </w:tr>
    </w:tbl>
    <w:p>
      <w:pPr>
        <w:spacing w:after="200"/>
      </w:pPr>
    </w:p>
    <w:p>
      <w:pPr>
        <w:spacing w:after="120" w:line="300"/>
      </w:pPr>
      <w:r>
        <w:rPr>
          <w:rFonts w:ascii="Yu Gothic" w:cs="Yu Gothic" w:eastAsia="Yu Gothic" w:hAnsi="Yu Gothic"/>
          <w:b/>
          <w:bCs/>
        </w:rPr>
        <w:t xml:space="preserve">参考となる唯一の直接類例</w:t>
      </w:r>
      <w:r>
        <w:rPr>
          <w:rFonts w:ascii="Yu Gothic" w:cs="Yu Gothic" w:eastAsia="Yu Gothic" w:hAnsi="Yu Gothic"/>
        </w:rPr>
        <w:t xml:space="preserve">：</w:t>
      </w:r>
      <w:r>
        <w:rPr>
          <w:rFonts w:ascii="Yu Gothic" w:cs="Yu Gothic" w:eastAsia="Yu Gothic" w:hAnsi="Yu Gothic"/>
          <w:b/>
          <w:bCs/>
        </w:rPr>
        <w:t xml:space="preserve">岡山県津山市</w:t>
      </w:r>
      <w:r>
        <w:rPr>
          <w:rFonts w:ascii="Yu Gothic" w:cs="Yu Gothic" w:eastAsia="Yu Gothic" w:hAnsi="Yu Gothic"/>
        </w:rPr>
        <w:t xml:space="preserve">（人口9.9万人）。市に寄付された伝統的建造物指定の町家群を宿泊施設として活用。コンセッション方式、事業期間約20年、</w:t>
      </w:r>
      <w:r>
        <w:rPr>
          <w:rFonts w:ascii="Yu Gothic" w:cs="Yu Gothic" w:eastAsia="Yu Gothic" w:hAnsi="Yu Gothic"/>
          <w:b/>
          <w:bCs/>
        </w:rPr>
        <w:t xml:space="preserve">事業費約1.9億円</w:t>
      </w:r>
      <w:r>
        <w:rPr>
          <w:rFonts w:ascii="Yu Gothic" w:cs="Yu Gothic" w:eastAsia="Yu Gothic" w:hAnsi="Yu Gothic"/>
        </w:rPr>
        <w:t xml:space="preserve">。</w:t>
      </w:r>
      <w:r>
        <w:rPr>
          <w:rFonts w:ascii="Yu Gothic" w:cs="Yu Gothic" w:eastAsia="Yu Gothic" w:hAnsi="Yu Gothic"/>
          <w:b/>
          <w:bCs/>
        </w:rPr>
        <w:t xml:space="preserve">ただし同市は重伝建地区であり、大野市には適用できない国庫補助を用いている。</w:t>
      </w:r>
    </w:p>
    <w:p>
      <w:pPr>
        <w:pStyle w:val="Heading2"/>
        <w:spacing w:after="120" w:before="300"/>
      </w:pPr>
      <w:r>
        <w:rPr>
          <w:rFonts w:ascii="Yu Gothic" w:cs="Yu Gothic" w:eastAsia="Yu Gothic" w:hAnsi="Yu Gothic"/>
          <w:b/>
          <w:bCs/>
          <w:color w:val="1E1E1E"/>
          <w:sz w:val="25"/>
          <w:szCs w:val="25"/>
        </w:rPr>
        <w:t xml:space="preserve">11-8. 地下水条例 ― 提案書が触れていない最大の政策的緊張</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規制</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対象区域</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施行規則で定める</w:t>
            </w:r>
            <w:r>
              <w:rPr>
                <w:rFonts w:ascii="Yu Gothic" w:cs="Yu Gothic" w:eastAsia="Yu Gothic" w:hAnsi="Yu Gothic"/>
                <w:b/>
                <w:bCs/>
              </w:rPr>
              <w:t xml:space="preserve">抑制地域</w:t>
            </w:r>
            <w:r>
              <w:rPr>
                <w:rFonts w:ascii="Yu Gothic" w:cs="Yu Gothic" w:eastAsia="Yu Gothic" w:hAnsi="Yu Gothic"/>
              </w:rPr>
              <w:t xml:space="preserve">（市街地中心部）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融雪利用の全面禁止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抑制地域内での</w:t>
            </w:r>
            <w:r>
              <w:rPr>
                <w:rFonts w:ascii="Yu Gothic" w:cs="Yu Gothic" w:eastAsia="Yu Gothic" w:hAnsi="Yu Gothic"/>
                <w:b/>
                <w:bCs/>
              </w:rPr>
              <w:t xml:space="preserve">融雪目的の地下水使用は禁止</w:t>
            </w:r>
            <w:r>
              <w:rPr>
                <w:rFonts w:ascii="Yu Gothic" w:cs="Yu Gothic" w:eastAsia="Yu Gothic" w:hAnsi="Yu Gothic"/>
              </w:rPr>
              <w:t xml:space="preserve">（公益上必要な道路・広場を除く）</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採取の届出義務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ポンプ吐出口の直径</w:t>
            </w:r>
            <w:r>
              <w:rPr>
                <w:rFonts w:ascii="Yu Gothic" w:cs="Yu Gothic" w:eastAsia="Yu Gothic" w:hAnsi="Yu Gothic"/>
                <w:b/>
                <w:bCs/>
              </w:rPr>
              <w:t xml:space="preserve">5cm以上</w:t>
            </w:r>
            <w:r>
              <w:rPr>
                <w:rFonts w:ascii="Yu Gothic" w:cs="Yu Gothic" w:eastAsia="Yu Gothic" w:hAnsi="Yu Gothic"/>
              </w:rPr>
              <w:t xml:space="preserve">で届出</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水量測定器・月次報告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吐出口断面積19.6cm²以上で</w:t>
            </w:r>
            <w:r>
              <w:rPr>
                <w:rFonts w:ascii="Yu Gothic" w:cs="Yu Gothic" w:eastAsia="Yu Gothic" w:hAnsi="Yu Gothic"/>
                <w:b/>
                <w:bCs/>
              </w:rPr>
              <w:t xml:space="preserve">測定器を設置し毎月の採取量を市に報告</w:t>
            </w:r>
          </w:p>
        </w:tc>
      </w:tr>
    </w:tbl>
    <w:p>
      <w:pPr>
        <w:spacing w:after="200"/>
      </w:pPr>
    </w:p>
    <w:p>
      <w:pPr>
        <w:spacing w:after="120" w:line="300"/>
      </w:pPr>
      <w:r>
        <w:rPr>
          <w:rFonts w:ascii="Yu Gothic" w:cs="Yu Gothic" w:eastAsia="Yu Gothic" w:hAnsi="Yu Gothic"/>
        </w:rPr>
        <w:t xml:space="preserve">〔A：大野市地下水保全条例〕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大野市は「大野市水循環基本計画」において、令和12年度までに地下水揚水量を 8,908千㎥ → 8,017千㎥（1割減）とする定量目標を掲げている。</w:t>
      </w:r>
      <w:r>
        <w:rPr>
          <w:rFonts w:ascii="Yu Gothic" w:cs="Yu Gothic" w:eastAsia="Yu Gothic" w:hAnsi="Yu Gothic"/>
        </w:rPr>
        <w:t xml:space="preserve">〔A〕</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すなわち、大口の新規揚水は市の政策方向と正面から緊張関係にある。</w:t>
      </w:r>
    </w:p>
    <w:p>
      <w:pPr>
        <w:spacing w:after="120" w:line="300"/>
      </w:pPr>
      <w:r>
        <w:rPr>
          <w:rFonts w:ascii="Yu Gothic" w:cs="Yu Gothic" w:eastAsia="Yu Gothic" w:hAnsi="Yu Gothic"/>
        </w:rPr>
        <w:t xml:space="preserve">背景として——上水道普及率</w:t>
      </w:r>
      <w:r>
        <w:rPr>
          <w:rFonts w:ascii="Yu Gothic" w:cs="Yu Gothic" w:eastAsia="Yu Gothic" w:hAnsi="Yu Gothic"/>
          <w:b/>
          <w:bCs/>
        </w:rPr>
        <w:t xml:space="preserve">14.33%</w:t>
      </w:r>
      <w:r>
        <w:rPr>
          <w:rFonts w:ascii="Yu Gothic" w:cs="Yu Gothic" w:eastAsia="Yu Gothic" w:hAnsi="Yu Gothic"/>
        </w:rPr>
        <w:t xml:space="preserve">（簡易水道を含めても37.27%）、市民の多くが家庭用ポンプで地下水を直接汲み上げて飲用。井戸枯れ被害は1970年代に約1,000件、2021年にも48件。昭和53年度から水田湛水事業（令和3年度以降 約40ha）で涵養を実施。〔A/E〕</w:t>
      </w:r>
    </w:p>
    <w:p>
      <w:pPr>
        <w:spacing w:after="120" w:line="300"/>
      </w:pPr>
      <w:r>
        <w:rPr>
          <w:rFonts w:ascii="Yu Gothic" w:cs="Yu Gothic" w:eastAsia="Yu Gothic" w:hAnsi="Yu Gothic"/>
          <w:b/>
          <w:bCs/>
        </w:rPr>
        <w:t xml:space="preserve">含意</w:t>
      </w:r>
      <w:r>
        <w:rPr>
          <w:rFonts w:ascii="Yu Gothic" w:cs="Yu Gothic" w:eastAsia="Yu Gothic" w:hAnsi="Yu Gothic"/>
        </w:rPr>
        <w:t xml:space="preserve">：サウナ・水風呂・大量の水を使う飲食・クラフト飲料製造は、いずれも揚水量を増やす。</w:t>
      </w:r>
      <w:r>
        <w:rPr>
          <w:rFonts w:ascii="Yu Gothic" w:cs="Yu Gothic" w:eastAsia="Yu Gothic" w:hAnsi="Yu Gothic"/>
          <w:b/>
          <w:bCs/>
        </w:rPr>
        <w:t xml:space="preserve">提案書はこの緊張に一切触れていない。</w:t>
      </w:r>
    </w:p>
    <w:p>
      <w:pPr>
        <w:spacing w:after="120" w:line="300"/>
      </w:pPr>
      <w:r>
        <w:rPr>
          <w:rFonts w:ascii="Yu Gothic" w:cs="Yu Gothic" w:eastAsia="Yu Gothic" w:hAnsi="Yu Gothic"/>
          <w:b/>
          <w:bCs/>
        </w:rPr>
        <w:t xml:space="preserve">設計上の選択肢</w:t>
      </w:r>
      <w:r>
        <w:rPr>
          <w:rFonts w:ascii="Yu Gothic" w:cs="Yu Gothic" w:eastAsia="Yu Gothic" w:hAnsi="Yu Gothic"/>
        </w:rPr>
        <w:t xml:space="preserve">：立地を抑制地域外にする、上水・簡易水道を使う、あるいは</w:t>
      </w:r>
      <w:r>
        <w:rPr>
          <w:rFonts w:ascii="Yu Gothic" w:cs="Yu Gothic" w:eastAsia="Yu Gothic" w:hAnsi="Yu Gothic"/>
          <w:b/>
          <w:bCs/>
        </w:rPr>
        <w:t xml:space="preserve">「水を使う事業」ではなく「水を守る事業」として設計する</w:t>
      </w:r>
      <w:r>
        <w:rPr>
          <w:rFonts w:ascii="Yu Gothic" w:cs="Yu Gothic" w:eastAsia="Yu Gothic" w:hAnsi="Yu Gothic"/>
        </w:rPr>
        <w:t xml:space="preserve">（後者はESG／Natural Capitalの観点で優位）。</w:t>
      </w:r>
    </w:p>
    <w:p>
      <w:pPr>
        <w:pStyle w:val="Heading2"/>
        <w:spacing w:after="120" w:before="300"/>
      </w:pPr>
      <w:r>
        <w:rPr>
          <w:rFonts w:ascii="Yu Gothic" w:cs="Yu Gothic" w:eastAsia="Yu Gothic" w:hAnsi="Yu Gothic"/>
          <w:b/>
          <w:bCs/>
          <w:color w:val="1E1E1E"/>
          <w:sz w:val="25"/>
          <w:szCs w:val="25"/>
        </w:rPr>
        <w:t xml:space="preserve">11-9. 伝統木造の耐震 ― コストと意匠のトレードオフ</w:t>
      </w:r>
    </w:p>
    <w:p>
      <w:pPr>
        <w:spacing w:after="120" w:line="300"/>
      </w:pPr>
      <w:r>
        <w:rPr>
          <w:rFonts w:ascii="Yu Gothic" w:cs="Yu Gothic" w:eastAsia="Yu Gothic" w:hAnsi="Yu Gothic"/>
        </w:rPr>
        <w:t xml:space="preserve">〔C：長野県「古民家等活用マニュアル」〕</w:t>
      </w:r>
    </w:p>
    <w:p>
      <w:pPr>
        <w:pStyle w:val="ListParagraph"/>
        <w:numPr>
          <w:ilvl w:val="0"/>
          <w:numId w:val="3"/>
        </w:numPr>
        <w:spacing w:after="60" w:line="300"/>
      </w:pPr>
      <w:r>
        <w:rPr>
          <w:rFonts w:ascii="Yu Gothic" w:cs="Yu Gothic" w:eastAsia="Yu Gothic" w:hAnsi="Yu Gothic"/>
        </w:rPr>
        <w:t xml:space="preserve">「現在の建築基準法による</w:t>
      </w:r>
      <w:r>
        <w:rPr>
          <w:rFonts w:ascii="Yu Gothic" w:cs="Yu Gothic" w:eastAsia="Yu Gothic" w:hAnsi="Yu Gothic"/>
          <w:b/>
          <w:bCs/>
        </w:rPr>
        <w:t xml:space="preserve">仕様規定に基づく簡便な計算方法では、古民家の場合、適合しないことが多い</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b/>
          <w:bCs/>
        </w:rPr>
        <w:t xml:space="preserve">許容応力度計算</w:t>
      </w:r>
      <w:r>
        <w:rPr>
          <w:rFonts w:ascii="Yu Gothic" w:cs="Yu Gothic" w:eastAsia="Yu Gothic" w:hAnsi="Yu Gothic"/>
        </w:rPr>
        <w:t xml:space="preserve">：一般的だが「耐震壁を設けることが多く、</w:t>
      </w:r>
      <w:r>
        <w:rPr>
          <w:rFonts w:ascii="Yu Gothic" w:cs="Yu Gothic" w:eastAsia="Yu Gothic" w:hAnsi="Yu Gothic"/>
          <w:b/>
          <w:bCs/>
        </w:rPr>
        <w:t xml:space="preserve">窓等の開口部が制限される</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b/>
          <w:bCs/>
        </w:rPr>
        <w:t xml:space="preserve">限界耐力計算</w:t>
      </w:r>
      <w:r>
        <w:rPr>
          <w:rFonts w:ascii="Yu Gothic" w:cs="Yu Gothic" w:eastAsia="Yu Gothic" w:hAnsi="Yu Gothic"/>
        </w:rPr>
        <w:t xml:space="preserve">：「地盤が良ければ補強箇所も少なく費用も少ない。</w:t>
      </w:r>
      <w:r>
        <w:rPr>
          <w:rFonts w:ascii="Yu Gothic" w:cs="Yu Gothic" w:eastAsia="Yu Gothic" w:hAnsi="Yu Gothic"/>
          <w:b/>
          <w:bCs/>
        </w:rPr>
        <w:t xml:space="preserve">民家本来の形を保持しやすい</w:t>
      </w:r>
      <w:r>
        <w:rPr>
          <w:rFonts w:ascii="Yu Gothic" w:cs="Yu Gothic" w:eastAsia="Yu Gothic" w:hAnsi="Yu Gothic"/>
        </w:rPr>
        <w:t xml:space="preserve">」。反面「</w:t>
      </w:r>
      <w:r>
        <w:rPr>
          <w:rFonts w:ascii="Yu Gothic" w:cs="Yu Gothic" w:eastAsia="Yu Gothic" w:hAnsi="Yu Gothic"/>
          <w:b/>
          <w:bCs/>
        </w:rPr>
        <w:t xml:space="preserve">構造計算費用が高くなる。調査に時間が掛かる</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rPr>
        <w:t xml:space="preserve">費用目安：耐震壁 10万円/ヶ所、基礎補強 5万円/m、屋根葺き替え 2万円/㎡</w:t>
      </w:r>
    </w:p>
    <w:p>
      <w:pPr>
        <w:pStyle w:val="Heading2"/>
        <w:spacing w:after="120" w:before="300"/>
      </w:pPr>
      <w:r>
        <w:rPr>
          <w:rFonts w:ascii="Yu Gothic" w:cs="Yu Gothic" w:eastAsia="Yu Gothic" w:hAnsi="Yu Gothic"/>
          <w:b/>
          <w:bCs/>
          <w:color w:val="1E1E1E"/>
          <w:sz w:val="25"/>
          <w:szCs w:val="25"/>
        </w:rPr>
        <w:t xml:space="preserve">11-10. BCP ― 2026年8月29日の豪雨被害</w:t>
      </w:r>
    </w:p>
    <w:p>
      <w:pPr>
        <w:spacing w:after="120" w:line="300"/>
      </w:pPr>
      <w:r>
        <w:rPr>
          <w:rFonts w:ascii="Yu Gothic" w:cs="Yu Gothic" w:eastAsia="Yu Gothic" w:hAnsi="Yu Gothic"/>
          <w:b/>
          <w:bCs/>
        </w:rPr>
        <w:t xml:space="preserve">視察の3日前、2026年8月29日に大野市域で豪雨被害が発生している。</w:t>
      </w:r>
      <w:r>
        <w:rPr>
          <w:rFonts w:ascii="Yu Gothic" w:cs="Yu Gothic" w:eastAsia="Yu Gothic" w:hAnsi="Yu Gothic"/>
        </w:rPr>
        <w:t xml:space="preserve">〔D〕</w:t>
      </w:r>
    </w:p>
    <w:p>
      <w:pPr>
        <w:spacing w:after="120" w:line="300"/>
      </w:pPr>
      <w:r>
        <w:rPr>
          <w:rFonts w:ascii="Yu Gothic" w:cs="Yu Gothic" w:eastAsia="Yu Gothic" w:hAnsi="Yu Gothic"/>
          <w:b/>
          <w:bCs/>
        </w:rPr>
        <w:t xml:space="preserve">多雪・豪雨の双方に晒される立地であり、BCP（事業継続計画）と保険設計を初期から組み込む必要がある。</w:t>
      </w:r>
      <w:r>
        <w:rPr>
          <w:rFonts w:ascii="Yu Gothic" w:cs="Yu Gothic" w:eastAsia="Yu Gothic" w:hAnsi="Yu Gothic"/>
        </w:rPr>
        <w:t xml:space="preserve">冬季休業の可否、被災時の代替送客、休業補償保険の付保は、Gate 2 の投資判断項目に含めるべきである。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12. Governance ― 誰が Own / Invest / Operate するか</w:t>
      </w:r>
    </w:p>
    <w:p>
      <w:pPr>
        <w:pStyle w:val="Heading2"/>
        <w:spacing w:after="120" w:before="300"/>
      </w:pPr>
      <w:r>
        <w:rPr>
          <w:rFonts w:ascii="Yu Gothic" w:cs="Yu Gothic" w:eastAsia="Yu Gothic" w:hAnsi="Yu Gothic"/>
          <w:b/>
          <w:bCs/>
          <w:color w:val="1E1E1E"/>
          <w:sz w:val="25"/>
          <w:szCs w:val="25"/>
        </w:rPr>
        <w:t xml:space="preserve">12-1. モデル比較</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モデル</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成立可能性</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評価</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A. 大野市主導</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行政自身が「ブランディングできていない」と認めている〔E〕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B. DMO主導</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単価を上げる能力を通常持たない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C. </w:t>
            </w:r>
            <w:r>
              <w:rPr>
                <w:rFonts w:ascii="Yu Gothic" w:cs="Yu Gothic" w:eastAsia="Yu Gothic" w:hAnsi="Yu Gothic"/>
                <w:b/>
                <w:bCs/>
              </w:rPr>
              <w:t xml:space="preserve">ENOWA主導（投資も負う）</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統合モデルでIRRが投資基準を満たさない。</w:t>
            </w:r>
            <w:r>
              <w:rPr>
                <w:rFonts w:ascii="Yu Gothic" w:cs="Yu Gothic" w:eastAsia="Yu Gothic" w:hAnsi="Yu Gothic"/>
                <w:b/>
                <w:bCs/>
              </w:rPr>
              <w:t xml:space="preserve">Vol2自身がリスクを市に移転する構成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D. 地域事業者コンソーシアム</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各社が4.5〜20名規模。</w:t>
            </w:r>
            <w:r>
              <w:rPr>
                <w:rFonts w:ascii="Yu Gothic" w:cs="Yu Gothic" w:eastAsia="Yu Gothic" w:hAnsi="Yu Gothic"/>
                <w:b/>
                <w:bCs/>
              </w:rPr>
              <w:t xml:space="preserve">新規事業を担う余力がない</w:t>
            </w: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E. 官民JV／SPC ＋ ENOWA運営受託</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リスクとリターンの帰属を契約で明示できる。本FSの推奨</w:t>
            </w:r>
          </w:p>
        </w:tc>
      </w:tr>
    </w:tbl>
    <w:p>
      <w:pPr>
        <w:spacing w:after="200"/>
      </w:pPr>
    </w:p>
    <w:p>
      <w:pPr>
        <w:pStyle w:val="Heading2"/>
        <w:spacing w:after="120" w:before="300"/>
      </w:pPr>
      <w:r>
        <w:rPr>
          <w:rFonts w:ascii="Yu Gothic" w:cs="Yu Gothic" w:eastAsia="Yu Gothic" w:hAnsi="Yu Gothic"/>
          <w:b/>
          <w:bCs/>
          <w:color w:val="1E1E1E"/>
          <w:sz w:val="25"/>
          <w:szCs w:val="25"/>
        </w:rPr>
        <w:t xml:space="preserve">12-2. 推奨するRACI（Model 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機能</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主体</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Own（資産保有）</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大野市またはSPC</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スモールコンセッションは公有が前提〔A〕。民間購入では制度が使えない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Invest（資金）</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SPC（市＋地元金融＋ENOWA少額出資＋補助金）</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DBJモデルが補助金50%以上を前提〔A〕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Operate（運営）</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ENOWA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中核能力と一致</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Brand</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ただし</w:t>
            </w:r>
            <w:r>
              <w:rPr>
                <w:rFonts w:ascii="Yu Gothic" w:cs="Yu Gothic" w:eastAsia="Yu Gothic" w:hAnsi="Yu Gothic"/>
                <w:b/>
                <w:bCs/>
              </w:rPr>
              <w:t xml:space="preserve">撤退時のブランド返還条件を契約に明記</w:t>
            </w:r>
            <w:r>
              <w:rPr>
                <w:rFonts w:ascii="Yu Gothic" w:cs="Yu Gothic" w:eastAsia="Yu Gothic" w:hAnsi="Yu Gothic"/>
              </w:rPr>
              <w:t xml:space="preserve">（NIPPONIA事例の教訓）</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Market（送客）</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Maintain（維持・大規模修繕）</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SPC／市</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10年目の大規模修繕でキャッシュが積み上がらない</w:t>
            </w:r>
            <w:r>
              <w:rPr>
                <w:rFonts w:ascii="Yu Gothic" w:cs="Yu Gothic" w:eastAsia="Yu Gothic" w:hAnsi="Yu Gothic"/>
              </w:rPr>
              <w:t xml:space="preserve">構造〔A〕。ここを民間に負わせると必ず破綻する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地域調整・制度</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検証・データ</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市 環境・水循環課＋連携5大学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既存の41か所データを活用〔A〕</w:t>
            </w:r>
          </w:p>
        </w:tc>
      </w:tr>
    </w:tbl>
    <w:p>
      <w:pPr>
        <w:spacing w:after="200"/>
      </w:pPr>
    </w:p>
    <w:p>
      <w:pPr>
        <w:pStyle w:val="Heading2"/>
        <w:spacing w:after="120" w:before="300"/>
      </w:pPr>
      <w:r>
        <w:rPr>
          <w:rFonts w:ascii="Yu Gothic" w:cs="Yu Gothic" w:eastAsia="Yu Gothic" w:hAnsi="Yu Gothic"/>
          <w:b/>
          <w:bCs/>
          <w:color w:val="1E1E1E"/>
          <w:sz w:val="25"/>
          <w:szCs w:val="25"/>
        </w:rPr>
        <w:t xml:space="preserve">12-3. Governanceの段階設計（他チーム版から採用）</w:t>
      </w:r>
    </w:p>
    <w:p>
      <w:pPr>
        <w:spacing w:after="120" w:line="300"/>
      </w:pPr>
      <w:r>
        <w:rPr>
          <w:rFonts w:ascii="Yu Gothic" w:cs="Yu Gothic" w:eastAsia="Yu Gothic" w:hAnsi="Yu Gothic"/>
          <w:b/>
          <w:bCs/>
        </w:rPr>
        <w:t xml:space="preserve">上記のModel Eは「最終形」である。Phase 0〜1の段階では、SPCを組成する必要はない。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段階</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器</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Phase 0（0〜6ヶ月）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契約ベース（覚書＋業務委託）</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法人組成コストが検証費用を上回る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Phase 1（6〜18ヶ月）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任意組合または共同事業体</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収益配分と責任範囲を明文化。撤退が容易</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Phase 2以降（Gate 2通過後）</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SPC（官民JV）</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資産保有と長期借入が発生して初めて必要</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最重要の設計原則：10年目の大規模修繕を誰が負担するかを、初期契約で決めておく。</w:t>
      </w:r>
    </w:p>
    <w:p>
      <w:pPr>
        <w:pBdr>
          <w:left w:val="single" w:color="3F5E39" w:sz="12" w:space="8"/>
        </w:pBdr>
        <w:shd w:fill="F2F4EF" w:color="auto" w:val="clear"/>
        <w:spacing w:after="60" w:before="60" w:line="300"/>
        <w:ind w:left="280"/>
      </w:pPr>
      <w:r>
        <w:rPr>
          <w:rFonts w:ascii="Yu Gothic" w:cs="Yu Gothic" w:eastAsia="Yu Gothic" w:hAnsi="Yu Gothic"/>
        </w:rPr>
        <w:t xml:space="preserve">DBJの試算では</w:t>
      </w:r>
      <w:r>
        <w:rPr>
          <w:rFonts w:ascii="Yu Gothic" w:cs="Yu Gothic" w:eastAsia="Yu Gothic" w:hAnsi="Yu Gothic"/>
          <w:b/>
          <w:bCs/>
        </w:rPr>
        <w:t xml:space="preserve">10年目に大規模修繕のため追加借入が必要となり、現預金に余裕は生まれない。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ここを曖昧にしたまま始めた事業は、10年後に必ず行き詰まる。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13. ENOWA Role ― やること／やらないこと</w:t>
      </w:r>
    </w:p>
    <w:p>
      <w:pPr>
        <w:pStyle w:val="Heading2"/>
        <w:spacing w:after="120" w:before="300"/>
      </w:pPr>
      <w:r>
        <w:rPr>
          <w:rFonts w:ascii="Yu Gothic" w:cs="Yu Gothic" w:eastAsia="Yu Gothic" w:hAnsi="Yu Gothic"/>
          <w:b/>
          <w:bCs/>
          <w:color w:val="1E1E1E"/>
          <w:sz w:val="25"/>
          <w:szCs w:val="25"/>
        </w:rPr>
        <w:t xml:space="preserve">13-1. ENOWAがやるべきこと</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領域</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食の編集・メニュー開発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中核能力。O2（産品の高付加価値化）に直結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体験プログラムの設計と商品化</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受入側は素材を持つが商品化能力を持たない〔E〕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価格設定</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行政・生産者ともに「安くないと売れないと思っている」〔E〕。</w:t>
            </w:r>
            <w:r>
              <w:rPr>
                <w:rFonts w:ascii="Yu Gothic" w:cs="Yu Gothic" w:eastAsia="Yu Gothic" w:hAnsi="Yu Gothic"/>
                <w:b/>
                <w:bCs/>
              </w:rPr>
              <w:t xml:space="preserve">ここがENOWAの最大の貢献余地</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販路・送客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河原酢造が「営業したことがない」と述べる状態〔E〕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ブランドと対外発信</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運営（受託として）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w:t>
            </w:r>
          </w:p>
        </w:tc>
      </w:tr>
    </w:tbl>
    <w:p>
      <w:pPr>
        <w:spacing w:after="200"/>
      </w:pPr>
    </w:p>
    <w:p>
      <w:pPr>
        <w:pStyle w:val="Heading2"/>
        <w:spacing w:after="120" w:before="300"/>
      </w:pPr>
      <w:r>
        <w:rPr>
          <w:rFonts w:ascii="Yu Gothic" w:cs="Yu Gothic" w:eastAsia="Yu Gothic" w:hAnsi="Yu Gothic"/>
          <w:b/>
          <w:bCs/>
          <w:color w:val="1E1E1E"/>
          <w:sz w:val="25"/>
          <w:szCs w:val="25"/>
        </w:rPr>
        <w:t xml:space="preserve">13-2. ENOWAがやるべきでないこと</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領域</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不動産の取得・保有</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統合モデルでIRRが全ケース負。スモールコンセッションは公有が前提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改修工事のリスク負担</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垂直積雪量300cm、4号特例縮小、接道リスク。</w:t>
            </w:r>
            <w:r>
              <w:rPr>
                <w:rFonts w:ascii="Yu Gothic" w:cs="Yu Gothic" w:eastAsia="Yu Gothic" w:hAnsi="Yu Gothic"/>
                <w:b/>
                <w:bCs/>
              </w:rPr>
              <w:t xml:space="preserve">建築リスクはENOWAの能力領域外</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クラフト飲料の製造（酒類免許）</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中核能力ではない。誘致・連携なら可</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水質の科学的検証を自前で行う</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市が41か所×40項目を毎年測定済み。</w:t>
            </w:r>
            <w:r>
              <w:rPr>
                <w:rFonts w:ascii="Yu Gothic" w:cs="Yu Gothic" w:eastAsia="Yu Gothic" w:hAnsi="Yu Gothic"/>
                <w:b/>
                <w:bCs/>
              </w:rPr>
              <w:t xml:space="preserve">連携すべきであって重複投資すべきでない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地下水の大量利用を伴う事業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市の揚水1割削減目標と衝突〔A〕</w:t>
            </w:r>
          </w:p>
        </w:tc>
      </w:tr>
    </w:tbl>
    <w:p>
      <w:pPr>
        <w:spacing w:after="200"/>
      </w:pPr>
    </w:p>
    <w:p>
      <w:pPr>
        <w:pStyle w:val="Heading2"/>
        <w:spacing w:after="120" w:before="300"/>
      </w:pPr>
      <w:r>
        <w:rPr>
          <w:rFonts w:ascii="Yu Gothic" w:cs="Yu Gothic" w:eastAsia="Yu Gothic" w:hAnsi="Yu Gothic"/>
          <w:b/>
          <w:bCs/>
          <w:color w:val="1E1E1E"/>
          <w:sz w:val="25"/>
          <w:szCs w:val="25"/>
        </w:rPr>
        <w:t xml:space="preserve">13-3. ENOWAの競争優位の再定義</w:t>
      </w:r>
    </w:p>
    <w:p>
      <w:pPr>
        <w:spacing w:after="120" w:line="300"/>
      </w:pPr>
      <w:r>
        <w:rPr>
          <w:rFonts w:ascii="Yu Gothic" w:cs="Yu Gothic" w:eastAsia="Yu Gothic" w:hAnsi="Yu Gothic"/>
          <w:b/>
          <w:bCs/>
        </w:rPr>
        <w:t xml:space="preserve">由布院のFARM DRIVENを大野に「翻訳」するという発想は正しい。ただし翻訳先が誤っている。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由布院</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大野（提案書）</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大野（本FSの提案）</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主語</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FARM（土）</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WATER（水）</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FERMENTATION（発酵）／CRAFT（工程）</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根拠</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自社農場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「水が味を決める」→</w:t>
            </w:r>
            <w:r>
              <w:rPr>
                <w:rFonts w:ascii="Yu Gothic" w:cs="Yu Gothic" w:eastAsia="Yu Gothic" w:hAnsi="Yu Gothic"/>
                <w:b/>
                <w:bCs/>
              </w:rPr>
              <w:t xml:space="preserve">科学的裏付けなし</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県内18社中1社、国内1%、全国3〜4社という検証済みの希少性</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検証可能性</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低</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高（第三者が数えられる）</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「水」は物語の背景として使える。しかし訴求の主語には耐えられない。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主語にすべきは「工程の希少性」である。</w:t>
      </w:r>
      <w:r>
        <w:rPr>
          <w:rFonts w:ascii="Yu Gothic" w:cs="Yu Gothic" w:eastAsia="Yu Gothic" w:hAnsi="Yu Gothic"/>
        </w:rPr>
        <w:t xml:space="preserve">それは数字で示せ、生産者本人が語れ、第三者が検証できる。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14. Phased Roadmap ― ゲート付き段階投資</w:t>
      </w:r>
    </w:p>
    <w:p>
      <w:pPr>
        <w:spacing w:after="120" w:line="300"/>
      </w:pPr>
      <w:r>
        <w:rPr>
          <w:rFonts w:ascii="Yu Gothic" w:cs="Yu Gothic" w:eastAsia="Yu Gothic" w:hAnsi="Yu Gothic"/>
          <w:b/>
          <w:bCs/>
        </w:rPr>
        <w:t xml:space="preserve">原則：Gateを通過するまで、次段の投資をしない。</w:t>
      </w:r>
    </w:p>
    <w:p>
      <w:pPr>
        <w:pStyle w:val="Heading3"/>
        <w:spacing w:after="100" w:before="220"/>
      </w:pPr>
      <w:r>
        <w:rPr>
          <w:rFonts w:ascii="Yu Gothic" w:cs="Yu Gothic" w:eastAsia="Yu Gothic" w:hAnsi="Yu Gothic"/>
          <w:b/>
          <w:bCs/>
          <w:color w:val="1E1E1E"/>
          <w:sz w:val="22"/>
          <w:szCs w:val="22"/>
        </w:rPr>
        <w:t xml:space="preserve">Phase 0（0〜6ヶ月）｜投資 300〜500万円｜器：契約ベース</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施策</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成功基準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INDEX（既存データ編集）</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市 環境・水循環課から41か所×40項目の既存データを取得。</w:t>
            </w:r>
            <w:r>
              <w:rPr>
                <w:rFonts w:ascii="Yu Gothic" w:cs="Yu Gothic" w:eastAsia="Yu Gothic" w:hAnsi="Yu Gothic"/>
                <w:b/>
                <w:bCs/>
              </w:rPr>
              <w:t xml:space="preserve">硬度・pHが含まれるか確認</w:t>
            </w:r>
            <w:r>
              <w:rPr>
                <w:rFonts w:ascii="Yu Gothic" w:cs="Yu Gothic" w:eastAsia="Yu Gothic" w:hAnsi="Yu Gothic"/>
              </w:rPr>
              <w:t xml:space="preserve">し、含まれなければ追加分析を依頼</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深度別・地点別の比較表が完成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受入合意の取り付け</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酒蔵・醤油蔵・酢蔵・牧場と</w:t>
            </w:r>
            <w:r>
              <w:rPr>
                <w:rFonts w:ascii="Yu Gothic" w:cs="Yu Gothic" w:eastAsia="Yu Gothic" w:hAnsi="Yu Gothic"/>
                <w:b/>
                <w:bCs/>
              </w:rPr>
              <w:t xml:space="preserve">対価を伴う受入条件</w:t>
            </w:r>
            <w:r>
              <w:rPr>
                <w:rFonts w:ascii="Yu Gothic" w:cs="Yu Gothic" w:eastAsia="Yu Gothic" w:hAnsi="Yu Gothic"/>
              </w:rPr>
              <w:t xml:space="preserve">を協議</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2者以上の書面合意</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物件の一次スクリーニング</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接道・43条2項の要否</w:t>
            </w:r>
            <w:r>
              <w:rPr>
                <w:rFonts w:ascii="Yu Gothic" w:cs="Yu Gothic" w:eastAsia="Yu Gothic" w:hAnsi="Yu Gothic"/>
              </w:rPr>
              <w:t xml:space="preserve">を最優先で確認。次いで権利関係</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候補3件以上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制度の確定</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県補助のエントリー時期、景観形成地区の届出、旅館業条例の上乗せ基準を県・市に照会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書面回答の取得</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入込▲10%の要因分析</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令和7年の減少要因を市観光交流課へ照会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要因の特定</w:t>
            </w:r>
          </w:p>
        </w:tc>
      </w:tr>
    </w:tbl>
    <w:p>
      <w:pPr>
        <w:spacing w:after="200"/>
      </w:pPr>
    </w:p>
    <w:p>
      <w:pPr>
        <w:pStyle w:val="Heading3"/>
        <w:spacing w:after="100" w:before="220"/>
      </w:pPr>
      <w:r>
        <w:rPr>
          <w:rFonts w:ascii="Yu Gothic" w:cs="Yu Gothic" w:eastAsia="Yu Gothic" w:hAnsi="Yu Gothic"/>
          <w:b/>
          <w:bCs/>
          <w:color w:val="1E1E1E"/>
          <w:sz w:val="22"/>
          <w:szCs w:val="22"/>
        </w:rPr>
        <w:t xml:space="preserve">Phase 1（6〜18ヶ月）｜投資 2,000〜3,000万円｜器：任意組合</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施策</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成功基準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城下町ガイドウォーク</w:t>
            </w:r>
            <w:r>
              <w:rPr>
                <w:rFonts w:ascii="Yu Gothic" w:cs="Yu Gothic" w:eastAsia="Yu Gothic" w:hAnsi="Yu Gothic"/>
              </w:rPr>
              <w:t xml:space="preserve">（NOW）</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追加投資が最小。ガイド育成を兼ねる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充足率50%以上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発酵体験の再開支援</w:t>
            </w:r>
            <w:r>
              <w:rPr>
                <w:rFonts w:ascii="Yu Gothic" w:cs="Yu Gothic" w:eastAsia="Yu Gothic" w:hAnsi="Yu Gothic"/>
              </w:rPr>
              <w:t xml:space="preserve">（NEXT）</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ENOWA側が受入担当の人件費を負担</w:t>
            </w:r>
            <w:r>
              <w:rPr>
                <w:rFonts w:ascii="Yu Gothic" w:cs="Yu Gothic" w:eastAsia="Yu Gothic" w:hAnsi="Yu Gothic"/>
              </w:rPr>
              <w:t xml:space="preserve">し、蔵の負荷をゼロにして再開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年間48回以上の実施</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PAIRING DINNER（PoC）</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期間限定・少席で実施。</w:t>
            </w:r>
            <w:r>
              <w:rPr>
                <w:rFonts w:ascii="Yu Gothic" w:cs="Yu Gothic" w:eastAsia="Yu Gothic" w:hAnsi="Yu Gothic"/>
                <w:b/>
                <w:bCs/>
              </w:rPr>
              <w:t xml:space="preserve">目的は売上ではなくWTPの測定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実売価格中央値 17,500円以上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宿泊のテスト販売</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既存の一棟貸し宿等を借り上げ、</w:t>
            </w:r>
            <w:r>
              <w:rPr>
                <w:rFonts w:ascii="Yu Gothic" w:cs="Yu Gothic" w:eastAsia="Yu Gothic" w:hAnsi="Yu Gothic"/>
                <w:b/>
                <w:bCs/>
              </w:rPr>
              <w:t xml:space="preserve">ENOWAの体験付きで販売</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ADRとWTPの実測</w:t>
            </w:r>
          </w:p>
        </w:tc>
      </w:tr>
    </w:tbl>
    <w:p>
      <w:pPr>
        <w:spacing w:after="200"/>
      </w:pPr>
    </w:p>
    <w:p>
      <w:pPr>
        <w:pStyle w:val="Heading3"/>
        <w:spacing w:after="100" w:before="220"/>
      </w:pPr>
      <w:r>
        <w:rPr>
          <w:rFonts w:ascii="Yu Gothic" w:cs="Yu Gothic" w:eastAsia="Yu Gothic" w:hAnsi="Yu Gothic"/>
          <w:b/>
          <w:bCs/>
          <w:color w:val="1E1E1E"/>
          <w:sz w:val="22"/>
          <w:szCs w:val="22"/>
        </w:rPr>
        <w:t xml:space="preserve">Phase 2（18〜36ヶ月）｜Gate 2 通過が絶対条件｜器：SPC</w:t>
      </w:r>
    </w:p>
    <w:p>
      <w:pPr>
        <w:pStyle w:val="ListParagraph"/>
        <w:numPr>
          <w:ilvl w:val="0"/>
          <w:numId w:val="3"/>
        </w:numPr>
        <w:spacing w:after="60" w:line="300"/>
      </w:pPr>
      <w:r>
        <w:rPr>
          <w:rFonts w:ascii="Yu Gothic" w:cs="Yu Gothic" w:eastAsia="Yu Gothic" w:hAnsi="Yu Gothic"/>
        </w:rPr>
        <w:t xml:space="preserve">宿泊事業の投資判断。</w:t>
      </w:r>
      <w:r>
        <w:rPr>
          <w:rFonts w:ascii="Yu Gothic" w:cs="Yu Gothic" w:eastAsia="Yu Gothic" w:hAnsi="Yu Gothic"/>
          <w:b/>
          <w:bCs/>
        </w:rPr>
        <w:t xml:space="preserve">室数は8室以上</w:t>
      </w:r>
      <w:r>
        <w:rPr>
          <w:rFonts w:ascii="Yu Gothic" w:cs="Yu Gothic" w:eastAsia="Yu Gothic" w:hAnsi="Yu Gothic"/>
        </w:rPr>
        <w:t xml:space="preserve">（DBJ・自遊人が独立に到達した最低ライン）</w:t>
      </w:r>
    </w:p>
    <w:p>
      <w:pPr>
        <w:pStyle w:val="ListParagraph"/>
        <w:numPr>
          <w:ilvl w:val="0"/>
          <w:numId w:val="3"/>
        </w:numPr>
        <w:spacing w:after="60" w:line="300"/>
      </w:pPr>
      <w:r>
        <w:rPr>
          <w:rFonts w:ascii="Yu Gothic" w:cs="Yu Gothic" w:eastAsia="Yu Gothic" w:hAnsi="Yu Gothic"/>
          <w:b/>
          <w:bCs/>
        </w:rPr>
        <w:t xml:space="preserve">4〜6室で始める案は採用しない</w:t>
      </w:r>
      <w:r>
        <w:rPr>
          <w:rFonts w:ascii="Yu Gothic" w:cs="Yu Gothic" w:eastAsia="Yu Gothic" w:hAnsi="Yu Gothic"/>
        </w:rPr>
        <w:t xml:space="preserve">（損益分岐稼働率42%は県平均の1.5倍）</w:t>
      </w:r>
    </w:p>
    <w:p>
      <w:pPr>
        <w:pStyle w:val="ListParagraph"/>
        <w:numPr>
          <w:ilvl w:val="0"/>
          <w:numId w:val="3"/>
        </w:numPr>
        <w:spacing w:after="60" w:line="300"/>
      </w:pPr>
      <w:r>
        <w:rPr>
          <w:rFonts w:ascii="Yu Gothic" w:cs="Yu Gothic" w:eastAsia="Yu Gothic" w:hAnsi="Yu Gothic"/>
        </w:rPr>
        <w:t xml:space="preserve">SPC組成、補助金申請、実施設計</w:t>
      </w:r>
    </w:p>
    <w:p>
      <w:pPr>
        <w:pStyle w:val="Heading3"/>
        <w:spacing w:after="100" w:before="220"/>
      </w:pPr>
      <w:r>
        <w:rPr>
          <w:rFonts w:ascii="Yu Gothic" w:cs="Yu Gothic" w:eastAsia="Yu Gothic" w:hAnsi="Yu Gothic"/>
          <w:b/>
          <w:bCs/>
          <w:color w:val="1E1E1E"/>
          <w:sz w:val="22"/>
          <w:szCs w:val="22"/>
        </w:rPr>
        <w:t xml:space="preserve">Phase 3（3〜5年）</w:t>
      </w:r>
    </w:p>
    <w:p>
      <w:pPr>
        <w:pStyle w:val="ListParagraph"/>
        <w:numPr>
          <w:ilvl w:val="0"/>
          <w:numId w:val="3"/>
        </w:numPr>
        <w:spacing w:after="60" w:line="300"/>
      </w:pPr>
      <w:r>
        <w:rPr>
          <w:rFonts w:ascii="Yu Gothic" w:cs="Yu Gothic" w:eastAsia="Yu Gothic" w:hAnsi="Yu Gothic"/>
        </w:rPr>
        <w:t xml:space="preserve">面的拡張、六呂師との連携、産品のブランド展開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15. Next 90 Days ― 次に実施すべきこと</w:t>
      </w:r>
    </w:p>
    <w:p>
      <w:pPr>
        <w:spacing w:after="120" w:line="300"/>
      </w:pPr>
      <w:r>
        <w:rPr>
          <w:rFonts w:ascii="Yu Gothic" w:cs="Yu Gothic" w:eastAsia="Yu Gothic" w:hAnsi="Yu Gothic"/>
          <w:b/>
          <w:bCs/>
        </w:rPr>
        <w:t xml:space="preserve">すべて「調査」であり、「準備」ではない。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アクション</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担当</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成果物</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費用</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大野市 環境・水循環課へ照会</w:t>
            </w:r>
            <w:r>
              <w:rPr>
                <w:rFonts w:ascii="Yu Gothic" w:cs="Yu Gothic" w:eastAsia="Yu Gothic" w:hAnsi="Yu Gothic"/>
              </w:rPr>
              <w:t xml:space="preserve">：41か所の水質データに硬度・pHが含まれるか。含まれる場合は生データの提供依頼</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水質データ一式</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水循環アドバイザーへ接触</w:t>
            </w:r>
            <w:r>
              <w:rPr>
                <w:rFonts w:ascii="Yu Gothic" w:cs="Yu Gothic" w:eastAsia="Yu Gothic" w:hAnsi="Yu Gothic"/>
              </w:rPr>
              <w:t xml:space="preserve">：同位体・元素分析による既存データの有無</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面談記録</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交通費</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深度別サンプリングの設計</w:t>
            </w:r>
            <w:r>
              <w:rPr>
                <w:rFonts w:ascii="Yu Gothic" w:cs="Yu Gothic" w:eastAsia="Yu Gothic" w:hAnsi="Yu Gothic"/>
              </w:rPr>
              <w:t xml:space="preserve">：醸造用（50m）／生活用（10〜20m）／表流水の3層で採水・分析</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外部分析機関</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分析結果</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30〜50万円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受入条件のヒアリング</w:t>
            </w:r>
            <w:r>
              <w:rPr>
                <w:rFonts w:ascii="Yu Gothic" w:cs="Yu Gothic" w:eastAsia="Yu Gothic" w:hAnsi="Yu Gothic"/>
              </w:rPr>
              <w:t xml:space="preserve">：4事業者に「専任担当を置くとしたら、対価・頻度・人数はどの水準か」を具体的に聞く</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条件表</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交通費</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物件の接道調査</w:t>
            </w:r>
            <w:r>
              <w:rPr>
                <w:rFonts w:ascii="Yu Gothic" w:cs="Yu Gothic" w:eastAsia="Yu Gothic" w:hAnsi="Yu Gothic"/>
              </w:rPr>
              <w:t xml:space="preserve">：候補物件について福井県建築指導課・大野市へ43条2項の要否を照会</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ENOWA＋建築士</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判定書</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20〜30万円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奥越健康福祉センターへ事前相談</w:t>
            </w:r>
            <w:r>
              <w:rPr>
                <w:rFonts w:ascii="Yu Gothic" w:cs="Yu Gothic" w:eastAsia="Yu Gothic" w:hAnsi="Yu Gothic"/>
              </w:rPr>
              <w:t xml:space="preserve">：福井県旅館業法施行条例の上乗せ基準</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相談記録</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越前大野城の入場者数を市観光交流課へ照会</w:t>
            </w:r>
            <w:r>
              <w:rPr>
                <w:rFonts w:ascii="Yu Gothic" w:cs="Yu Gothic" w:eastAsia="Yu Gothic" w:hAnsi="Yu Gothic"/>
              </w:rPr>
              <w:t xml:space="preserve">（統計に非公表）</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実数</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WTP簡易調査</w:t>
            </w:r>
            <w:r>
              <w:rPr>
                <w:rFonts w:ascii="Yu Gothic" w:cs="Yu Gothic" w:eastAsia="Yu Gothic" w:hAnsi="Yu Gothic"/>
              </w:rPr>
              <w:t xml:space="preserve">：既存顧客・見込み客に対し、大野の1泊2食＋体験に対する支払意向を調査</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WTP分布</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30〜50万円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令和7年 入込▲10.0%の要因照会</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市の回答</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エロー地中海広域連合MoUの現況確認</w:t>
            </w:r>
            <w:r>
              <w:rPr>
                <w:rFonts w:ascii="Yu Gothic" w:cs="Yu Gothic" w:eastAsia="Yu Gothic" w:hAnsi="Yu Gothic"/>
              </w:rPr>
              <w:t xml:space="preserve">（2018年締結・以後不明）</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ENOWA＋市</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書面確認</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PoCディナーの企画</w:t>
            </w:r>
            <w:r>
              <w:rPr>
                <w:rFonts w:ascii="Yu Gothic" w:cs="Yu Gothic" w:eastAsia="Yu Gothic" w:hAnsi="Yu Gothic"/>
              </w:rPr>
              <w:t xml:space="preserve">：Phase 1の実施設計</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企画書</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源平酒造の現況確認</w:t>
            </w:r>
            <w:r>
              <w:rPr>
                <w:rFonts w:ascii="Yu Gothic" w:cs="Yu Gothic" w:eastAsia="Yu Gothic" w:hAnsi="Yu Gothic"/>
              </w:rPr>
              <w:t xml:space="preserve">（2024年に民事再生申請）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確認記録</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合計</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930"/>
            <w:tcMar>
              <w:top w:type="dxa" w:w="60"/>
              <w:left w:type="dxa" w:w="100"/>
              <w:bottom w:type="dxa" w:w="60"/>
              <w:right w:type="dxa" w:w="100"/>
            </w:tcMar>
          </w:tcPr>
          <w:p>
            <w:pPr>
              <w:spacing w:after="0" w:line="260"/>
            </w:pPr>
            <w:r>
              <w:rPr>
                <w:rFonts w:ascii="Yu Gothic" w:cs="Yu Gothic" w:eastAsia="Yu Gothic" w:hAnsi="Yu Gothic"/>
                <w:b/>
                <w:bCs/>
              </w:rPr>
              <w:t xml:space="preserve">80〜130万円</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90日間の投資は最大130万円。</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この130万円で、2億〜3億円の投資判断に必要な情報の大半が揃う。</w:t>
      </w:r>
    </w:p>
    <w:p>
      <w:pPr>
        <w:pBdr>
          <w:left w:val="single" w:color="3F5E39" w:sz="12" w:space="8"/>
        </w:pBdr>
        <w:shd w:fill="F2F4EF" w:color="auto" w:val="clear"/>
        <w:spacing w:after="60" w:before="60" w:line="300"/>
        <w:ind w:left="280"/>
      </w:pPr>
      <w:r>
        <w:rPr>
          <w:rFonts w:ascii="Yu Gothic" w:cs="Yu Gothic" w:eastAsia="Yu Gothic" w:hAnsi="Yu Gothic"/>
          <w:b/>
          <w:bCs/>
        </w:rPr>
        <w:t xml:space="preserve">順序を逆にしてはならない。</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16. 施策の優先順位 ― Impact × Feasibility × Economics × Strategic Fit</w:t>
      </w:r>
    </w:p>
    <w:p>
      <w:pPr>
        <w:spacing w:after="120" w:line="300"/>
      </w:pPr>
      <w:r>
        <w:rPr>
          <w:rFonts w:ascii="Yu Gothic" w:cs="Yu Gothic" w:eastAsia="Yu Gothic" w:hAnsi="Yu Gothic"/>
        </w:rPr>
        <w:t xml:space="preserve">各25点、計100点。採点根拠は視察記録・提案書・統合モデル。</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376"/>
        <w:gridCol w:w="1376"/>
        <w:gridCol w:w="1376"/>
        <w:gridCol w:w="1376"/>
        <w:gridCol w:w="1376"/>
        <w:gridCol w:w="1376"/>
        <w:gridCol w:w="1382"/>
      </w:tblGrid>
      <w:tr>
        <w:trPr>
          <w:tblHeader/>
        </w:trPr>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施策</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Imp</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Fea</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Eco</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Fit</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計</w:t>
            </w:r>
          </w:p>
        </w:tc>
        <w:tc>
          <w:tcPr>
            <w:tcW w:type="dxa" w:w="1382"/>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分類</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A. ONO WATER INDEX（水質の定量評価）</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20</w:t>
            </w:r>
          </w:p>
        </w:tc>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64</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NOW</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C. WATER PAIRING DINNER</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63</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E. 発酵体験（酒・酢・醤油の横断）</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21</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60</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H. 城下町体験（歩く・武家屋敷・寺町）</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15</w:t>
            </w:r>
          </w:p>
        </w:tc>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60</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NOW</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M. 分散型ホテル</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60</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HOLD／NO-GO</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D. Water Walk / Water Journey</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56</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F. 酒蔵・酢蔵体験（単体）</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15</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53</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I. Wellness（名水サウナ・水風呂）</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49</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B. ONO WATER CUP</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46</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G. 農業・酪農体験</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45</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J. クラフト商品（ビール／ジン／ノンアル）</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45</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K. Water Forum / Summit</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32</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DROP</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L. 海外Water Destination連携</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25</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HOLD</w:t>
            </w:r>
            <w:r>
              <w:rPr>
                <w:rFonts w:ascii="Yu Gothic" w:cs="Yu Gothic" w:eastAsia="Yu Gothic" w:hAnsi="Yu Gothic"/>
              </w:rPr>
              <w:t xml:space="preserve">（統合版で修正）</w:t>
            </w:r>
          </w:p>
        </w:tc>
      </w:tr>
    </w:tbl>
    <w:p>
      <w:pPr>
        <w:spacing w:after="200"/>
      </w:pPr>
    </w:p>
    <w:p>
      <w:pPr>
        <w:pStyle w:val="Heading3"/>
        <w:spacing w:after="100" w:before="220"/>
      </w:pPr>
      <w:r>
        <w:rPr>
          <w:rFonts w:ascii="Yu Gothic" w:cs="Yu Gothic" w:eastAsia="Yu Gothic" w:hAnsi="Yu Gothic"/>
          <w:b/>
          <w:bCs/>
          <w:color w:val="1E1E1E"/>
          <w:sz w:val="22"/>
          <w:szCs w:val="22"/>
        </w:rPr>
        <w:t xml:space="preserve">主な採点理由</w:t>
      </w:r>
    </w:p>
    <w:p>
      <w:pPr>
        <w:pStyle w:val="ListParagraph"/>
        <w:numPr>
          <w:ilvl w:val="0"/>
          <w:numId w:val="3"/>
        </w:numPr>
        <w:spacing w:after="60" w:line="300"/>
      </w:pPr>
      <w:r>
        <w:rPr>
          <w:rFonts w:ascii="Yu Gothic" w:cs="Yu Gothic" w:eastAsia="Yu Gothic" w:hAnsi="Yu Gothic"/>
          <w:b/>
          <w:bCs/>
        </w:rPr>
        <w:t xml:space="preserve">A（WATER INDEX）が最高得点</w:t>
      </w:r>
      <w:r>
        <w:rPr>
          <w:rFonts w:ascii="Yu Gothic" w:cs="Yu Gothic" w:eastAsia="Yu Gothic" w:hAnsi="Yu Gothic"/>
        </w:rPr>
        <w:t xml:space="preserve">：単体では収益ゼロだが、</w:t>
      </w:r>
      <w:r>
        <w:rPr>
          <w:rFonts w:ascii="Yu Gothic" w:cs="Yu Gothic" w:eastAsia="Yu Gothic" w:hAnsi="Yu Gothic"/>
          <w:b/>
          <w:bCs/>
        </w:rPr>
        <w:t xml:space="preserve">B・C・Dの成否を左右する前提調査</w:t>
      </w:r>
      <w:r>
        <w:rPr>
          <w:rFonts w:ascii="Yu Gothic" w:cs="Yu Gothic" w:eastAsia="Yu Gothic" w:hAnsi="Yu Gothic"/>
        </w:rPr>
        <w:t xml:space="preserve">であり、かつ</w:t>
      </w:r>
      <w:r>
        <w:rPr>
          <w:rFonts w:ascii="Yu Gothic" w:cs="Yu Gothic" w:eastAsia="Yu Gothic" w:hAnsi="Yu Gothic"/>
          <w:b/>
          <w:bCs/>
        </w:rPr>
        <w:t xml:space="preserve">市が既にデータを保有している可能性が高い</w:t>
      </w:r>
      <w:r>
        <w:rPr>
          <w:rFonts w:ascii="Yu Gothic" w:cs="Yu Gothic" w:eastAsia="Yu Gothic" w:hAnsi="Yu Gothic"/>
        </w:rPr>
        <w:t xml:space="preserve">ためFeasibilityが突出して高い。</w:t>
      </w:r>
    </w:p>
    <w:p>
      <w:pPr>
        <w:pStyle w:val="ListParagraph"/>
        <w:numPr>
          <w:ilvl w:val="0"/>
          <w:numId w:val="3"/>
        </w:numPr>
        <w:spacing w:after="60" w:line="300"/>
      </w:pPr>
      <w:r>
        <w:rPr>
          <w:rFonts w:ascii="Yu Gothic" w:cs="Yu Gothic" w:eastAsia="Yu Gothic" w:hAnsi="Yu Gothic"/>
          <w:b/>
          <w:bCs/>
        </w:rPr>
        <w:t xml:space="preserve">M（ホテル）はImpact/Fitが最高だがFeasibility 7点</w:t>
      </w:r>
      <w:r>
        <w:rPr>
          <w:rFonts w:ascii="Yu Gothic" w:cs="Yu Gothic" w:eastAsia="Yu Gothic" w:hAnsi="Yu Gothic"/>
        </w:rPr>
        <w:t xml:space="preserve">：稼働率・CAPEX・人材のすべてが未解決。</w:t>
      </w:r>
      <w:r>
        <w:rPr>
          <w:rFonts w:ascii="Yu Gothic" w:cs="Yu Gothic" w:eastAsia="Yu Gothic" w:hAnsi="Yu Gothic"/>
          <w:b/>
          <w:bCs/>
        </w:rPr>
        <w:t xml:space="preserve">統合モデルで全ケースIRR負。</w:t>
      </w:r>
    </w:p>
    <w:p>
      <w:pPr>
        <w:pStyle w:val="ListParagraph"/>
        <w:numPr>
          <w:ilvl w:val="0"/>
          <w:numId w:val="3"/>
        </w:numPr>
        <w:spacing w:after="60" w:line="300"/>
      </w:pPr>
      <w:r>
        <w:rPr>
          <w:rFonts w:ascii="Yu Gothic" w:cs="Yu Gothic" w:eastAsia="Yu Gothic" w:hAnsi="Yu Gothic"/>
          <w:b/>
          <w:bCs/>
        </w:rPr>
        <w:t xml:space="preserve">B（WATER CUP）がLATER</w:t>
      </w:r>
      <w:r>
        <w:rPr>
          <w:rFonts w:ascii="Yu Gothic" w:cs="Yu Gothic" w:eastAsia="Yu Gothic" w:hAnsi="Yu Gothic"/>
        </w:rPr>
        <w:t xml:space="preserve">：前提である「水源別の差」が未証明。</w:t>
      </w:r>
      <w:r>
        <w:rPr>
          <w:rFonts w:ascii="Yu Gothic" w:cs="Yu Gothic" w:eastAsia="Yu Gothic" w:hAnsi="Yu Gothic"/>
          <w:b/>
          <w:bCs/>
        </w:rPr>
        <w:t xml:space="preserve">Aの結果次第でNEXTにもDROPにもなる。</w:t>
      </w:r>
    </w:p>
    <w:p>
      <w:pPr>
        <w:pStyle w:val="ListParagraph"/>
        <w:numPr>
          <w:ilvl w:val="0"/>
          <w:numId w:val="3"/>
        </w:numPr>
        <w:spacing w:after="60" w:line="300"/>
      </w:pPr>
      <w:r>
        <w:rPr>
          <w:rFonts w:ascii="Yu Gothic" w:cs="Yu Gothic" w:eastAsia="Yu Gothic" w:hAnsi="Yu Gothic"/>
          <w:b/>
          <w:bCs/>
        </w:rPr>
        <w:t xml:space="preserve">I（Wellness）は地下水条例との緊張を要検討</w:t>
      </w:r>
      <w:r>
        <w:rPr>
          <w:rFonts w:ascii="Yu Gothic" w:cs="Yu Gothic" w:eastAsia="Yu Gothic" w:hAnsi="Yu Gothic"/>
        </w:rPr>
        <w:t xml:space="preserve">：抑制地域内では揚水量の増加が市の政策と衝突する。</w:t>
      </w:r>
    </w:p>
    <w:p>
      <w:pPr>
        <w:pStyle w:val="ListParagraph"/>
        <w:numPr>
          <w:ilvl w:val="0"/>
          <w:numId w:val="3"/>
        </w:numPr>
        <w:spacing w:after="60" w:line="300"/>
      </w:pPr>
      <w:r>
        <w:rPr>
          <w:rFonts w:ascii="Yu Gothic" w:cs="Yu Gothic" w:eastAsia="Yu Gothic" w:hAnsi="Yu Gothic"/>
          <w:b/>
          <w:bCs/>
        </w:rPr>
        <w:t xml:space="preserve">K がDROP</w:t>
      </w:r>
      <w:r>
        <w:rPr>
          <w:rFonts w:ascii="Yu Gothic" w:cs="Yu Gothic" w:eastAsia="Yu Gothic" w:hAnsi="Yu Gothic"/>
        </w:rPr>
        <w:t xml:space="preserve">：Water Summitは前市長構想が継続しなかった事実〔E〕。</w:t>
      </w:r>
    </w:p>
    <w:p>
      <w:pPr>
        <w:pStyle w:val="ListParagraph"/>
        <w:numPr>
          <w:ilvl w:val="0"/>
          <w:numId w:val="3"/>
        </w:numPr>
        <w:spacing w:after="60" w:line="300"/>
      </w:pPr>
      <w:r>
        <w:rPr>
          <w:rFonts w:ascii="Yu Gothic" w:cs="Yu Gothic" w:eastAsia="Yu Gothic" w:hAnsi="Yu Gothic"/>
          <w:b/>
          <w:bCs/>
        </w:rPr>
        <w:t xml:space="preserve">L はDROP → HOLD に修正</w:t>
      </w:r>
      <w:r>
        <w:rPr>
          <w:rFonts w:ascii="Yu Gothic" w:cs="Yu Gothic" w:eastAsia="Yu Gothic" w:hAnsi="Yu Gothic"/>
        </w:rPr>
        <w:t xml:space="preserve">：2018年MoUの実在確認による（第8章 O5）。</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17. Pre-mortem ― 5年後、この事業は失敗した。なぜか</w:t>
      </w:r>
    </w:p>
    <w:p>
      <w:pPr>
        <w:spacing w:after="120" w:line="300"/>
      </w:pPr>
      <w:r>
        <w:rPr>
          <w:rFonts w:ascii="Yu Gothic" w:cs="Yu Gothic" w:eastAsia="Yu Gothic" w:hAnsi="Yu Gothic"/>
        </w:rPr>
        <w:t xml:space="preserve">2031年時点で本プロジェクトが失敗していると仮定し、原因を確率の高い順に列挙する。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失敗シナリオ</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確率</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早期警告指標</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受入側（蔵・牧場）が体験提供を続けられなかった。</w:t>
            </w:r>
            <w:r>
              <w:rPr>
                <w:rFonts w:ascii="Yu Gothic" w:cs="Yu Gothic" w:eastAsia="Yu Gothic" w:hAnsi="Yu Gothic"/>
              </w:rPr>
              <w:t xml:space="preserve">生産者本人が説明役を兼ねる構造が変わらず、酒蔵・醤油蔵の停止が常態化</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6ヶ月以内に、対価を伴う受入合意が2者以上から取れない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ADRが実勢2.5〜3万円に落ちた。</w:t>
            </w:r>
            <w:r>
              <w:rPr>
                <w:rFonts w:ascii="Yu Gothic" w:cs="Yu Gothic" w:eastAsia="Yu Gothic" w:hAnsi="Yu Gothic"/>
              </w:rPr>
              <w:t xml:space="preserve">統合モデルでは3万円で営業赤字</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PoCで支払意向の中央値が想定の70%未満</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通年稼働率が30%を割った。</w:t>
            </w:r>
            <w:r>
              <w:rPr>
                <w:rFonts w:ascii="Yu Gothic" w:cs="Yu Gothic" w:eastAsia="Yu Gothic" w:hAnsi="Yu Gothic"/>
              </w:rPr>
              <w:t xml:space="preserve">冬季3ヶ月が埋まらず、夏の繁忙だけでは固定費を賄えない</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開業1年目の12-2月稼働が20%未満</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改修費が想定を超過した。</w:t>
            </w:r>
            <w:r>
              <w:rPr>
                <w:rFonts w:ascii="Yu Gothic" w:cs="Yu Gothic" w:eastAsia="Yu Gothic" w:hAnsi="Yu Gothic"/>
              </w:rPr>
              <w:t xml:space="preserve">密集市街地で工事車両が入らず、耐震・防火・消防の遡及適用と積雪対応でCAPEXが1.5倍に</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実施設計段階で坪単価が想定を30%超過</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運営人材を採用できなかった。</w:t>
            </w:r>
            <w:r>
              <w:rPr>
                <w:rFonts w:ascii="Yu Gothic" w:cs="Yu Gothic" w:eastAsia="Yu Gothic" w:hAnsi="Yu Gothic"/>
              </w:rPr>
              <w:t xml:space="preserve">シェフ・サービス・英語対応を地域内で確保できず、移住採用も住居難で失敗</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開業12ヶ月前に中核3職種の内定がゼロ</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水源別の水質差が科学的に確認されなかった。</w:t>
            </w:r>
            <w:r>
              <w:rPr>
                <w:rFonts w:ascii="Yu Gothic" w:cs="Yu Gothic" w:eastAsia="Yu Gothic" w:hAnsi="Yu Gothic"/>
              </w:rPr>
              <w:t xml:space="preserve">WATER DRIVENの中核が実証できずコンセプトが空洞化</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深度別・水源別の分析で有意差なし</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市場そのものが縮小し続けた。</w:t>
            </w:r>
            <w:r>
              <w:rPr>
                <w:rFonts w:ascii="Yu Gothic" w:cs="Yu Gothic" w:eastAsia="Yu Gothic" w:hAnsi="Yu Gothic"/>
              </w:rPr>
              <w:t xml:space="preserve">令和7年の▲10.0%が一時的でなくトレンドだった</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令和8年も入込が減少</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補助金が採択されず、あるいは終了した。</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初年度の補助申請が不採択</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市の意思決定が長期化した。</w:t>
            </w:r>
            <w:r>
              <w:rPr>
                <w:rFonts w:ascii="Yu Gothic" w:cs="Yu Gothic" w:eastAsia="Yu Gothic" w:hAnsi="Yu Gothic"/>
              </w:rPr>
              <w:t xml:space="preserve">物件の権利関係・庁内調整・住民合意に2年以上</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12ヶ月以内に物件1件の使用権原が確定しない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道の駅からの送客が起きなかった。</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シャトル実証で乗車率20%未満</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地域住民の合意形成に失敗した。</w:t>
            </w:r>
            <w:r>
              <w:rPr>
                <w:rFonts w:ascii="Yu Gothic" w:cs="Yu Gothic" w:eastAsia="Yu Gothic" w:hAnsi="Yu Gothic"/>
              </w:rPr>
              <w:t xml:space="preserve">「外部資本が城下町を切り取る」という反発</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説明会で反対意見が支持を上回る</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ENOWA本体のリソースが由布院に集中し、大野が片手間になった。</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常駐責任者を置けない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供給側が先に消えた。</w:t>
            </w:r>
            <w:r>
              <w:rPr>
                <w:rFonts w:ascii="Yu Gothic" w:cs="Yu Gothic" w:eastAsia="Yu Gothic" w:hAnsi="Yu Gothic"/>
              </w:rPr>
              <w:t xml:space="preserve">酪農15軒・醤油18社中1社・酒蔵3社という構造</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低〜中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パートナー事業者に後継者不在が判明</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豪雨・豪雪による被災で長期休業した。</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低〜中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BCP・休業補償保険が未整備</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上位5つのうち4つ（1・2・3・5）は、ハードではなくソフト（人・需要・価格）に起因する。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提案書Vol2が構造的リスクとして挙げた3本柱（CAPEX・冬季・送客分断）のうち、CAPEXは統合モデルの感度分析では4番目である。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最大のリスクは「受入側の人手」と「支払意向」であり、いずれも提案書で検証されていない。</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18. Kill Criteria ― 撤退基準</w:t>
      </w:r>
    </w:p>
    <w:p>
      <w:pPr>
        <w:spacing w:after="120" w:line="300"/>
      </w:pPr>
      <w:r>
        <w:rPr>
          <w:rFonts w:ascii="Yu Gothic" w:cs="Yu Gothic" w:eastAsia="Yu Gothic" w:hAnsi="Yu Gothic"/>
        </w:rPr>
        <w:t xml:space="preserve">「どうなればやるか」ではなく「</w:t>
      </w:r>
      <w:r>
        <w:rPr>
          <w:rFonts w:ascii="Yu Gothic" w:cs="Yu Gothic" w:eastAsia="Yu Gothic" w:hAnsi="Yu Gothic"/>
          <w:b/>
          <w:bCs/>
        </w:rPr>
        <w:t xml:space="preserve">どうなればやめるか</w:t>
      </w:r>
      <w:r>
        <w:rPr>
          <w:rFonts w:ascii="Yu Gothic" w:cs="Yu Gothic" w:eastAsia="Yu Gothic" w:hAnsi="Yu Gothic"/>
        </w:rPr>
        <w:t xml:space="preserve">」を先に決める。</w:t>
      </w:r>
    </w:p>
    <w:p>
      <w:pPr>
        <w:pStyle w:val="Heading3"/>
        <w:spacing w:after="100" w:before="220"/>
      </w:pPr>
      <w:r>
        <w:rPr>
          <w:rFonts w:ascii="Yu Gothic" w:cs="Yu Gothic" w:eastAsia="Yu Gothic" w:hAnsi="Yu Gothic"/>
          <w:b/>
          <w:bCs/>
          <w:color w:val="1E1E1E"/>
          <w:sz w:val="22"/>
          <w:szCs w:val="22"/>
        </w:rPr>
        <w:t xml:space="preserve">Gate 0（着手判断：0〜3ヶ月）｜投資上限 500万円</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基準</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撤退条件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受入合意</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対価を伴う体験受入について、</w:t>
            </w:r>
            <w:r>
              <w:rPr>
                <w:rFonts w:ascii="Yu Gothic" w:cs="Yu Gothic" w:eastAsia="Yu Gothic" w:hAnsi="Yu Gothic"/>
                <w:b/>
                <w:bCs/>
              </w:rPr>
              <w:t xml:space="preserve">3ヶ月以内に2者以上の書面合意が取れない</w:t>
            </w:r>
            <w:r>
              <w:rPr>
                <w:rFonts w:ascii="Yu Gothic" w:cs="Yu Gothic" w:eastAsia="Yu Gothic" w:hAnsi="Yu Gothic"/>
              </w:rPr>
              <w:t xml:space="preserve"> → </w:t>
            </w:r>
            <w:r>
              <w:rPr>
                <w:rFonts w:ascii="Yu Gothic" w:cs="Yu Gothic" w:eastAsia="Yu Gothic" w:hAnsi="Yu Gothic"/>
                <w:b/>
                <w:bCs/>
              </w:rPr>
              <w:t xml:space="preserve">STOP</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市の意思</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物件・制度・データ提供について、</w:t>
            </w:r>
            <w:r>
              <w:rPr>
                <w:rFonts w:ascii="Yu Gothic" w:cs="Yu Gothic" w:eastAsia="Yu Gothic" w:hAnsi="Yu Gothic"/>
                <w:b/>
                <w:bCs/>
              </w:rPr>
              <w:t xml:space="preserve">担当課の書面回答が得られない</w:t>
            </w:r>
            <w:r>
              <w:rPr>
                <w:rFonts w:ascii="Yu Gothic" w:cs="Yu Gothic" w:eastAsia="Yu Gothic" w:hAnsi="Yu Gothic"/>
              </w:rPr>
              <w:t xml:space="preserve"> → </w:t>
            </w:r>
            <w:r>
              <w:rPr>
                <w:rFonts w:ascii="Yu Gothic" w:cs="Yu Gothic" w:eastAsia="Yu Gothic" w:hAnsi="Yu Gothic"/>
                <w:b/>
                <w:bCs/>
              </w:rPr>
              <w:t xml:space="preserve">STOP</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物件</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使用権原を取得しうる候補物件が</w:t>
            </w:r>
            <w:r>
              <w:rPr>
                <w:rFonts w:ascii="Yu Gothic" w:cs="Yu Gothic" w:eastAsia="Yu Gothic" w:hAnsi="Yu Gothic"/>
                <w:b/>
                <w:bCs/>
              </w:rPr>
              <w:t xml:space="preserve">3件未満</w:t>
            </w:r>
            <w:r>
              <w:rPr>
                <w:rFonts w:ascii="Yu Gothic" w:cs="Yu Gothic" w:eastAsia="Yu Gothic" w:hAnsi="Yu Gothic"/>
              </w:rPr>
              <w:t xml:space="preserve"> → 宿泊事業はDROP（体験のみへPIVOT）</w:t>
            </w:r>
          </w:p>
        </w:tc>
      </w:tr>
    </w:tbl>
    <w:p>
      <w:pPr>
        <w:spacing w:after="200"/>
      </w:pPr>
    </w:p>
    <w:p>
      <w:pPr>
        <w:pStyle w:val="Heading3"/>
        <w:spacing w:after="100" w:before="220"/>
      </w:pPr>
      <w:r>
        <w:rPr>
          <w:rFonts w:ascii="Yu Gothic" w:cs="Yu Gothic" w:eastAsia="Yu Gothic" w:hAnsi="Yu Gothic"/>
          <w:b/>
          <w:bCs/>
          <w:color w:val="1E1E1E"/>
          <w:sz w:val="22"/>
          <w:szCs w:val="22"/>
        </w:rPr>
        <w:t xml:space="preserve">Gate 1（PoC判断：3〜18ヶ月）｜投資上限 3,000万円</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基準</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撤退条件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水質</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深度別・水源別分析で</w:t>
            </w:r>
            <w:r>
              <w:rPr>
                <w:rFonts w:ascii="Yu Gothic" w:cs="Yu Gothic" w:eastAsia="Yu Gothic" w:hAnsi="Yu Gothic"/>
                <w:b/>
                <w:bCs/>
              </w:rPr>
              <w:t xml:space="preserve">ΔTDS 150mg/L未満（または硬度差50mg/L未満）</w:t>
            </w:r>
            <w:r>
              <w:rPr>
                <w:rFonts w:ascii="Yu Gothic" w:cs="Yu Gothic" w:eastAsia="Yu Gothic" w:hAnsi="Yu Gothic"/>
              </w:rPr>
              <w:t xml:space="preserve"> → </w:t>
            </w:r>
            <w:r>
              <w:rPr>
                <w:rFonts w:ascii="Yu Gothic" w:cs="Yu Gothic" w:eastAsia="Yu Gothic" w:hAnsi="Yu Gothic"/>
                <w:b/>
                <w:bCs/>
              </w:rPr>
              <w:t xml:space="preserve">WATER INDEX / CUP / TASTINGをDROP。</w:t>
            </w:r>
            <w:r>
              <w:rPr>
                <w:rFonts w:ascii="Yu Gothic" w:cs="Yu Gothic" w:eastAsia="Yu Gothic" w:hAnsi="Yu Gothic"/>
              </w:rPr>
              <w:t xml:space="preserve">WATER DRIVENの訴求を「潤沢さ・多層利用・生活インフラ」へ再定義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支払意向</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PoCディナーの</w:t>
            </w:r>
            <w:r>
              <w:rPr>
                <w:rFonts w:ascii="Yu Gothic" w:cs="Yu Gothic" w:eastAsia="Yu Gothic" w:hAnsi="Yu Gothic"/>
                <w:b/>
                <w:bCs/>
              </w:rPr>
              <w:t xml:space="preserve">実売価格中央値が想定の70%未満</w:t>
            </w:r>
            <w:r>
              <w:rPr>
                <w:rFonts w:ascii="Yu Gothic" w:cs="Yu Gothic" w:eastAsia="Yu Gothic" w:hAnsi="Yu Gothic"/>
              </w:rPr>
              <w:t xml:space="preserve">（=17,500円未満） → 高付加価値仮説を下方修正</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集客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PoC体験の</w:t>
            </w:r>
            <w:r>
              <w:rPr>
                <w:rFonts w:ascii="Yu Gothic" w:cs="Yu Gothic" w:eastAsia="Yu Gothic" w:hAnsi="Yu Gothic"/>
                <w:b/>
                <w:bCs/>
              </w:rPr>
              <w:t xml:space="preserve">申込充足率が50%未満</w:t>
            </w:r>
            <w:r>
              <w:rPr>
                <w:rFonts w:ascii="Yu Gothic" w:cs="Yu Gothic" w:eastAsia="Yu Gothic" w:hAnsi="Yu Gothic"/>
              </w:rPr>
              <w:t xml:space="preserve"> → 需要仮説をDROP</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担い手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PoC運営を</w:t>
            </w:r>
            <w:r>
              <w:rPr>
                <w:rFonts w:ascii="Yu Gothic" w:cs="Yu Gothic" w:eastAsia="Yu Gothic" w:hAnsi="Yu Gothic"/>
                <w:b/>
                <w:bCs/>
              </w:rPr>
              <w:t xml:space="preserve">ENOWA社員が全部やらないと回らない</w:t>
            </w:r>
            <w:r>
              <w:rPr>
                <w:rFonts w:ascii="Yu Gothic" w:cs="Yu Gothic" w:eastAsia="Yu Gothic" w:hAnsi="Yu Gothic"/>
              </w:rPr>
              <w:t xml:space="preserve">状態 → 事業化はHOLD</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受入回数</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発酵体験が年48回に届かない</w:t>
            </w:r>
            <w:r>
              <w:rPr>
                <w:rFonts w:ascii="Yu Gothic" w:cs="Yu Gothic" w:eastAsia="Yu Gothic" w:hAnsi="Yu Gothic"/>
              </w:rPr>
              <w:t xml:space="preserve"> → 体験ポートフォリオの収益前提を再構築</w:t>
            </w:r>
          </w:p>
        </w:tc>
      </w:tr>
    </w:tbl>
    <w:p>
      <w:pPr>
        <w:spacing w:after="200"/>
      </w:pPr>
    </w:p>
    <w:p>
      <w:pPr>
        <w:pStyle w:val="Heading3"/>
        <w:spacing w:after="100" w:before="220"/>
      </w:pPr>
      <w:r>
        <w:rPr>
          <w:rFonts w:ascii="Yu Gothic" w:cs="Yu Gothic" w:eastAsia="Yu Gothic" w:hAnsi="Yu Gothic"/>
          <w:b/>
          <w:bCs/>
          <w:color w:val="1E1E1E"/>
          <w:sz w:val="22"/>
          <w:szCs w:val="22"/>
        </w:rPr>
        <w:t xml:space="preserve">Gate 2（投資判断：18〜36ヶ月）</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基準</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撤退条件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IRR</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補助金</w:t>
            </w:r>
            <w:r>
              <w:rPr>
                <w:rFonts w:ascii="Yu Gothic" w:cs="Yu Gothic" w:eastAsia="Yu Gothic" w:hAnsi="Yu Gothic"/>
                <w:b/>
                <w:bCs/>
              </w:rPr>
              <w:t xml:space="preserve">なし</w:t>
            </w:r>
            <w:r>
              <w:rPr>
                <w:rFonts w:ascii="Yu Gothic" w:cs="Yu Gothic" w:eastAsia="Yu Gothic" w:hAnsi="Yu Gothic"/>
              </w:rPr>
              <w:t xml:space="preserve">のBaseケースで</w:t>
            </w:r>
            <w:r>
              <w:rPr>
                <w:rFonts w:ascii="Yu Gothic" w:cs="Yu Gothic" w:eastAsia="Yu Gothic" w:hAnsi="Yu Gothic"/>
                <w:b/>
                <w:bCs/>
              </w:rPr>
              <w:t xml:space="preserve">IRR 8%未満</w:t>
            </w:r>
            <w:r>
              <w:rPr>
                <w:rFonts w:ascii="Yu Gothic" w:cs="Yu Gothic" w:eastAsia="Yu Gothic" w:hAnsi="Yu Gothic"/>
              </w:rPr>
              <w:t xml:space="preserve"> → </w:t>
            </w:r>
            <w:r>
              <w:rPr>
                <w:rFonts w:ascii="Yu Gothic" w:cs="Yu Gothic" w:eastAsia="Yu Gothic" w:hAnsi="Yu Gothic"/>
                <w:b/>
                <w:bCs/>
              </w:rPr>
              <w:t xml:space="preserve">民間単独投資はNO-GO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Payback</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Baseで</w:t>
            </w:r>
            <w:r>
              <w:rPr>
                <w:rFonts w:ascii="Yu Gothic" w:cs="Yu Gothic" w:eastAsia="Yu Gothic" w:hAnsi="Yu Gothic"/>
                <w:b/>
                <w:bCs/>
              </w:rPr>
              <w:t xml:space="preserve">12年超</w:t>
            </w:r>
            <w:r>
              <w:rPr>
                <w:rFonts w:ascii="Yu Gothic" w:cs="Yu Gothic" w:eastAsia="Yu Gothic" w:hAnsi="Yu Gothic"/>
              </w:rPr>
              <w:t xml:space="preserve"> → 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稼働</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事前予約・法人契約で</w:t>
            </w:r>
            <w:r>
              <w:rPr>
                <w:rFonts w:ascii="Yu Gothic" w:cs="Yu Gothic" w:eastAsia="Yu Gothic" w:hAnsi="Yu Gothic"/>
                <w:b/>
                <w:bCs/>
              </w:rPr>
              <w:t xml:space="preserve">初年度稼働35%相当の見込みが立たない</w:t>
            </w:r>
            <w:r>
              <w:rPr>
                <w:rFonts w:ascii="Yu Gothic" w:cs="Yu Gothic" w:eastAsia="Yu Gothic" w:hAnsi="Yu Gothic"/>
              </w:rPr>
              <w:t xml:space="preserve"> → </w:t>
            </w:r>
            <w:r>
              <w:rPr>
                <w:rFonts w:ascii="Yu Gothic" w:cs="Yu Gothic" w:eastAsia="Yu Gothic" w:hAnsi="Yu Gothic"/>
                <w:b/>
                <w:bCs/>
              </w:rPr>
              <w:t xml:space="preserve">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CAPEX</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実施設計時点で</w:t>
            </w:r>
            <w:r>
              <w:rPr>
                <w:rFonts w:ascii="Yu Gothic" w:cs="Yu Gothic" w:eastAsia="Yu Gothic" w:hAnsi="Yu Gothic"/>
                <w:b/>
                <w:bCs/>
              </w:rPr>
              <w:t xml:space="preserve">想定の130%超</w:t>
            </w:r>
            <w:r>
              <w:rPr>
                <w:rFonts w:ascii="Yu Gothic" w:cs="Yu Gothic" w:eastAsia="Yu Gothic" w:hAnsi="Yu Gothic"/>
              </w:rPr>
              <w:t xml:space="preserve"> → 室数を削るか、NO-GO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室数</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8室未満の構成しか組めない</w:t>
            </w:r>
            <w:r>
              <w:rPr>
                <w:rFonts w:ascii="Yu Gothic" w:cs="Yu Gothic" w:eastAsia="Yu Gothic" w:hAnsi="Yu Gothic"/>
              </w:rPr>
              <w:t xml:space="preserve"> → NO-GO（損益分岐稼働率が県平均を大きく超える）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人材</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中核3職種（料理・サービス・支配人）の</w:t>
            </w:r>
            <w:r>
              <w:rPr>
                <w:rFonts w:ascii="Yu Gothic" w:cs="Yu Gothic" w:eastAsia="Yu Gothic" w:hAnsi="Yu Gothic"/>
                <w:b/>
                <w:bCs/>
              </w:rPr>
              <w:t xml:space="preserve">内定がゼロ</w:t>
            </w:r>
            <w:r>
              <w:rPr>
                <w:rFonts w:ascii="Yu Gothic" w:cs="Yu Gothic" w:eastAsia="Yu Gothic" w:hAnsi="Yu Gothic"/>
              </w:rPr>
              <w:t xml:space="preserve"> → 開業延期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補助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補助金ありでしか成立しない</w:t>
            </w:r>
            <w:r>
              <w:rPr>
                <w:rFonts w:ascii="Yu Gothic" w:cs="Yu Gothic" w:eastAsia="Yu Gothic" w:hAnsi="Yu Gothic"/>
              </w:rPr>
              <w:t xml:space="preserve">と判明 → </w:t>
            </w:r>
            <w:r>
              <w:rPr>
                <w:rFonts w:ascii="Yu Gothic" w:cs="Yu Gothic" w:eastAsia="Yu Gothic" w:hAnsi="Yu Gothic"/>
                <w:b/>
                <w:bCs/>
              </w:rPr>
              <w:t xml:space="preserve">Subsidy-dependent と明記</w:t>
            </w:r>
            <w:r>
              <w:rPr>
                <w:rFonts w:ascii="Yu Gothic" w:cs="Yu Gothic" w:eastAsia="Yu Gothic" w:hAnsi="Yu Gothic"/>
              </w:rPr>
              <w:t xml:space="preserve">し、市と負担・リスク分担を再交渉。</w:t>
            </w:r>
            <w:r>
              <w:rPr>
                <w:rFonts w:ascii="Yu Gothic" w:cs="Yu Gothic" w:eastAsia="Yu Gothic" w:hAnsi="Yu Gothic"/>
                <w:b/>
                <w:bCs/>
              </w:rPr>
              <w:t xml:space="preserve">ENOWA単独の投資判断としてはNO-GO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修繕責任</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10年目の大規模修繕の負担者が契約で確定していない</w:t>
            </w:r>
            <w:r>
              <w:rPr>
                <w:rFonts w:ascii="Yu Gothic" w:cs="Yu Gothic" w:eastAsia="Yu Gothic" w:hAnsi="Yu Gothic"/>
              </w:rPr>
              <w:t xml:space="preserve"> → 契約締結を保留</w:t>
            </w:r>
          </w:p>
        </w:tc>
      </w:tr>
    </w:tbl>
    <w:p>
      <w:pPr>
        <w:spacing w:after="200"/>
      </w:pPr>
    </w:p>
    <w:p>
      <w:pPr>
        <w:pStyle w:val="Heading3"/>
        <w:spacing w:after="100" w:before="220"/>
      </w:pPr>
      <w:r>
        <w:rPr>
          <w:rFonts w:ascii="Yu Gothic" w:cs="Yu Gothic" w:eastAsia="Yu Gothic" w:hAnsi="Yu Gothic"/>
          <w:b/>
          <w:bCs/>
          <w:color w:val="1E1E1E"/>
          <w:sz w:val="22"/>
          <w:szCs w:val="22"/>
        </w:rPr>
        <w:t xml:space="preserve">恒常的Kill Criteria（開業後）</w:t>
      </w:r>
    </w:p>
    <w:p>
      <w:pPr>
        <w:pStyle w:val="ListParagraph"/>
        <w:numPr>
          <w:ilvl w:val="0"/>
          <w:numId w:val="3"/>
        </w:numPr>
        <w:spacing w:after="60" w:line="300"/>
      </w:pPr>
      <w:r>
        <w:rPr>
          <w:rFonts w:ascii="Yu Gothic" w:cs="Yu Gothic" w:eastAsia="Yu Gothic" w:hAnsi="Yu Gothic"/>
        </w:rPr>
        <w:t xml:space="preserve">2期連続でEBITDAが赤字 → 事業形態の見直し</w:t>
      </w:r>
    </w:p>
    <w:p>
      <w:pPr>
        <w:pStyle w:val="ListParagraph"/>
        <w:numPr>
          <w:ilvl w:val="0"/>
          <w:numId w:val="3"/>
        </w:numPr>
        <w:spacing w:after="60" w:line="300"/>
      </w:pPr>
      <w:r>
        <w:rPr>
          <w:rFonts w:ascii="Yu Gothic" w:cs="Yu Gothic" w:eastAsia="Yu Gothic" w:hAnsi="Yu Gothic"/>
        </w:rPr>
        <w:t xml:space="preserve">パートナー事業者が2者以上離脱 → コンセプトの再設計</w:t>
      </w:r>
    </w:p>
    <w:p>
      <w:pPr>
        <w:pStyle w:val="ListParagraph"/>
        <w:numPr>
          <w:ilvl w:val="0"/>
          <w:numId w:val="3"/>
        </w:numPr>
        <w:spacing w:after="60" w:line="300"/>
      </w:pPr>
      <w:r>
        <w:rPr>
          <w:rFonts w:ascii="Yu Gothic" w:cs="Yu Gothic" w:eastAsia="Yu Gothic" w:hAnsi="Yu Gothic"/>
        </w:rPr>
        <w:t xml:space="preserve">ブランド使用の対価が運営利益を上回る → 契約の再交渉</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19. 二重検証の突合サマリ</w:t>
      </w:r>
    </w:p>
    <w:p>
      <w:pPr>
        <w:pStyle w:val="Heading2"/>
        <w:spacing w:after="120" w:before="300"/>
      </w:pPr>
      <w:r>
        <w:rPr>
          <w:rFonts w:ascii="Yu Gothic" w:cs="Yu Gothic" w:eastAsia="Yu Gothic" w:hAnsi="Yu Gothic"/>
          <w:b/>
          <w:bCs/>
          <w:color w:val="1E1E1E"/>
          <w:sz w:val="25"/>
          <w:szCs w:val="25"/>
        </w:rPr>
        <w:t xml:space="preserve">19-1. 両チームが独立に一致した事項（確度：高）</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一致事項</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判定はGOではない。</w:t>
            </w:r>
            <w:r>
              <w:rPr>
                <w:rFonts w:ascii="Yu Gothic" w:cs="Yu Gothic" w:eastAsia="Yu Gothic" w:hAnsi="Yu Gothic"/>
              </w:rPr>
              <w:t xml:space="preserve">大型資産投資はHOLD／NO-GO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WATER DRIVEN の科学的裏付けは現時点で存在しない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受入側（蔵）のキャパシティが最大の制約</w:t>
            </w:r>
            <w:r>
              <w:rPr>
                <w:rFonts w:ascii="Yu Gothic" w:cs="Yu Gothic" w:eastAsia="Yu Gothic" w:hAnsi="Yu Gothic"/>
              </w:rPr>
              <w:t xml:space="preserve">である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提案書の数値には出典がない</w:t>
            </w:r>
            <w:r>
              <w:rPr>
                <w:rFonts w:ascii="Yu Gothic" w:cs="Yu Gothic" w:eastAsia="Yu Gothic" w:hAnsi="Yu Gothic"/>
              </w:rPr>
              <w:t xml:space="preserve">（NotebookLM生成資料であり、A'として扱うべき）</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低CAPEXの有料PoCを先行させ、ゲートで投資を制御する</w:t>
            </w:r>
            <w:r>
              <w:rPr>
                <w:rFonts w:ascii="Yu Gothic" w:cs="Yu Gothic" w:eastAsia="Yu Gothic" w:hAnsi="Yu Gothic"/>
              </w:rPr>
              <w:t xml:space="preserve">構造が妥当</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補助金なしでは宿泊事業は成立しない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19-2. 当方が誤り、他チームの指摘を採用した事項</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事項</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修正内容</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観光統計の年次</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令和6年（216.4万人）→ </w:t>
            </w:r>
            <w:r>
              <w:rPr>
                <w:rFonts w:ascii="Yu Gothic" w:cs="Yu Gothic" w:eastAsia="Yu Gothic" w:hAnsi="Yu Gothic"/>
                <w:b/>
                <w:bCs/>
              </w:rPr>
              <w:t xml:space="preserve">令和7年（194.7万人／▲10.0%）</w:t>
            </w:r>
            <w:r>
              <w:rPr>
                <w:rFonts w:ascii="Yu Gothic" w:cs="Yu Gothic" w:eastAsia="Yu Gothic" w:hAnsi="Yu Gothic"/>
              </w:rPr>
              <w:t xml:space="preserve">。宿泊8.2万人。</w:t>
            </w:r>
            <w:r>
              <w:rPr>
                <w:rFonts w:ascii="Yu Gothic" w:cs="Yu Gothic" w:eastAsia="Yu Gothic" w:hAnsi="Yu Gothic"/>
                <w:b/>
                <w:bCs/>
              </w:rPr>
              <w:t xml:space="preserve">手続き上の誤りであり、市場の方向性の認識に影響する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海外連携の扱い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「存在しない」→ </w:t>
            </w:r>
            <w:r>
              <w:rPr>
                <w:rFonts w:ascii="Yu Gothic" w:cs="Yu Gothic" w:eastAsia="Yu Gothic" w:hAnsi="Yu Gothic"/>
                <w:b/>
                <w:bCs/>
              </w:rPr>
              <w:t xml:space="preserve">「2018年MoUは実在するが休眠状態」</w:t>
            </w:r>
            <w:r>
              <w:rPr>
                <w:rFonts w:ascii="Yu Gothic" w:cs="Yu Gothic" w:eastAsia="Yu Gothic" w:hAnsi="Yu Gothic"/>
              </w:rPr>
              <w:t xml:space="preserve">。判定 DROP → </w:t>
            </w:r>
            <w:r>
              <w:rPr>
                <w:rFonts w:ascii="Yu Gothic" w:cs="Yu Gothic" w:eastAsia="Yu Gothic" w:hAnsi="Yu Gothic"/>
                <w:b/>
                <w:bCs/>
              </w:rPr>
              <w:t xml:space="preserve">HOLD</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Last mile の定量化</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道の駅からの距離・所要時間の定量化を採用</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競合規模の比較軸</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飛騨高山の外国人延べ宿泊 約97.8万人泊 vs 大野の総宿泊8.2万人 という対比を採用</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Governanceの段階設計</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SPCを最初から組成しない段階設計を採用（第12-3章）</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BCP</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2026年8月29日豪雨被害を前提に追加</w:t>
            </w:r>
          </w:p>
        </w:tc>
      </w:tr>
    </w:tbl>
    <w:p>
      <w:pPr>
        <w:spacing w:after="200"/>
      </w:pPr>
    </w:p>
    <w:p>
      <w:pPr>
        <w:pStyle w:val="Heading2"/>
        <w:spacing w:after="120" w:before="300"/>
      </w:pPr>
      <w:r>
        <w:rPr>
          <w:rFonts w:ascii="Yu Gothic" w:cs="Yu Gothic" w:eastAsia="Yu Gothic" w:hAnsi="Yu Gothic"/>
          <w:b/>
          <w:bCs/>
          <w:color w:val="1E1E1E"/>
          <w:sz w:val="25"/>
          <w:szCs w:val="25"/>
        </w:rPr>
        <w:t xml:space="preserve">19-3. 他チームが誤り、当方の根拠を採用した事項</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事項</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他チーム版</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統合版の採用</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ホテルCAPEX</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62.5〜112.5百万円/室（出典なし）</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10.7／30.8／40.0百万円/室</w:t>
            </w:r>
            <w:r>
              <w:rPr>
                <w:rFonts w:ascii="Yu Gothic" w:cs="Yu Gothic" w:eastAsia="Yu Gothic" w:hAnsi="Yu Gothic"/>
              </w:rPr>
              <w:t xml:space="preserve">（DBJ実勢／講実績／積雪割増）〔A/C/F〕</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45〜48%（出典なし）</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27.4%／30%</w:t>
            </w:r>
            <w:r>
              <w:rPr>
                <w:rFonts w:ascii="Yu Gothic" w:cs="Yu Gothic" w:eastAsia="Yu Gothic" w:hAnsi="Yu Gothic"/>
              </w:rPr>
              <w:t xml:space="preserve">（観光庁確定値／DBJ標準）〔A〕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水の硬度数値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「42–56mg/L」＋論文出典</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当該論文に記載がないことを確認。不採用</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IRR計算式</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CAGR式（中間CFを割引かず）</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真のIRRで再計算</w:t>
            </w:r>
            <w:r>
              <w:rPr>
                <w:rFonts w:ascii="Yu Gothic" w:cs="Yu Gothic" w:eastAsia="Yu Gothic" w:hAnsi="Yu Gothic"/>
              </w:rPr>
              <w:t xml:space="preserve">（Upside 24.65% → 80.36%）</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DSCRの分子</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EBITDA</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CFADS（EBITDA − 維持CAPEX − 税）</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デリスキング枠</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本文25百万円 / モデル33百万円（不整合）</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33百万円に統一</w:t>
            </w:r>
            <w:r>
              <w:rPr>
                <w:rFonts w:ascii="Yu Gothic" w:cs="Yu Gothic" w:eastAsia="Yu Gothic" w:hAnsi="Yu Gothic"/>
              </w:rPr>
              <w:t xml:space="preserve">（体験25＋水科学8）</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発酵体験の年間回数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80回</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48回</w:t>
            </w:r>
            <w:r>
              <w:rPr>
                <w:rFonts w:ascii="Yu Gothic" w:cs="Yu Gothic" w:eastAsia="Yu Gothic" w:hAnsi="Yu Gothic"/>
              </w:rPr>
              <w:t xml:space="preserve">（現地確認の受入上限）〔E〕</w:t>
            </w:r>
          </w:p>
        </w:tc>
      </w:tr>
    </w:tbl>
    <w:p>
      <w:pPr>
        <w:spacing w:after="200"/>
      </w:pPr>
    </w:p>
    <w:p>
      <w:pPr>
        <w:pStyle w:val="Heading2"/>
        <w:spacing w:after="120" w:before="300"/>
      </w:pPr>
      <w:r>
        <w:rPr>
          <w:rFonts w:ascii="Yu Gothic" w:cs="Yu Gothic" w:eastAsia="Yu Gothic" w:hAnsi="Yu Gothic"/>
          <w:b/>
          <w:bCs/>
          <w:color w:val="1E1E1E"/>
          <w:sz w:val="25"/>
          <w:szCs w:val="25"/>
        </w:rPr>
        <w:t xml:space="preserve">19-4. 統合によって初めて見えたこと</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他チーム版の2つの誤り（CAPEX過大・稼働率過大）は、キャッシュフローに逆方向に働き、部分的に相殺していた。</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両者を最良証拠に置き換えると、結論（HOLD）は変わらない。しかし理由が変わる。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他チーム版の診断</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統合版の診断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事業が成立しない理由</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CAPEXが高すぎる</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稼働率が低すぎる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処方箋</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CAPEXを下げる／市が改修費を負担する</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需要を作る／単価の支払意向を検証する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Vol2が市に求める「改修費の市負担」の効果</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有効</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ほぼ無効</w:t>
            </w:r>
          </w:p>
        </w:tc>
      </w:tr>
    </w:tbl>
    <w:p>
      <w:pPr>
        <w:spacing w:after="200"/>
      </w:pPr>
    </w:p>
    <w:p>
      <w:pPr>
        <w:spacing w:after="120" w:line="300"/>
      </w:pPr>
      <w:r>
        <w:rPr>
          <w:rFonts w:ascii="Yu Gothic" w:cs="Yu Gothic" w:eastAsia="Yu Gothic" w:hAnsi="Yu Gothic"/>
          <w:b/>
          <w:bCs/>
        </w:rPr>
        <w:t xml:space="preserve">これが本統合作業の最大の成果である。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20. そもそも論 ― 前提そのものを疑う（Q1〜Q5）</w:t>
      </w:r>
    </w:p>
    <w:p>
      <w:pPr>
        <w:pStyle w:val="Heading3"/>
        <w:spacing w:after="100" w:before="220"/>
      </w:pPr>
      <w:r>
        <w:rPr>
          <w:rFonts w:ascii="Yu Gothic" w:cs="Yu Gothic" w:eastAsia="Yu Gothic" w:hAnsi="Yu Gothic"/>
          <w:b/>
          <w:bCs/>
          <w:color w:val="1E1E1E"/>
          <w:sz w:val="22"/>
          <w:szCs w:val="22"/>
        </w:rPr>
        <w:t xml:space="preserve">Q1. 大野市は本当に Destination Development を必要としているのか</w:t>
      </w:r>
    </w:p>
    <w:p>
      <w:pPr>
        <w:spacing w:after="120" w:line="300"/>
      </w:pPr>
      <w:r>
        <w:rPr>
          <w:rFonts w:ascii="Yu Gothic" w:cs="Yu Gothic" w:eastAsia="Yu Gothic" w:hAnsi="Yu Gothic"/>
          <w:b/>
          <w:bCs/>
        </w:rPr>
        <w:t xml:space="preserve">判定：必要としているのは Destination Development ではなく、Industry Retention（産業の維持）である可能性が高い。</w:t>
      </w:r>
      <w:r>
        <w:rPr>
          <w:rFonts w:ascii="Yu Gothic" w:cs="Yu Gothic" w:eastAsia="Yu Gothic" w:hAnsi="Yu Gothic"/>
        </w:rPr>
        <w:t xml:space="preserve">〔F〕</w:t>
      </w:r>
    </w:p>
    <w:p>
      <w:pPr>
        <w:spacing w:after="120" w:line="300"/>
      </w:pPr>
      <w:r>
        <w:rPr>
          <w:rFonts w:ascii="Yu Gothic" w:cs="Yu Gothic" w:eastAsia="Yu Gothic" w:hAnsi="Yu Gothic"/>
        </w:rPr>
        <w:t xml:space="preserve">視察で確認された事実を「深刻度×緊急度」で並べると、観光は最上位ではない。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課題</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深刻度</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緊急度</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産業の担い手消失</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極高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極高</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酪農100軒以上→</w:t>
            </w:r>
            <w:r>
              <w:rPr>
                <w:rFonts w:ascii="Yu Gothic" w:cs="Yu Gothic" w:eastAsia="Yu Gothic" w:hAnsi="Yu Gothic"/>
                <w:b/>
                <w:bCs/>
              </w:rPr>
              <w:t xml:space="preserve">15軒</w:t>
            </w:r>
            <w:r>
              <w:rPr>
                <w:rFonts w:ascii="Yu Gothic" w:cs="Yu Gothic" w:eastAsia="Yu Gothic" w:hAnsi="Yu Gothic"/>
              </w:rPr>
              <w:t xml:space="preserve">／県内に牛乳工場なし。醤油</w:t>
            </w:r>
            <w:r>
              <w:rPr>
                <w:rFonts w:ascii="Yu Gothic" w:cs="Yu Gothic" w:eastAsia="Yu Gothic" w:hAnsi="Yu Gothic"/>
                <w:b/>
                <w:bCs/>
              </w:rPr>
              <w:t xml:space="preserve">18社中、麹から一貫は1社</w:t>
            </w:r>
            <w:r>
              <w:rPr>
                <w:rFonts w:ascii="Yu Gothic" w:cs="Yu Gothic" w:eastAsia="Yu Gothic" w:hAnsi="Yu Gothic"/>
              </w:rPr>
              <w:t xml:space="preserve">。酒蔵 県内53社→20数社、市内4→3社〔E：9/2〕</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若者流出と職種の欠落</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極高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進学→就職→結婚で戻らない。製造業と公務員に偏り、事務系・IT・クリエイティブが乏しい〔E：9/1〕</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域内の加工基盤の欠落</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生乳を石川県へ運び製品にして戻す。小ロットの委託加工先がない〔E：9/2〕</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高付加価値品が域内で流通しない</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酢の98%が県外。市内販売は数店舗のみ〔E〕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観光の滞在時間・宿泊比率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提案書の主張。ただし指標の定義に疑義</w:t>
            </w:r>
          </w:p>
        </w:tc>
      </w:tr>
    </w:tbl>
    <w:p>
      <w:pPr>
        <w:spacing w:after="200"/>
      </w:pPr>
    </w:p>
    <w:p>
      <w:pPr>
        <w:spacing w:after="120" w:line="300"/>
      </w:pPr>
      <w:r>
        <w:rPr>
          <w:rFonts w:ascii="Yu Gothic" w:cs="Yu Gothic" w:eastAsia="Yu Gothic" w:hAnsi="Yu Gothic"/>
          <w:b/>
          <w:bCs/>
        </w:rPr>
        <w:t xml:space="preserve">含意</w:t>
      </w:r>
      <w:r>
        <w:rPr>
          <w:rFonts w:ascii="Yu Gothic" w:cs="Yu Gothic" w:eastAsia="Yu Gothic" w:hAnsi="Yu Gothic"/>
        </w:rPr>
        <w:t xml:space="preserve">：観光は「解くべき課題」の第一位ではない。ただし</w:t>
      </w:r>
      <w:r>
        <w:rPr>
          <w:rFonts w:ascii="Yu Gothic" w:cs="Yu Gothic" w:eastAsia="Yu Gothic" w:hAnsi="Yu Gothic"/>
          <w:b/>
          <w:bCs/>
        </w:rPr>
        <w:t xml:space="preserve">観光は他の課題を解く手段になりうる。</w:t>
      </w:r>
      <w:r>
        <w:rPr>
          <w:rFonts w:ascii="Yu Gothic" w:cs="Yu Gothic" w:eastAsia="Yu Gothic" w:hAnsi="Yu Gothic"/>
        </w:rPr>
        <w:t xml:space="preserve">したがって問いは「観光をやるべきか」ではなく、「</w:t>
      </w:r>
      <w:r>
        <w:rPr>
          <w:rFonts w:ascii="Yu Gothic" w:cs="Yu Gothic" w:eastAsia="Yu Gothic" w:hAnsi="Yu Gothic"/>
          <w:b/>
          <w:bCs/>
        </w:rPr>
        <w:t xml:space="preserve">観光を、産業維持の手段として設計できるか</w:t>
      </w:r>
      <w:r>
        <w:rPr>
          <w:rFonts w:ascii="Yu Gothic" w:cs="Yu Gothic" w:eastAsia="Yu Gothic" w:hAnsi="Yu Gothic"/>
        </w:rPr>
        <w:t xml:space="preserve">」である。</w:t>
      </w:r>
      <w:r>
        <w:rPr>
          <w:rFonts w:ascii="Yu Gothic" w:cs="Yu Gothic" w:eastAsia="Yu Gothic" w:hAnsi="Yu Gothic"/>
          <w:b/>
          <w:bCs/>
        </w:rPr>
        <w:t xml:space="preserve">この転換は提案書には存在しない。</w:t>
      </w:r>
    </w:p>
    <w:p>
      <w:pPr>
        <w:pStyle w:val="Heading3"/>
        <w:spacing w:after="100" w:before="220"/>
      </w:pPr>
      <w:r>
        <w:rPr>
          <w:rFonts w:ascii="Yu Gothic" w:cs="Yu Gothic" w:eastAsia="Yu Gothic" w:hAnsi="Yu Gothic"/>
          <w:b/>
          <w:bCs/>
          <w:color w:val="1E1E1E"/>
          <w:sz w:val="22"/>
          <w:szCs w:val="22"/>
        </w:rPr>
        <w:t xml:space="preserve">Q2. 最大の課題は本当に「観光」なのか</w:t>
      </w:r>
    </w:p>
    <w:p>
      <w:pPr>
        <w:spacing w:after="120" w:line="300"/>
      </w:pPr>
      <w:r>
        <w:rPr>
          <w:rFonts w:ascii="Yu Gothic" w:cs="Yu Gothic" w:eastAsia="Yu Gothic" w:hAnsi="Yu Gothic"/>
          <w:b/>
          <w:bCs/>
        </w:rPr>
        <w:t xml:space="preserve">判定：No。最大の課題は「事業者の消滅」である。</w:t>
      </w:r>
    </w:p>
    <w:p>
      <w:pPr>
        <w:spacing w:after="120" w:line="300"/>
      </w:pPr>
      <w:r>
        <w:rPr>
          <w:rFonts w:ascii="Yu Gothic" w:cs="Yu Gothic" w:eastAsia="Yu Gothic" w:hAnsi="Yu Gothic"/>
        </w:rPr>
        <w:t xml:space="preserve">決定的な非対称性がある。</w:t>
      </w:r>
      <w:r>
        <w:rPr>
          <w:rFonts w:ascii="Yu Gothic" w:cs="Yu Gothic" w:eastAsia="Yu Gothic" w:hAnsi="Yu Gothic"/>
          <w:b/>
          <w:bCs/>
        </w:rPr>
        <w:t xml:space="preserve">観光施設は後から作れるが、麹から一貫して醤油を作る蔵は、一度失われたら復元できない。</w:t>
      </w:r>
    </w:p>
    <w:p>
      <w:pPr>
        <w:spacing w:after="120" w:line="300"/>
      </w:pPr>
      <w:r>
        <w:rPr>
          <w:rFonts w:ascii="Yu Gothic" w:cs="Yu Gothic" w:eastAsia="Yu Gothic" w:hAnsi="Yu Gothic"/>
        </w:rPr>
        <w:t xml:space="preserve">9/1で確認された酢蔵の事例がこれを実証している——</w:t>
      </w:r>
      <w:r>
        <w:rPr>
          <w:rFonts w:ascii="Yu Gothic" w:cs="Yu Gothic" w:eastAsia="Yu Gothic" w:hAnsi="Yu Gothic"/>
          <w:b/>
          <w:bCs/>
        </w:rPr>
        <w:t xml:space="preserve">5代目が戦時中に廃業した時点で地元の商売基盤は完全に消滅し、6代目がUターンして再興したが、地元では二度と売れなかった。</w:t>
      </w:r>
      <w:r>
        <w:rPr>
          <w:rFonts w:ascii="Yu Gothic" w:cs="Yu Gothic" w:eastAsia="Yu Gothic" w:hAnsi="Yu Gothic"/>
        </w:rPr>
        <w:t xml:space="preserve">〔E〕</w:t>
      </w:r>
      <w:r>
        <w:rPr>
          <w:rFonts w:ascii="Yu Gothic" w:cs="Yu Gothic" w:eastAsia="Yu Gothic" w:hAnsi="Yu Gothic"/>
          <w:b/>
          <w:bCs/>
        </w:rPr>
        <w:t xml:space="preserve">失われた産業は、同じ場所には戻らない。</w:t>
      </w:r>
    </w:p>
    <w:p>
      <w:pPr>
        <w:spacing w:after="120" w:line="300"/>
      </w:pPr>
      <w:r>
        <w:rPr>
          <w:rFonts w:ascii="Yu Gothic" w:cs="Yu Gothic" w:eastAsia="Yu Gothic" w:hAnsi="Yu Gothic"/>
        </w:rPr>
        <w:t xml:space="preserve">現在、大野で同じ危機にあるのは、酪農（15軒）、麹から一貫の醤油（1社）、酒蔵（3社）である。</w:t>
      </w:r>
    </w:p>
    <w:p>
      <w:pPr>
        <w:spacing w:after="120" w:line="300"/>
      </w:pPr>
      <w:r>
        <w:rPr>
          <w:rFonts w:ascii="Yu Gothic" w:cs="Yu Gothic" w:eastAsia="Yu Gothic" w:hAnsi="Yu Gothic"/>
          <w:b/>
          <w:bCs/>
        </w:rPr>
        <w:t xml:space="preserve">5年後に体験の相手がいなくなるリスクは、観光客が来ないリスクより高い。</w:t>
      </w:r>
    </w:p>
    <w:p>
      <w:pPr>
        <w:pStyle w:val="Heading3"/>
        <w:spacing w:after="100" w:before="220"/>
      </w:pPr>
      <w:r>
        <w:rPr>
          <w:rFonts w:ascii="Yu Gothic" w:cs="Yu Gothic" w:eastAsia="Yu Gothic" w:hAnsi="Yu Gothic"/>
          <w:b/>
          <w:bCs/>
          <w:color w:val="1E1E1E"/>
          <w:sz w:val="22"/>
          <w:szCs w:val="22"/>
        </w:rPr>
        <w:t xml:space="preserve">Q3. 観光強化はその課題解決にどの程度寄与するのか</w:t>
      </w:r>
    </w:p>
    <w:p>
      <w:pPr>
        <w:spacing w:after="120" w:line="300"/>
      </w:pPr>
      <w:r>
        <w:rPr>
          <w:rFonts w:ascii="Yu Gothic" w:cs="Yu Gothic" w:eastAsia="Yu Gothic" w:hAnsi="Yu Gothic"/>
          <w:b/>
          <w:bCs/>
        </w:rPr>
        <w:t xml:space="preserve">定量的に見て、寄与は限定的である。</w:t>
      </w:r>
    </w:p>
    <w:p>
      <w:pPr>
        <w:spacing w:after="120" w:line="300"/>
      </w:pPr>
      <w:r>
        <w:rPr>
          <w:rFonts w:ascii="Yu Gothic" w:cs="Yu Gothic" w:eastAsia="Yu Gothic" w:hAnsi="Yu Gothic"/>
        </w:rPr>
        <w:t xml:space="preserve">統合モデルでは、8室・稼働30%の分散型ホテルが生む雇用は約8〜10名。</w:t>
      </w:r>
      <w:r>
        <w:rPr>
          <w:rFonts w:ascii="Yu Gothic" w:cs="Yu Gothic" w:eastAsia="Yu Gothic" w:hAnsi="Yu Gothic"/>
          <w:b/>
          <w:bCs/>
        </w:rPr>
        <w:t xml:space="preserve">市の人口は約2.8万人であり、10名の雇用は人口動態を変えない。</w:t>
      </w:r>
      <w:r>
        <w:rPr>
          <w:rFonts w:ascii="Yu Gothic" w:cs="Yu Gothic" w:eastAsia="Yu Gothic" w:hAnsi="Yu Gothic"/>
        </w:rPr>
        <w:t xml:space="preserve">〔F〕</w:t>
      </w:r>
    </w:p>
    <w:p>
      <w:pPr>
        <w:spacing w:after="120" w:line="300"/>
      </w:pPr>
      <w:r>
        <w:rPr>
          <w:rFonts w:ascii="Yu Gothic" w:cs="Yu Gothic" w:eastAsia="Yu Gothic" w:hAnsi="Yu Gothic"/>
        </w:rPr>
        <w:t xml:space="preserve">ただし、以下の3点では意味のある寄与が期待できる。</w:t>
      </w:r>
    </w:p>
    <w:p>
      <w:pPr>
        <w:pStyle w:val="ListParagraph"/>
        <w:numPr>
          <w:ilvl w:val="0"/>
          <w:numId w:val="2"/>
        </w:numPr>
        <w:spacing w:after="60" w:line="300"/>
      </w:pPr>
      <w:r>
        <w:rPr>
          <w:rFonts w:ascii="Yu Gothic" w:cs="Yu Gothic" w:eastAsia="Yu Gothic" w:hAnsi="Yu Gothic"/>
          <w:b/>
          <w:bCs/>
        </w:rPr>
        <w:t xml:space="preserve">職種の多様化</w:t>
      </w:r>
      <w:r>
        <w:rPr>
          <w:rFonts w:ascii="Yu Gothic" w:cs="Yu Gothic" w:eastAsia="Yu Gothic" w:hAnsi="Yu Gothic"/>
        </w:rPr>
        <w:t xml:space="preserve">：料理・サービス・企画という、現在市内に乏しい職種が生まれる〔E：9/1で確認された課題に直接対応〕</w:t>
      </w:r>
    </w:p>
    <w:p>
      <w:pPr>
        <w:pStyle w:val="ListParagraph"/>
        <w:numPr>
          <w:ilvl w:val="0"/>
          <w:numId w:val="2"/>
        </w:numPr>
        <w:spacing w:after="60" w:line="300"/>
      </w:pPr>
      <w:r>
        <w:rPr>
          <w:rFonts w:ascii="Yu Gothic" w:cs="Yu Gothic" w:eastAsia="Yu Gothic" w:hAnsi="Yu Gothic"/>
          <w:b/>
          <w:bCs/>
        </w:rPr>
        <w:t xml:space="preserve">域内消費の受け皿</w:t>
      </w:r>
      <w:r>
        <w:rPr>
          <w:rFonts w:ascii="Yu Gothic" w:cs="Yu Gothic" w:eastAsia="Yu Gothic" w:hAnsi="Yu Gothic"/>
        </w:rPr>
        <w:t xml:space="preserve">：酢の98%県外という構造に対し、</w:t>
      </w:r>
      <w:r>
        <w:rPr>
          <w:rFonts w:ascii="Yu Gothic" w:cs="Yu Gothic" w:eastAsia="Yu Gothic" w:hAnsi="Yu Gothic"/>
          <w:b/>
          <w:bCs/>
        </w:rPr>
        <w:t xml:space="preserve">域内で高単価に売れる場</w:t>
      </w:r>
      <w:r>
        <w:rPr>
          <w:rFonts w:ascii="Yu Gothic" w:cs="Yu Gothic" w:eastAsia="Yu Gothic" w:hAnsi="Yu Gothic"/>
        </w:rPr>
        <w:t xml:space="preserve">ができる</w:t>
      </w:r>
    </w:p>
    <w:p>
      <w:pPr>
        <w:pStyle w:val="ListParagraph"/>
        <w:numPr>
          <w:ilvl w:val="0"/>
          <w:numId w:val="2"/>
        </w:numPr>
        <w:spacing w:after="60" w:line="300"/>
      </w:pPr>
      <w:r>
        <w:rPr>
          <w:rFonts w:ascii="Yu Gothic" w:cs="Yu Gothic" w:eastAsia="Yu Gothic" w:hAnsi="Yu Gothic"/>
          <w:b/>
          <w:bCs/>
        </w:rPr>
        <w:t xml:space="preserve">加工需要の創出</w:t>
      </w:r>
      <w:r>
        <w:rPr>
          <w:rFonts w:ascii="Yu Gothic" w:cs="Yu Gothic" w:eastAsia="Yu Gothic" w:hAnsi="Yu Gothic"/>
        </w:rPr>
        <w:t xml:space="preserve">：小ロットの乳製品・加工品に対する安定需要</w:t>
      </w:r>
    </w:p>
    <w:p>
      <w:pPr>
        <w:spacing w:after="120" w:line="300"/>
      </w:pPr>
      <w:r>
        <w:rPr>
          <w:rFonts w:ascii="Yu Gothic" w:cs="Yu Gothic" w:eastAsia="Yu Gothic" w:hAnsi="Yu Gothic"/>
          <w:b/>
          <w:bCs/>
        </w:rPr>
        <w:t xml:space="preserve">含意</w:t>
      </w:r>
      <w:r>
        <w:rPr>
          <w:rFonts w:ascii="Yu Gothic" w:cs="Yu Gothic" w:eastAsia="Yu Gothic" w:hAnsi="Yu Gothic"/>
        </w:rPr>
        <w:t xml:space="preserve">：観光の価値は「観光客数」ではなく「</w:t>
      </w:r>
      <w:r>
        <w:rPr>
          <w:rFonts w:ascii="Yu Gothic" w:cs="Yu Gothic" w:eastAsia="Yu Gothic" w:hAnsi="Yu Gothic"/>
          <w:b/>
          <w:bCs/>
        </w:rPr>
        <w:t xml:space="preserve">域内経済の循環装置としての機能</w:t>
      </w:r>
      <w:r>
        <w:rPr>
          <w:rFonts w:ascii="Yu Gothic" w:cs="Yu Gothic" w:eastAsia="Yu Gothic" w:hAnsi="Yu Gothic"/>
        </w:rPr>
        <w:t xml:space="preserve">」で評価すべきである。</w:t>
      </w:r>
      <w:r>
        <w:rPr>
          <w:rFonts w:ascii="Yu Gothic" w:cs="Yu Gothic" w:eastAsia="Yu Gothic" w:hAnsi="Yu Gothic"/>
          <w:b/>
          <w:bCs/>
        </w:rPr>
        <w:t xml:space="preserve">提案書のKPI（宿泊比率・ADR・稼働率）は、この価値を測れない。</w:t>
      </w:r>
    </w:p>
    <w:p>
      <w:pPr>
        <w:pStyle w:val="Heading3"/>
        <w:spacing w:after="100" w:before="220"/>
      </w:pPr>
      <w:r>
        <w:rPr>
          <w:rFonts w:ascii="Yu Gothic" w:cs="Yu Gothic" w:eastAsia="Yu Gothic" w:hAnsi="Yu Gothic"/>
          <w:b/>
          <w:bCs/>
          <w:color w:val="1E1E1E"/>
          <w:sz w:val="22"/>
          <w:szCs w:val="22"/>
        </w:rPr>
        <w:t xml:space="preserve">Q4. ENOWAが入ることが最適なのか</w:t>
      </w:r>
    </w:p>
    <w:p>
      <w:pPr>
        <w:spacing w:after="120" w:line="300"/>
      </w:pPr>
      <w:r>
        <w:rPr>
          <w:rFonts w:ascii="Yu Gothic" w:cs="Yu Gothic" w:eastAsia="Yu Gothic" w:hAnsi="Yu Gothic"/>
          <w:b/>
          <w:bCs/>
        </w:rPr>
        <w:t xml:space="preserve">部分的にYes。ただし「開発事業者」としてではなく「編集者・運営者」としてのみ。</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主体</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大野での適性</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ENOWA</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中核能力と課題が一致。</w:t>
            </w:r>
            <w:r>
              <w:rPr>
                <w:rFonts w:ascii="Yu Gothic" w:cs="Yu Gothic" w:eastAsia="Yu Gothic" w:hAnsi="Yu Gothic"/>
              </w:rPr>
              <w:t xml:space="preserve">特に「素材はあるが売り方がない」という課題（行政自身が認める〔E〕）に直接対応</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DMO</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単価を上げる能力は通常持たない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旅行会社</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商品がなければ送客先がない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ホテル会社</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8室規模では採算に乗らず参入しない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デベロッパー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この規模・立地では投資対象にならない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コンサル</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運営を担わないため実装で落ちる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行政単独</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9/2で行政自身が「ブランディングできていない、価格設定がうまくいかない」と明言〔E〕</w:t>
            </w:r>
          </w:p>
        </w:tc>
      </w:tr>
    </w:tbl>
    <w:p>
      <w:pPr>
        <w:spacing w:after="200"/>
      </w:pPr>
    </w:p>
    <w:p>
      <w:pPr>
        <w:spacing w:after="120" w:line="300"/>
      </w:pPr>
      <w:r>
        <w:rPr>
          <w:rFonts w:ascii="Yu Gothic" w:cs="Yu Gothic" w:eastAsia="Yu Gothic" w:hAnsi="Yu Gothic"/>
          <w:b/>
          <w:bCs/>
        </w:rPr>
        <w:t xml:space="preserve">結論</w:t>
      </w:r>
      <w:r>
        <w:rPr>
          <w:rFonts w:ascii="Yu Gothic" w:cs="Yu Gothic" w:eastAsia="Yu Gothic" w:hAnsi="Yu Gothic"/>
        </w:rPr>
        <w:t xml:space="preserve">：ENOWAの能力は課題に適合している。</w:t>
      </w:r>
      <w:r>
        <w:rPr>
          <w:rFonts w:ascii="Yu Gothic" w:cs="Yu Gothic" w:eastAsia="Yu Gothic" w:hAnsi="Yu Gothic"/>
          <w:b/>
          <w:bCs/>
        </w:rPr>
        <w:t xml:space="preserve">ただしハード投資の主体としてENOWAが最適である根拠はない。</w:t>
      </w:r>
      <w:r>
        <w:rPr>
          <w:rFonts w:ascii="Yu Gothic" w:cs="Yu Gothic" w:eastAsia="Yu Gothic" w:hAnsi="Yu Gothic"/>
        </w:rPr>
        <w:t xml:space="preserve">Vol2が市に求めている内容は、裏返せば「ENOWAはハードのリスクを取らない」という宣言であり、それならば</w:t>
      </w:r>
      <w:r>
        <w:rPr>
          <w:rFonts w:ascii="Yu Gothic" w:cs="Yu Gothic" w:eastAsia="Yu Gothic" w:hAnsi="Yu Gothic"/>
          <w:b/>
          <w:bCs/>
        </w:rPr>
        <w:t xml:space="preserve">ENOWAの役割はソフトに限定すべきである。</w:t>
      </w:r>
    </w:p>
    <w:p>
      <w:pPr>
        <w:pStyle w:val="Heading3"/>
        <w:spacing w:after="100" w:before="220"/>
      </w:pPr>
      <w:r>
        <w:rPr>
          <w:rFonts w:ascii="Yu Gothic" w:cs="Yu Gothic" w:eastAsia="Yu Gothic" w:hAnsi="Yu Gothic"/>
          <w:b/>
          <w:bCs/>
          <w:color w:val="1E1E1E"/>
          <w:sz w:val="22"/>
          <w:szCs w:val="22"/>
        </w:rPr>
        <w:t xml:space="preserve">Q5. 「大野を高付加価値Destinationにする」という前提自体が妥当か</w:t>
      </w:r>
    </w:p>
    <w:p>
      <w:pPr>
        <w:spacing w:after="120" w:line="300"/>
      </w:pPr>
      <w:r>
        <w:rPr>
          <w:rFonts w:ascii="Yu Gothic" w:cs="Yu Gothic" w:eastAsia="Yu Gothic" w:hAnsi="Yu Gothic"/>
          <w:b/>
          <w:bCs/>
        </w:rPr>
        <w:t xml:space="preserve">この前提は現時点では立証されていない。より妥当な前提は「大野を高付加価値な生産地にする」である。</w:t>
      </w:r>
      <w:r>
        <w:rPr>
          <w:rFonts w:ascii="Yu Gothic" w:cs="Yu Gothic" w:eastAsia="Yu Gothic" w:hAnsi="Yu Gothic"/>
        </w:rPr>
        <w:t xml:space="preserve">〔F〕</w:t>
      </w:r>
    </w:p>
    <w:p>
      <w:pPr>
        <w:pStyle w:val="ListParagraph"/>
        <w:numPr>
          <w:ilvl w:val="0"/>
          <w:numId w:val="2"/>
        </w:numPr>
        <w:spacing w:after="60" w:line="300"/>
      </w:pPr>
      <w:r>
        <w:rPr>
          <w:rFonts w:ascii="Yu Gothic" w:cs="Yu Gothic" w:eastAsia="Yu Gothic" w:hAnsi="Yu Gothic"/>
          <w:b/>
          <w:bCs/>
        </w:rPr>
        <w:t xml:space="preserve">供給制約が需要制約より厳しい。</w:t>
      </w:r>
      <w:r>
        <w:rPr>
          <w:rFonts w:ascii="Yu Gothic" w:cs="Yu Gothic" w:eastAsia="Yu Gothic" w:hAnsi="Yu Gothic"/>
        </w:rPr>
        <w:t xml:space="preserve">酒蔵は説明20名／宿泊研修6名が上限で</w:t>
      </w:r>
      <w:r>
        <w:rPr>
          <w:rFonts w:ascii="Yu Gothic" w:cs="Yu Gothic" w:eastAsia="Yu Gothic" w:hAnsi="Yu Gothic"/>
          <w:b/>
          <w:bCs/>
        </w:rPr>
        <w:t xml:space="preserve">現在停止中</w:t>
      </w:r>
      <w:r>
        <w:rPr>
          <w:rFonts w:ascii="Yu Gothic" w:cs="Yu Gothic" w:eastAsia="Yu Gothic" w:hAnsi="Yu Gothic"/>
        </w:rPr>
        <w:t xml:space="preserve">、醤油蔵も</w:t>
      </w:r>
      <w:r>
        <w:rPr>
          <w:rFonts w:ascii="Yu Gothic" w:cs="Yu Gothic" w:eastAsia="Yu Gothic" w:hAnsi="Yu Gothic"/>
          <w:b/>
          <w:bCs/>
        </w:rPr>
        <w:t xml:space="preserve">停止中</w:t>
      </w:r>
      <w:r>
        <w:rPr>
          <w:rFonts w:ascii="Yu Gothic" w:cs="Yu Gothic" w:eastAsia="Yu Gothic" w:hAnsi="Yu Gothic"/>
        </w:rPr>
        <w:t xml:space="preserve">、酢蔵は4.5人体制。〔E〕「Destination」は多数の来訪者を前提とするが、</w:t>
      </w:r>
      <w:r>
        <w:rPr>
          <w:rFonts w:ascii="Yu Gothic" w:cs="Yu Gothic" w:eastAsia="Yu Gothic" w:hAnsi="Yu Gothic"/>
          <w:b/>
          <w:bCs/>
        </w:rPr>
        <w:t xml:space="preserve">大野の受入能力は構造的に小さい。</w:t>
      </w:r>
    </w:p>
    <w:p>
      <w:pPr>
        <w:pStyle w:val="ListParagraph"/>
        <w:numPr>
          <w:ilvl w:val="0"/>
          <w:numId w:val="2"/>
        </w:numPr>
        <w:spacing w:after="60" w:line="300"/>
      </w:pPr>
      <w:r>
        <w:rPr>
          <w:rFonts w:ascii="Yu Gothic" w:cs="Yu Gothic" w:eastAsia="Yu Gothic" w:hAnsi="Yu Gothic"/>
          <w:b/>
          <w:bCs/>
        </w:rPr>
        <w:t xml:space="preserve">大野の資源は「訪問」より「産品」に向いている可能性がある。</w:t>
      </w:r>
      <w:r>
        <w:rPr>
          <w:rFonts w:ascii="Yu Gothic" w:cs="Yu Gothic" w:eastAsia="Yu Gothic" w:hAnsi="Yu Gothic"/>
        </w:rPr>
        <w:t xml:space="preserve">麹から一貫の醤油、静置発酵90日以上の酢、風穴熟成の酒、無農薬米は、いずれも</w:t>
      </w:r>
      <w:r>
        <w:rPr>
          <w:rFonts w:ascii="Yu Gothic" w:cs="Yu Gothic" w:eastAsia="Yu Gothic" w:hAnsi="Yu Gothic"/>
          <w:b/>
          <w:bCs/>
        </w:rPr>
        <w:t xml:space="preserve">現地に来なくても価値が伝わる。</w:t>
      </w:r>
      <w:r>
        <w:rPr>
          <w:rFonts w:ascii="Yu Gothic" w:cs="Yu Gothic" w:eastAsia="Yu Gothic" w:hAnsi="Yu Gothic"/>
        </w:rPr>
        <w:t xml:space="preserve">実際、酢は98%が県外で売れている。</w:t>
      </w:r>
      <w:r>
        <w:rPr>
          <w:rFonts w:ascii="Yu Gothic" w:cs="Yu Gothic" w:eastAsia="Yu Gothic" w:hAnsi="Yu Gothic"/>
          <w:b/>
          <w:bCs/>
        </w:rPr>
        <w:t xml:space="preserve">「来てもらう」より「送り出す」ほうが、既に実証されている。</w:t>
      </w:r>
      <w:r>
        <w:rPr>
          <w:rFonts w:ascii="Yu Gothic" w:cs="Yu Gothic" w:eastAsia="Yu Gothic" w:hAnsi="Yu Gothic"/>
        </w:rPr>
        <w:t xml:space="preserve">〔E〕</w:t>
      </w:r>
    </w:p>
    <w:p>
      <w:pPr>
        <w:pStyle w:val="ListParagraph"/>
        <w:numPr>
          <w:ilvl w:val="0"/>
          <w:numId w:val="2"/>
        </w:numPr>
        <w:spacing w:after="60" w:line="300"/>
      </w:pPr>
      <w:r>
        <w:rPr>
          <w:rFonts w:ascii="Yu Gothic" w:cs="Yu Gothic" w:eastAsia="Yu Gothic" w:hAnsi="Yu Gothic"/>
          <w:b/>
          <w:bCs/>
        </w:rPr>
        <w:t xml:space="preserve">観光は手段であって目的ではない。</w:t>
      </w:r>
      <w:r>
        <w:rPr>
          <w:rFonts w:ascii="Yu Gothic" w:cs="Yu Gothic" w:eastAsia="Yu Gothic" w:hAnsi="Yu Gothic"/>
        </w:rPr>
        <w:t xml:space="preserve">Q3のとおり、観光の意義は域内循環にある。ならば「Destination化」という目的設定は、手段と目的を取り違えている。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代替の前提（本FSの提案）</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大野を「高付加価値な生産地」として確立し、観光・体験はその生産地を体感させる補助手段として位置づける。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宿泊は、その体験を成立させるために必要最小限の範囲でのみ検討する。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21. 投資委員会への最終回答</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設問：「もしあなた自身が自己資金3億円を投資するInvestment Committeeの責任者だった場合、この案件に投資するか。」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（行政補助金・地域への好意・ENOWAブランドへの期待は一切考慮せず、事業単体として回答すること）</w:t>
      </w:r>
    </w:p>
    <w:p>
      <w:pPr>
        <w:pStyle w:val="Heading2"/>
        <w:spacing w:after="120" w:before="300"/>
      </w:pPr>
      <w:r>
        <w:rPr>
          <w:rFonts w:ascii="Yu Gothic" w:cs="Yu Gothic" w:eastAsia="Yu Gothic" w:hAnsi="Yu Gothic"/>
          <w:b/>
          <w:bCs/>
          <w:color w:val="1E1E1E"/>
          <w:sz w:val="25"/>
          <w:szCs w:val="25"/>
        </w:rPr>
        <w:t xml:space="preserve">回答：</w:t>
      </w:r>
      <w:r>
        <w:rPr>
          <w:rFonts w:ascii="Yu Gothic" w:cs="Yu Gothic" w:eastAsia="Yu Gothic" w:hAnsi="Yu Gothic"/>
          <w:b/>
          <w:bCs/>
          <w:color w:val="1E1E1E"/>
          <w:sz w:val="25"/>
          <w:szCs w:val="25"/>
        </w:rPr>
        <w:t xml:space="preserve">3億円は投資しない。1,100万円をコミットし、残りは条件付きで保留する。</w:t>
      </w:r>
    </w:p>
    <w:p>
      <w:pPr>
        <w:pStyle w:val="Heading3"/>
        <w:spacing w:after="100" w:before="220"/>
      </w:pPr>
      <w:r>
        <w:rPr>
          <w:rFonts w:ascii="Yu Gothic" w:cs="Yu Gothic" w:eastAsia="Yu Gothic" w:hAnsi="Yu Gothic"/>
          <w:b/>
          <w:bCs/>
          <w:color w:val="1E1E1E"/>
          <w:sz w:val="22"/>
          <w:szCs w:val="22"/>
        </w:rPr>
        <w:t xml:space="preserve">21-1. 3億円を投資しない理由</w:t>
      </w:r>
    </w:p>
    <w:p>
      <w:pPr>
        <w:spacing w:after="120" w:line="300"/>
      </w:pPr>
      <w:r>
        <w:rPr>
          <w:rFonts w:ascii="Yu Gothic" w:cs="Yu Gothic" w:eastAsia="Yu Gothic" w:hAnsi="Yu Gothic"/>
          <w:b/>
          <w:bCs/>
        </w:rPr>
        <w:t xml:space="preserve">補助金を考慮から外した瞬間、この案件は成立しないことが、3つの独立した情報源によって確定している。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情報源</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記述</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提案書Vol2自身</w:t>
            </w:r>
            <w:r>
              <w:rPr>
                <w:rFonts w:ascii="Yu Gothic" w:cs="Yu Gothic" w:eastAsia="Yu Gothic" w:hAnsi="Yu Gothic"/>
              </w:rPr>
              <w:t xml:space="preserve">〔A'〕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単独投資では回収年数が10年を超え事業化が困難</w:t>
            </w: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DBJ／日本経済研究所</w:t>
            </w:r>
            <w:r>
              <w:rPr>
                <w:rFonts w:ascii="Yu Gothic" w:cs="Yu Gothic" w:eastAsia="Yu Gothic" w:hAnsi="Yu Gothic"/>
              </w:rPr>
              <w:t xml:space="preserve">〔A〕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「補助金が少なくとも</w:t>
            </w:r>
            <w:r>
              <w:rPr>
                <w:rFonts w:ascii="Yu Gothic" w:cs="Yu Gothic" w:eastAsia="Yu Gothic" w:hAnsi="Yu Gothic"/>
                <w:b/>
                <w:bCs/>
              </w:rPr>
              <w:t xml:space="preserve">50%程度ない場合は事業としての継続性は難しい</w:t>
            </w: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本統合モデル</w:t>
            </w:r>
            <w:r>
              <w:rPr>
                <w:rFonts w:ascii="Yu Gothic" w:cs="Yu Gothic" w:eastAsia="Yu Gothic" w:hAnsi="Yu Gothic"/>
              </w:rPr>
              <w:t xml:space="preserve">〔F〕</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稼働27.4〜30%・CAPEX 30.8〜40.0百万円/室の</w:t>
            </w:r>
            <w:r>
              <w:rPr>
                <w:rFonts w:ascii="Yu Gothic" w:cs="Yu Gothic" w:eastAsia="Yu Gothic" w:hAnsi="Yu Gothic"/>
                <w:b/>
                <w:bCs/>
              </w:rPr>
              <w:t xml:space="preserve">あらゆる組み合わせでIRRが負</w:t>
            </w:r>
          </w:p>
        </w:tc>
      </w:tr>
    </w:tbl>
    <w:p>
      <w:pPr>
        <w:spacing w:after="200"/>
      </w:pPr>
    </w:p>
    <w:p>
      <w:pPr>
        <w:spacing w:after="120" w:line="300"/>
      </w:pPr>
      <w:r>
        <w:rPr>
          <w:rFonts w:ascii="Yu Gothic" w:cs="Yu Gothic" w:eastAsia="Yu Gothic" w:hAnsi="Yu Gothic"/>
          <w:b/>
          <w:bCs/>
        </w:rPr>
        <w:t xml:space="preserve">設問が「補助金を考慮せず」と条件づけている以上、答えは一意に決まる。</w:t>
      </w:r>
    </w:p>
    <w:p>
      <w:pPr>
        <w:spacing w:after="120" w:line="300"/>
      </w:pPr>
      <w:r>
        <w:rPr>
          <w:rFonts w:ascii="Yu Gothic" w:cs="Yu Gothic" w:eastAsia="Yu Gothic" w:hAnsi="Yu Gothic"/>
          <w:b/>
          <w:bCs/>
        </w:rPr>
        <w:t xml:space="preserve">さらに、金額そのものが案件に対して大きすぎる。</w:t>
      </w:r>
      <w:r>
        <w:rPr>
          <w:rFonts w:ascii="Yu Gothic" w:cs="Yu Gothic" w:eastAsia="Yu Gothic" w:hAnsi="Yu Gothic"/>
        </w:rPr>
        <w:t xml:space="preserve">統合モデルでは8室・CAPEX 30.8百万円/室で総額2.46億円。</w:t>
      </w:r>
      <w:r>
        <w:rPr>
          <w:rFonts w:ascii="Yu Gothic" w:cs="Yu Gothic" w:eastAsia="Yu Gothic" w:hAnsi="Yu Gothic"/>
          <w:b/>
          <w:bCs/>
        </w:rPr>
        <w:t xml:space="preserve">3億円を投じても8室の宿が1つできるだけであり、分散投資が効かない。</w:t>
      </w:r>
      <w:r>
        <w:rPr>
          <w:rFonts w:ascii="Yu Gothic" w:cs="Yu Gothic" w:eastAsia="Yu Gothic" w:hAnsi="Yu Gothic"/>
        </w:rPr>
        <w:t xml:space="preserve">単一物件・単一立地・単一運営者にすべてを賭ける構造は、投資として筋が悪い。</w:t>
      </w:r>
    </w:p>
    <w:p>
      <w:pPr>
        <w:pStyle w:val="Heading3"/>
        <w:spacing w:after="100" w:before="220"/>
      </w:pPr>
      <w:r>
        <w:rPr>
          <w:rFonts w:ascii="Yu Gothic" w:cs="Yu Gothic" w:eastAsia="Yu Gothic" w:hAnsi="Yu Gothic"/>
          <w:b/>
          <w:bCs/>
          <w:color w:val="1E1E1E"/>
          <w:sz w:val="22"/>
          <w:szCs w:val="22"/>
        </w:rPr>
        <w:t xml:space="preserve">21-2. それでもコミットする1,100万円</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用途</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金額</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目的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水質の科学検証（既存データ照会＋深度別分析）</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800万円</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U6（水源別の水質差）の測定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WTP（支払意向）テスト</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300万円</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U1（支払意向）の測定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初回コミット合計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1,100万円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
            </w:r>
          </w:p>
        </w:tc>
      </w:tr>
    </w:tbl>
    <w:p>
      <w:pPr>
        <w:spacing w:after="200"/>
      </w:pPr>
    </w:p>
    <w:p>
      <w:pPr>
        <w:spacing w:after="120" w:line="300"/>
      </w:pPr>
      <w:r>
        <w:rPr>
          <w:rFonts w:ascii="Yu Gothic" w:cs="Yu Gothic" w:eastAsia="Yu Gothic" w:hAnsi="Yu Gothic"/>
          <w:b/>
          <w:bCs/>
        </w:rPr>
        <w:t xml:space="preserve">この支出は「投資」ではなく「情報取得」である。</w:t>
      </w:r>
    </w:p>
    <w:p>
      <w:pPr>
        <w:pStyle w:val="ListParagraph"/>
        <w:numPr>
          <w:ilvl w:val="0"/>
          <w:numId w:val="3"/>
        </w:numPr>
        <w:spacing w:after="60" w:line="300"/>
      </w:pPr>
      <w:r>
        <w:rPr>
          <w:rFonts w:ascii="Yu Gothic" w:cs="Yu Gothic" w:eastAsia="Yu Gothic" w:hAnsi="Yu Gothic"/>
        </w:rPr>
        <w:t xml:space="preserve">損失の上限が明確</w:t>
      </w:r>
    </w:p>
    <w:p>
      <w:pPr>
        <w:pStyle w:val="ListParagraph"/>
        <w:numPr>
          <w:ilvl w:val="0"/>
          <w:numId w:val="3"/>
        </w:numPr>
        <w:spacing w:after="60" w:line="300"/>
      </w:pPr>
      <w:r>
        <w:rPr>
          <w:rFonts w:ascii="Yu Gothic" w:cs="Yu Gothic" w:eastAsia="Yu Gothic" w:hAnsi="Yu Gothic"/>
        </w:rPr>
        <w:t xml:space="preserve">失敗しても地域に負債を残さない</w:t>
      </w:r>
    </w:p>
    <w:p>
      <w:pPr>
        <w:pStyle w:val="ListParagraph"/>
        <w:numPr>
          <w:ilvl w:val="0"/>
          <w:numId w:val="3"/>
        </w:numPr>
        <w:spacing w:after="60" w:line="300"/>
      </w:pPr>
      <w:r>
        <w:rPr>
          <w:rFonts w:ascii="Yu Gothic" w:cs="Yu Gothic" w:eastAsia="Yu Gothic" w:hAnsi="Yu Gothic"/>
          <w:b/>
          <w:bCs/>
        </w:rPr>
        <w:t xml:space="preserve">2億円規模の判断に必要な3変数（支払意向・稼働率・水質差）のうち2つを直接測定できる</w:t>
      </w:r>
    </w:p>
    <w:p>
      <w:pPr>
        <w:spacing w:after="120" w:line="300"/>
      </w:pPr>
      <w:r>
        <w:rPr>
          <w:rFonts w:ascii="Yu Gothic" w:cs="Yu Gothic" w:eastAsia="Yu Gothic" w:hAnsi="Yu Gothic"/>
          <w:b/>
          <w:bCs/>
        </w:rPr>
        <w:t xml:space="preserve">期待値の観点では、この1,100万円は3億円より遥かに効率が良い。</w:t>
      </w:r>
    </w:p>
    <w:p>
      <w:pPr>
        <w:pStyle w:val="Heading3"/>
        <w:spacing w:after="100" w:before="220"/>
      </w:pPr>
      <w:r>
        <w:rPr>
          <w:rFonts w:ascii="Yu Gothic" w:cs="Yu Gothic" w:eastAsia="Yu Gothic" w:hAnsi="Yu Gothic"/>
          <w:b/>
          <w:bCs/>
          <w:color w:val="1E1E1E"/>
          <w:sz w:val="22"/>
          <w:szCs w:val="22"/>
        </w:rPr>
        <w:t xml:space="preserve">21-3. 3億円の配分（統合案）</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配分先</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金額</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不動産・ホテル</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0円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稼働27〜30% × CAPEX 30.8〜40.0百万円/室で</w:t>
            </w:r>
            <w:r>
              <w:rPr>
                <w:rFonts w:ascii="Yu Gothic" w:cs="Yu Gothic" w:eastAsia="Yu Gothic" w:hAnsi="Yu Gothic"/>
                <w:b/>
                <w:bCs/>
              </w:rPr>
              <w:t xml:space="preserve">全ケースIRR負</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ゲート付き検証枠</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3,300万円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体験ポートフォリオ2,500万円＋水科学800万円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 うち初回コミット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1,100万円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Gate 0 通過時にのみ残り2,200万円を解放</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残余（未コミット）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2億6,700万円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Gate 2 の全基準を満たすまで解放しない</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承認するのは「投資」ではなく「情報取得」である。ゲート通過ごとにトランシェを解放する。</w:t>
      </w:r>
    </w:p>
    <w:p>
      <w:pPr>
        <w:pStyle w:val="Heading3"/>
        <w:spacing w:after="100" w:before="220"/>
      </w:pPr>
      <w:r>
        <w:rPr>
          <w:rFonts w:ascii="Yu Gothic" w:cs="Yu Gothic" w:eastAsia="Yu Gothic" w:hAnsi="Yu Gothic"/>
          <w:b/>
          <w:bCs/>
          <w:color w:val="1E1E1E"/>
          <w:sz w:val="22"/>
          <w:szCs w:val="22"/>
        </w:rPr>
        <w:t xml:space="preserve">21-4. 判断を変える条件（Gate 2 の再掲）</w:t>
      </w:r>
    </w:p>
    <w:p>
      <w:pPr>
        <w:spacing w:after="120" w:line="300"/>
      </w:pPr>
      <w:r>
        <w:rPr>
          <w:rFonts w:ascii="Yu Gothic" w:cs="Yu Gothic" w:eastAsia="Yu Gothic" w:hAnsi="Yu Gothic"/>
        </w:rPr>
        <w:t xml:space="preserve">以下が</w:t>
      </w:r>
      <w:r>
        <w:rPr>
          <w:rFonts w:ascii="Yu Gothic" w:cs="Yu Gothic" w:eastAsia="Yu Gothic" w:hAnsi="Yu Gothic"/>
          <w:b/>
          <w:bCs/>
        </w:rPr>
        <w:t xml:space="preserve">すべて</w:t>
      </w:r>
      <w:r>
        <w:rPr>
          <w:rFonts w:ascii="Yu Gothic" w:cs="Yu Gothic" w:eastAsia="Yu Gothic" w:hAnsi="Yu Gothic"/>
        </w:rPr>
        <w:t xml:space="preserve">満たされれば、残余2億6,700万円の投資判断を再検討する。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条件</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閾値</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室数</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8室以上</w:t>
            </w:r>
            <w:r>
              <w:rPr>
                <w:rFonts w:ascii="Yu Gothic" w:cs="Yu Gothic" w:eastAsia="Yu Gothic" w:hAnsi="Yu Gothic"/>
              </w:rPr>
              <w:t xml:space="preserve">を確保できる物件群</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提案書は4〜6室 → </w:t>
            </w:r>
            <w:r>
              <w:rPr>
                <w:rFonts w:ascii="Yu Gothic" w:cs="Yu Gothic" w:eastAsia="Yu Gothic" w:hAnsi="Yu Gothic"/>
                <w:b/>
                <w:bCs/>
              </w:rPr>
              <w:t xml:space="preserve">不足</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ADR</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実測WTPの中央値が </w:t>
            </w:r>
            <w:r>
              <w:rPr>
                <w:rFonts w:ascii="Yu Gothic" w:cs="Yu Gothic" w:eastAsia="Yu Gothic" w:hAnsi="Yu Gothic"/>
                <w:b/>
                <w:bCs/>
              </w:rPr>
              <w:t xml:space="preserve">45,000円/人以上</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未測定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事前予約・法人契約で</w:t>
            </w:r>
            <w:r>
              <w:rPr>
                <w:rFonts w:ascii="Yu Gothic" w:cs="Yu Gothic" w:eastAsia="Yu Gothic" w:hAnsi="Yu Gothic"/>
                <w:b/>
                <w:bCs/>
              </w:rPr>
              <w:t xml:space="preserve">通年50%</w:t>
            </w:r>
            <w:r>
              <w:rPr>
                <w:rFonts w:ascii="Yu Gothic" w:cs="Yu Gothic" w:eastAsia="Yu Gothic" w:hAnsi="Yu Gothic"/>
              </w:rPr>
              <w:t xml:space="preserve">の見込み</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DBJ標準30%、県旅館平均27.4% → </w:t>
            </w:r>
            <w:r>
              <w:rPr>
                <w:rFonts w:ascii="Yu Gothic" w:cs="Yu Gothic" w:eastAsia="Yu Gothic" w:hAnsi="Yu Gothic"/>
                <w:b/>
                <w:bCs/>
              </w:rPr>
              <w:t xml:space="preserve">大幅に不足</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CAPEX</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2,000万円/室以下</w:t>
            </w:r>
            <w:r>
              <w:rPr>
                <w:rFonts w:ascii="Yu Gothic" w:cs="Yu Gothic" w:eastAsia="Yu Gothic" w:hAnsi="Yu Gothic"/>
              </w:rPr>
              <w:t xml:space="preserve">（実施設計ベース）</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未算定</w:t>
            </w:r>
            <w:r>
              <w:rPr>
                <w:rFonts w:ascii="Yu Gothic" w:cs="Yu Gothic" w:eastAsia="Yu Gothic" w:hAnsi="Yu Gothic"/>
              </w:rPr>
              <w:t xml:space="preserve">。垂直積雪量300cmの影響が未評価</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運営体制</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中核3職種の内定</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未着手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受入側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蔵2者以上の書面合意</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停止中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大規模修繕</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10年目の負担主体が契約で確定</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未設計</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IRR</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補助金なしで </w:t>
            </w:r>
            <w:r>
              <w:rPr>
                <w:rFonts w:ascii="Yu Gothic" w:cs="Yu Gothic" w:eastAsia="Yu Gothic" w:hAnsi="Yu Gothic"/>
                <w:b/>
                <w:bCs/>
              </w:rPr>
              <w:t xml:space="preserve">8%以上</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統合モデルの現実的ケースで</w:t>
            </w:r>
            <w:r>
              <w:rPr>
                <w:rFonts w:ascii="Yu Gothic" w:cs="Yu Gothic" w:eastAsia="Yu Gothic" w:hAnsi="Yu Gothic"/>
                <w:b/>
                <w:bCs/>
              </w:rPr>
              <w:t xml:space="preserve">全て負</w:t>
            </w:r>
          </w:p>
        </w:tc>
      </w:tr>
    </w:tbl>
    <w:p>
      <w:pPr>
        <w:spacing w:after="200"/>
      </w:pPr>
    </w:p>
    <w:p>
      <w:pPr>
        <w:spacing w:after="120" w:line="300"/>
      </w:pPr>
      <w:r>
        <w:rPr>
          <w:rFonts w:ascii="Yu Gothic" w:cs="Yu Gothic" w:eastAsia="Yu Gothic" w:hAnsi="Yu Gothic"/>
          <w:b/>
          <w:bCs/>
        </w:rPr>
        <w:t xml:space="preserve">注目すべきは、8条件のうち6条件が「未測定・未着手」であることである。</w:t>
      </w:r>
    </w:p>
    <w:p>
      <w:pPr>
        <w:spacing w:after="120" w:line="300"/>
      </w:pPr>
      <w:r>
        <w:rPr>
          <w:rFonts w:ascii="Yu Gothic" w:cs="Yu Gothic" w:eastAsia="Yu Gothic" w:hAnsi="Yu Gothic"/>
          <w:b/>
          <w:bCs/>
        </w:rPr>
        <w:t xml:space="preserve">投資判断の材料がまだ存在しない、というのが最も正確な現状認識である。</w:t>
      </w:r>
    </w:p>
    <w:p>
      <w:pPr>
        <w:pStyle w:val="Heading3"/>
        <w:spacing w:after="100" w:before="220"/>
      </w:pPr>
      <w:r>
        <w:rPr>
          <w:rFonts w:ascii="Yu Gothic" w:cs="Yu Gothic" w:eastAsia="Yu Gothic" w:hAnsi="Yu Gothic"/>
          <w:b/>
          <w:bCs/>
          <w:color w:val="1E1E1E"/>
          <w:sz w:val="22"/>
          <w:szCs w:val="22"/>
        </w:rPr>
        <w:t xml:space="preserve">21-5. したがって、投資委員会としての結論</w:t>
      </w:r>
    </w:p>
    <w:p>
      <w:pPr>
        <w:pBdr>
          <w:left w:val="single" w:color="3F5E39" w:sz="12" w:space="8"/>
        </w:pBdr>
        <w:shd w:fill="F2F4EF" w:color="auto" w:val="clear"/>
        <w:spacing w:after="60" w:before="60" w:line="300"/>
        <w:ind w:left="280"/>
      </w:pPr>
      <w:r>
        <w:rPr>
          <w:rFonts w:ascii="Yu Gothic" w:cs="Yu Gothic" w:eastAsia="Yu Gothic" w:hAnsi="Yu Gothic"/>
          <w:b/>
          <w:bCs/>
        </w:rPr>
        <w:t xml:space="preserve">「NO」ではなく「NOT YET」。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ただし、現在の提案書のまま（4〜6室・ADR根拠なし・補助金前提・受入側停止中）であれば、明確にNOである。</w:t>
      </w: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投資すべきは、事業ではなく検証である。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金額：初回1,100万円（枠3,300万円）。期間：18ヶ月。目的：2億円規模の判断に必要な3変数の測定。</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附録A. 全面NOで終わらせないために</w:t>
      </w:r>
    </w:p>
    <w:p>
      <w:pPr>
        <w:pStyle w:val="Heading2"/>
        <w:spacing w:after="120" w:before="300"/>
      </w:pPr>
      <w:r>
        <w:rPr>
          <w:rFonts w:ascii="Yu Gothic" w:cs="Yu Gothic" w:eastAsia="Yu Gothic" w:hAnsi="Yu Gothic"/>
          <w:b/>
          <w:bCs/>
          <w:color w:val="1E1E1E"/>
          <w:sz w:val="25"/>
          <w:szCs w:val="25"/>
        </w:rPr>
        <w:t xml:space="preserve">A-1. 何を捨てれば成立するのか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捨てるもの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「4〜6室で小さく始める」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業界の最低ラインは8室。</w:t>
            </w:r>
            <w:r>
              <w:rPr>
                <w:rFonts w:ascii="Yu Gothic" w:cs="Yu Gothic" w:eastAsia="Yu Gothic" w:hAnsi="Yu Gothic"/>
                <w:b/>
                <w:bCs/>
              </w:rPr>
              <w:t xml:space="preserve">小規模化はリスクを下げず、上げる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「Water dictates everything」</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科学的裏付けがなく、</w:t>
            </w:r>
            <w:r>
              <w:rPr>
                <w:rFonts w:ascii="Yu Gothic" w:cs="Yu Gothic" w:eastAsia="Yu Gothic" w:hAnsi="Yu Gothic"/>
                <w:b/>
                <w:bCs/>
              </w:rPr>
              <w:t xml:space="preserve">生産者本人が否定している</w:t>
            </w:r>
            <w:r>
              <w:rPr>
                <w:rFonts w:ascii="Yu Gothic" w:cs="Yu Gothic" w:eastAsia="Yu Gothic" w:hAnsi="Yu Gothic"/>
              </w:rPr>
              <w:t xml:space="preserve">〔E〕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「宿泊比率4%からの脱却」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指標として成立していない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「ENOWAが投資主体」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統合モデルでIRRが全ケース負。Vol2自身がリスクを市に移転する構成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Water Summit</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前市長構想が継続しなかった事実〔E〕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北陸新幹線を前提とした時間軸</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大阪延伸は2050年代</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「スモールコンセッションで初期ハードを公費負担」</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制度上、民間購入スキームには適用できない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A-2. どこまで縮小すれば成立するのか</w:t>
      </w:r>
    </w:p>
    <w:p>
      <w:pPr>
        <w:spacing w:after="120" w:line="300"/>
      </w:pPr>
      <w:r>
        <w:rPr>
          <w:rFonts w:ascii="Yu Gothic" w:cs="Yu Gothic" w:eastAsia="Yu Gothic" w:hAnsi="Yu Gothic"/>
          <w:b/>
          <w:bCs/>
        </w:rPr>
        <w:t xml:space="preserve">宿泊を持たない「体験＋産品」モデル</w:t>
      </w:r>
      <w:r>
        <w:rPr>
          <w:rFonts w:ascii="Yu Gothic" w:cs="Yu Gothic" w:eastAsia="Yu Gothic" w:hAnsi="Yu Gothic"/>
        </w:rPr>
        <w:t xml:space="preserve">なら、投資3,300万円で運営できる。</w:t>
      </w:r>
    </w:p>
    <w:p>
      <w:pPr>
        <w:spacing w:after="120" w:line="300"/>
      </w:pPr>
      <w:r>
        <w:rPr>
          <w:rFonts w:ascii="Yu Gothic" w:cs="Yu Gothic" w:eastAsia="Yu Gothic" w:hAnsi="Yu Gothic"/>
        </w:rPr>
        <w:t xml:space="preserve">ただし統合モデルの試算では</w:t>
      </w:r>
      <w:r>
        <w:rPr>
          <w:rFonts w:ascii="Yu Gothic" w:cs="Yu Gothic" w:eastAsia="Yu Gothic" w:hAnsi="Yu Gothic"/>
          <w:b/>
          <w:bCs/>
        </w:rPr>
        <w:t xml:space="preserve">年間売上27.9百万円・EBITDA 3.4百万円</w:t>
      </w:r>
      <w:r>
        <w:rPr>
          <w:rFonts w:ascii="Yu Gothic" w:cs="Yu Gothic" w:eastAsia="Yu Gothic" w:hAnsi="Yu Gothic"/>
        </w:rPr>
        <w:t xml:space="preserve">であり、</w:t>
      </w:r>
      <w:r>
        <w:rPr>
          <w:rFonts w:ascii="Yu Gothic" w:cs="Yu Gothic" w:eastAsia="Yu Gothic" w:hAnsi="Yu Gothic"/>
          <w:b/>
          <w:bCs/>
        </w:rPr>
        <w:t xml:space="preserve">共通費・税・本社配賦を乗せるとほぼ消える。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これは事業ではなく、Gate 1 の検証装置として位置づけるべきである。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「体験だけでも十分な事業になる」という評価は、統合モデルでは支持されない。</w:t>
      </w:r>
    </w:p>
    <w:p>
      <w:pPr>
        <w:pStyle w:val="Heading2"/>
        <w:spacing w:after="120" w:before="300"/>
      </w:pPr>
      <w:r>
        <w:rPr>
          <w:rFonts w:ascii="Yu Gothic" w:cs="Yu Gothic" w:eastAsia="Yu Gothic" w:hAnsi="Yu Gothic"/>
          <w:b/>
          <w:bCs/>
          <w:color w:val="1E1E1E"/>
          <w:sz w:val="25"/>
          <w:szCs w:val="25"/>
        </w:rPr>
        <w:t xml:space="preserve">A-3. 別の事業モデルなら成立するのか ― 成立可能性の高い3案</w:t>
      </w:r>
    </w:p>
    <w:p>
      <w:pPr>
        <w:pStyle w:val="Heading3"/>
        <w:spacing w:after="100" w:before="220"/>
      </w:pPr>
      <w:r>
        <w:rPr>
          <w:rFonts w:ascii="Yu Gothic" w:cs="Yu Gothic" w:eastAsia="Yu Gothic" w:hAnsi="Yu Gothic"/>
          <w:b/>
          <w:bCs/>
          <w:color w:val="1E1E1E"/>
          <w:sz w:val="22"/>
          <w:szCs w:val="22"/>
        </w:rPr>
        <w:t xml:space="preserve">代替案1：</w:t>
      </w:r>
      <w:r>
        <w:rPr>
          <w:rFonts w:ascii="Yu Gothic" w:cs="Yu Gothic" w:eastAsia="Yu Gothic" w:hAnsi="Yu Gothic"/>
          <w:b/>
          <w:bCs/>
          <w:color w:val="1E1E1E"/>
          <w:sz w:val="22"/>
          <w:szCs w:val="22"/>
        </w:rPr>
        <w:t xml:space="preserve">産品の高付加価値化とブランド展開（Export Model）</w:t>
      </w:r>
      <w:r>
        <w:rPr>
          <w:rFonts w:ascii="Yu Gothic" w:cs="Yu Gothic" w:eastAsia="Yu Gothic" w:hAnsi="Yu Gothic"/>
          <w:b/>
          <w:bCs/>
          <w:color w:val="1E1E1E"/>
          <w:sz w:val="22"/>
          <w:szCs w:val="22"/>
        </w:rPr>
        <w:t xml:space="preserve"> ★最有力</w:t>
      </w:r>
    </w:p>
    <w:p>
      <w:pPr>
        <w:spacing w:after="120" w:line="300"/>
      </w:pPr>
      <w:r>
        <w:rPr>
          <w:rFonts w:ascii="Yu Gothic" w:cs="Yu Gothic" w:eastAsia="Yu Gothic" w:hAnsi="Yu Gothic"/>
          <w:b/>
          <w:bCs/>
        </w:rPr>
        <w:t xml:space="preserve">根拠</w:t>
      </w:r>
      <w:r>
        <w:rPr>
          <w:rFonts w:ascii="Yu Gothic" w:cs="Yu Gothic" w:eastAsia="Yu Gothic" w:hAnsi="Yu Gothic"/>
        </w:rPr>
        <w:t xml:space="preserve">：河原酢造の</w:t>
      </w:r>
      <w:r>
        <w:rPr>
          <w:rFonts w:ascii="Yu Gothic" w:cs="Yu Gothic" w:eastAsia="Yu Gothic" w:hAnsi="Yu Gothic"/>
          <w:b/>
          <w:bCs/>
        </w:rPr>
        <w:t xml:space="preserve">98%県外販売</w:t>
      </w:r>
      <w:r>
        <w:rPr>
          <w:rFonts w:ascii="Yu Gothic" w:cs="Yu Gothic" w:eastAsia="Yu Gothic" w:hAnsi="Yu Gothic"/>
        </w:rPr>
        <w:t xml:space="preserve">という</w:t>
      </w:r>
      <w:r>
        <w:rPr>
          <w:rFonts w:ascii="Yu Gothic" w:cs="Yu Gothic" w:eastAsia="Yu Gothic" w:hAnsi="Yu Gothic"/>
          <w:b/>
          <w:bCs/>
        </w:rPr>
        <w:t xml:space="preserve">既に実証された事実</w:t>
      </w:r>
      <w:r>
        <w:rPr>
          <w:rFonts w:ascii="Yu Gothic" w:cs="Yu Gothic" w:eastAsia="Yu Gothic" w:hAnsi="Yu Gothic"/>
        </w:rPr>
        <w:t xml:space="preserve">。かつ本人は「営業活動をしたことがない」。〔E〕</w:t>
      </w:r>
    </w:p>
    <w:p>
      <w:pPr>
        <w:pStyle w:val="ListParagraph"/>
        <w:numPr>
          <w:ilvl w:val="0"/>
          <w:numId w:val="3"/>
        </w:numPr>
        <w:spacing w:after="60" w:line="300"/>
      </w:pPr>
      <w:r>
        <w:rPr>
          <w:rFonts w:ascii="Yu Gothic" w:cs="Yu Gothic" w:eastAsia="Yu Gothic" w:hAnsi="Yu Gothic"/>
        </w:rPr>
        <w:t xml:space="preserve">ENOWAの中核能力（食の編集・販路・ブランド）が最も直接的に効く</w:t>
      </w:r>
    </w:p>
    <w:p>
      <w:pPr>
        <w:pStyle w:val="ListParagraph"/>
        <w:numPr>
          <w:ilvl w:val="0"/>
          <w:numId w:val="3"/>
        </w:numPr>
        <w:spacing w:after="60" w:line="300"/>
      </w:pPr>
      <w:r>
        <w:rPr>
          <w:rFonts w:ascii="Yu Gothic" w:cs="Yu Gothic" w:eastAsia="Yu Gothic" w:hAnsi="Yu Gothic"/>
          <w:b/>
          <w:bCs/>
        </w:rPr>
        <w:t xml:space="preserve">投資が小さく、失敗しても地域に負債が残らない</w:t>
      </w:r>
    </w:p>
    <w:p>
      <w:pPr>
        <w:pStyle w:val="ListParagraph"/>
        <w:numPr>
          <w:ilvl w:val="0"/>
          <w:numId w:val="3"/>
        </w:numPr>
        <w:spacing w:after="60" w:line="300"/>
      </w:pPr>
      <w:r>
        <w:rPr>
          <w:rFonts w:ascii="Yu Gothic" w:cs="Yu Gothic" w:eastAsia="Yu Gothic" w:hAnsi="Yu Gothic"/>
        </w:rPr>
        <w:t xml:space="preserve">大野に来なくても価値が伝わる＝</w:t>
      </w:r>
      <w:r>
        <w:rPr>
          <w:rFonts w:ascii="Yu Gothic" w:cs="Yu Gothic" w:eastAsia="Yu Gothic" w:hAnsi="Yu Gothic"/>
          <w:b/>
          <w:bCs/>
        </w:rPr>
        <w:t xml:space="preserve">受入キャパシティの制約を受けない</w:t>
      </w:r>
      <w:r>
        <w:rPr>
          <w:rFonts w:ascii="Yu Gothic" w:cs="Yu Gothic" w:eastAsia="Yu Gothic" w:hAnsi="Yu Gothic"/>
        </w:rPr>
        <w:t xml:space="preserve">（第20章 Q5 の供給制約を回避）</w:t>
      </w:r>
    </w:p>
    <w:p>
      <w:pPr>
        <w:pStyle w:val="ListParagraph"/>
        <w:numPr>
          <w:ilvl w:val="0"/>
          <w:numId w:val="3"/>
        </w:numPr>
        <w:spacing w:after="60" w:line="300"/>
      </w:pPr>
      <w:r>
        <w:rPr>
          <w:rFonts w:ascii="Yu Gothic" w:cs="Yu Gothic" w:eastAsia="Yu Gothic" w:hAnsi="Yu Gothic"/>
        </w:rPr>
        <w:t xml:space="preserve">「Destination（来てもらう）」ではなく「</w:t>
      </w:r>
      <w:r>
        <w:rPr>
          <w:rFonts w:ascii="Yu Gothic" w:cs="Yu Gothic" w:eastAsia="Yu Gothic" w:hAnsi="Yu Gothic"/>
          <w:b/>
          <w:bCs/>
        </w:rPr>
        <w:t xml:space="preserve">高付加価値な生産地（送り出す）</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b/>
          <w:bCs/>
        </w:rPr>
        <w:t xml:space="preserve">Q2 の最大課題（事業者の消滅）に直接効く。</w:t>
      </w:r>
      <w:r>
        <w:rPr>
          <w:rFonts w:ascii="Yu Gothic" w:cs="Yu Gothic" w:eastAsia="Yu Gothic" w:hAnsi="Yu Gothic"/>
        </w:rPr>
        <w:t xml:space="preserve">産品が高く売れれば、蔵は続く</w:t>
      </w:r>
    </w:p>
    <w:p>
      <w:pPr>
        <w:pStyle w:val="Heading3"/>
        <w:spacing w:after="100" w:before="220"/>
      </w:pPr>
      <w:r>
        <w:rPr>
          <w:rFonts w:ascii="Yu Gothic" w:cs="Yu Gothic" w:eastAsia="Yu Gothic" w:hAnsi="Yu Gothic"/>
          <w:b/>
          <w:bCs/>
          <w:color w:val="1E1E1E"/>
          <w:sz w:val="22"/>
          <w:szCs w:val="22"/>
        </w:rPr>
        <w:t xml:space="preserve">代替案2：</w:t>
      </w:r>
      <w:r>
        <w:rPr>
          <w:rFonts w:ascii="Yu Gothic" w:cs="Yu Gothic" w:eastAsia="Yu Gothic" w:hAnsi="Yu Gothic"/>
          <w:b/>
          <w:bCs/>
          <w:color w:val="1E1E1E"/>
          <w:sz w:val="22"/>
          <w:szCs w:val="22"/>
        </w:rPr>
        <w:t xml:space="preserve">運営受託モデル（Management Contract）</w:t>
      </w:r>
    </w:p>
    <w:p>
      <w:pPr>
        <w:pStyle w:val="ListParagraph"/>
        <w:numPr>
          <w:ilvl w:val="0"/>
          <w:numId w:val="3"/>
        </w:numPr>
        <w:spacing w:after="60" w:line="300"/>
      </w:pPr>
      <w:r>
        <w:rPr>
          <w:rFonts w:ascii="Yu Gothic" w:cs="Yu Gothic" w:eastAsia="Yu Gothic" w:hAnsi="Yu Gothic"/>
        </w:rPr>
        <w:t xml:space="preserve">市またはSPCが物件を保有・改修し、ENOWAは</w:t>
      </w:r>
      <w:r>
        <w:rPr>
          <w:rFonts w:ascii="Yu Gothic" w:cs="Yu Gothic" w:eastAsia="Yu Gothic" w:hAnsi="Yu Gothic"/>
          <w:b/>
          <w:bCs/>
        </w:rPr>
        <w:t xml:space="preserve">運営とブランドのみを受託</w:t>
      </w:r>
    </w:p>
    <w:p>
      <w:pPr>
        <w:pStyle w:val="ListParagraph"/>
        <w:numPr>
          <w:ilvl w:val="0"/>
          <w:numId w:val="3"/>
        </w:numPr>
        <w:spacing w:after="60" w:line="300"/>
      </w:pPr>
      <w:r>
        <w:rPr>
          <w:rFonts w:ascii="Yu Gothic" w:cs="Yu Gothic" w:eastAsia="Yu Gothic" w:hAnsi="Yu Gothic"/>
        </w:rPr>
        <w:t xml:space="preserve">リスクとリターンの帰属が契約で明確になる</w:t>
      </w:r>
    </w:p>
    <w:p>
      <w:pPr>
        <w:pStyle w:val="ListParagraph"/>
        <w:numPr>
          <w:ilvl w:val="0"/>
          <w:numId w:val="3"/>
        </w:numPr>
        <w:spacing w:after="60" w:line="300"/>
      </w:pPr>
      <w:r>
        <w:rPr>
          <w:rFonts w:ascii="Yu Gothic" w:cs="Yu Gothic" w:eastAsia="Yu Gothic" w:hAnsi="Yu Gothic"/>
          <w:b/>
          <w:bCs/>
        </w:rPr>
        <w:t xml:space="preserve">Vol2の実質的な内容を、正直に契約形態として表現したもの</w:t>
      </w:r>
    </w:p>
    <w:p>
      <w:pPr>
        <w:pStyle w:val="ListParagraph"/>
        <w:numPr>
          <w:ilvl w:val="0"/>
          <w:numId w:val="3"/>
        </w:numPr>
        <w:spacing w:after="60" w:line="300"/>
      </w:pPr>
      <w:r>
        <w:rPr>
          <w:rFonts w:ascii="Yu Gothic" w:cs="Yu Gothic" w:eastAsia="Yu Gothic" w:hAnsi="Yu Gothic"/>
        </w:rPr>
        <w:t xml:space="preserve">撤退時のブランド返還条件を必ず明記（NIPPONIA系5施設のブランド離脱事例〔C/D〕）</w:t>
      </w:r>
    </w:p>
    <w:p>
      <w:pPr>
        <w:pStyle w:val="Heading3"/>
        <w:spacing w:after="100" w:before="220"/>
      </w:pPr>
      <w:r>
        <w:rPr>
          <w:rFonts w:ascii="Yu Gothic" w:cs="Yu Gothic" w:eastAsia="Yu Gothic" w:hAnsi="Yu Gothic"/>
          <w:b/>
          <w:bCs/>
          <w:color w:val="1E1E1E"/>
          <w:sz w:val="22"/>
          <w:szCs w:val="22"/>
        </w:rPr>
        <w:t xml:space="preserve">代替案3：</w:t>
      </w:r>
      <w:r>
        <w:rPr>
          <w:rFonts w:ascii="Yu Gothic" w:cs="Yu Gothic" w:eastAsia="Yu Gothic" w:hAnsi="Yu Gothic"/>
          <w:b/>
          <w:bCs/>
          <w:color w:val="1E1E1E"/>
          <w:sz w:val="22"/>
          <w:szCs w:val="22"/>
        </w:rPr>
        <w:t xml:space="preserve">既存宿泊施設との連携（Asset-light）</w:t>
      </w:r>
    </w:p>
    <w:p>
      <w:pPr>
        <w:pStyle w:val="ListParagraph"/>
        <w:numPr>
          <w:ilvl w:val="0"/>
          <w:numId w:val="3"/>
        </w:numPr>
        <w:spacing w:after="60" w:line="300"/>
      </w:pPr>
      <w:r>
        <w:rPr>
          <w:rFonts w:ascii="Yu Gothic" w:cs="Yu Gothic" w:eastAsia="Yu Gothic" w:hAnsi="Yu Gothic"/>
        </w:rPr>
        <w:t xml:space="preserve">新規改修せず、既存の一棟貸し宿・旅館と提携し、</w:t>
      </w:r>
      <w:r>
        <w:rPr>
          <w:rFonts w:ascii="Yu Gothic" w:cs="Yu Gothic" w:eastAsia="Yu Gothic" w:hAnsi="Yu Gothic"/>
          <w:b/>
          <w:bCs/>
        </w:rPr>
        <w:t xml:space="preserve">ENOWAは体験と食のみを提供</w:t>
      </w:r>
    </w:p>
    <w:p>
      <w:pPr>
        <w:pStyle w:val="ListParagraph"/>
        <w:numPr>
          <w:ilvl w:val="0"/>
          <w:numId w:val="3"/>
        </w:numPr>
        <w:spacing w:after="60" w:line="300"/>
      </w:pPr>
      <w:r>
        <w:rPr>
          <w:rFonts w:ascii="Yu Gothic" w:cs="Yu Gothic" w:eastAsia="Yu Gothic" w:hAnsi="Yu Gothic"/>
          <w:b/>
          <w:bCs/>
        </w:rPr>
        <w:t xml:space="preserve">CAPEXゼロ。</w:t>
      </w:r>
      <w:r>
        <w:rPr>
          <w:rFonts w:ascii="Yu Gothic" w:cs="Yu Gothic" w:eastAsia="Yu Gothic" w:hAnsi="Yu Gothic"/>
        </w:rPr>
        <w:t xml:space="preserve">9/1で確認された既存の一棟貸し宿は「採算が合わない」状態〔E〕であり、</w:t>
      </w:r>
      <w:r>
        <w:rPr>
          <w:rFonts w:ascii="Yu Gothic" w:cs="Yu Gothic" w:eastAsia="Yu Gothic" w:hAnsi="Yu Gothic"/>
          <w:b/>
          <w:bCs/>
        </w:rPr>
        <w:t xml:space="preserve">送客と単価向上は相手にとっても利益になる</w:t>
      </w:r>
    </w:p>
    <w:p>
      <w:pPr>
        <w:pStyle w:val="ListParagraph"/>
        <w:numPr>
          <w:ilvl w:val="0"/>
          <w:numId w:val="3"/>
        </w:numPr>
        <w:spacing w:after="60" w:line="300"/>
      </w:pPr>
      <w:r>
        <w:rPr>
          <w:rFonts w:ascii="Yu Gothic" w:cs="Yu Gothic" w:eastAsia="Yu Gothic" w:hAnsi="Yu Gothic"/>
          <w:b/>
          <w:bCs/>
        </w:rPr>
        <w:t xml:space="preserve">Phase 1 のテスト販売としても機能する</w:t>
      </w:r>
      <w:r>
        <w:rPr>
          <w:rFonts w:ascii="Yu Gothic" w:cs="Yu Gothic" w:eastAsia="Yu Gothic" w:hAnsi="Yu Gothic"/>
        </w:rPr>
        <w:t xml:space="preserve">（統合モデルAの Stay Package がこれに相当）</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附録B. 仮説の棚卸し（Hypothesis Inventory）</w:t>
      </w:r>
    </w:p>
    <w:p>
      <w:pPr>
        <w:spacing w:after="120" w:line="300"/>
      </w:pPr>
      <w:r>
        <w:rPr>
          <w:rFonts w:ascii="Yu Gothic" w:cs="Yu Gothic" w:eastAsia="Yu Gothic" w:hAnsi="Yu Gothic"/>
          <w:b/>
          <w:bCs/>
        </w:rPr>
        <w:t xml:space="preserve">提案書の主要命題を、検証状態で分類する。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命題</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状態</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H1</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大野の水は水源ごとに味が異なる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未検証（否定的証言あり）</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「基本は全部軟水」〔E〕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水の差が酒・酢・醤油の味を決めている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未検証（当事者が否定）</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「比較ができない…分からない」〔E〕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H3</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大野の産品は外部市場で高付加価値を得られる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立証済み</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酢の98%県外販売〔E〕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H4</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大野には全国的に希少な発酵の工程が残っている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立証済み</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県内18社中1社／国内約1%〔E〕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H5</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日帰り客195万人を宿泊に転換できる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未検証</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転換要因が特定されていない</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H6</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ADR 35,000〜45,000円の支払意向がある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未検証</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WTP調査が存在しない</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H7</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稼働率45%以上を達成できる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否定的（統計と乖離）</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県旅館平均27.4%〔A〕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H8</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4〜6室で小さく始めるのが低リスク</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否定</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損益分岐稼働率42%〔F〕</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H9</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補助金で初期投資を賄える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部分的に成立</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制度は実在。ただし公募終了・単年度精算〔A〕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H10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関西大学が知のアンカーになる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未検証</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連携は実在。地下水の定量評価体制は未確認〔A/E〕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H11</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蔵の体験を商品化できる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否定的（現在停止中）</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酒蔵・醤油蔵とも停止〔E〕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H12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北陸新幹線の効果が持続する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否定的</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令和7年 入込▲10.0%〔A〕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H13</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インバウンドが10〜20%を占める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否定的</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県の外国人宿泊比率2.3%〔A〕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H14</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国際的な水ネットワークが現役資産である</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休眠</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2018年MoU以降の活動が未確認〔A〕</w:t>
            </w:r>
          </w:p>
        </w:tc>
      </w:tr>
    </w:tbl>
    <w:p>
      <w:pPr>
        <w:spacing w:after="200"/>
      </w:pPr>
    </w:p>
    <w:p>
      <w:pPr>
        <w:spacing w:after="120" w:line="300"/>
      </w:pPr>
      <w:r>
        <w:rPr>
          <w:rFonts w:ascii="Yu Gothic" w:cs="Yu Gothic" w:eastAsia="Yu Gothic" w:hAnsi="Yu Gothic"/>
          <w:b/>
          <w:bCs/>
        </w:rPr>
        <w:t xml:space="preserve">立証済み：2件。未検証：6件。否定的：6件。</w:t>
      </w:r>
    </w:p>
    <w:p>
      <w:pPr>
        <w:spacing w:after="120" w:line="300"/>
      </w:pPr>
      <w:r>
        <w:rPr>
          <w:rFonts w:ascii="Yu Gothic" w:cs="Yu Gothic" w:eastAsia="Yu Gothic" w:hAnsi="Yu Gothic"/>
          <w:b/>
          <w:bCs/>
        </w:rPr>
        <w:t xml:space="preserve">すなわち、提案書の主要命題のうち、事実として使えるのは2件のみである。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附録C. Evidence Register ― 主要な数値と出典</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数値</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値</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Level</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大野市 観光入込客数（令和7年）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194.7万人（▲10.0%）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福井県観光客入込数調査</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大野市 宿泊客数（令和7年）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8.2万人</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 延べ宿泊者数（2024年）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326.6万人泊</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観光庁 宿泊旅行統計調査 確定値</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福井県 旅館 客室稼働率（2024年）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27.4%</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 外国人宿泊者比率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2.3%</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発地構成（関西／中京／首都圏）</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38.0% / 24.6% / 11.0%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福井県観光客入込数調査</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冬季（12-2月）の入込比率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12.1%</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大野市 人口（2025年国勢調査速報）</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28,318人（5年で▲11.3%）</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総務省</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上水道普及率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14.33%（簡易水道込 37.27%）</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大野市</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市の水質測定</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41か所 × 水道法40項目 / 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大野市</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揚水量の削減目標</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8,908千㎥ → 8,017千㎥（令和12年度）</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大野市水循環基本計画</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垂直積雪量</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300cm（旧和泉村375cm）</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福井県建築基準法施行細則</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積雪の単位荷重</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30N/㎡ 以上／cm</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用途変更の確認不要の閾値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200㎡以下</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建築基準法（令和元年6月施行）</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4号特例縮小</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2025年4月1日施行。構造計算 500㎡超→300㎡超</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建築基準法改正</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景観形成建築物等整備事業</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補助率6/10・上限300万円（角地400万円）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大野市</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過疎地域 固定資産税免除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取得価額500万円以上・</w:t>
            </w:r>
            <w:r>
              <w:rPr>
                <w:rFonts w:ascii="Yu Gothic" w:cs="Yu Gothic" w:eastAsia="Yu Gothic" w:hAnsi="Yu Gothic"/>
                <w:b/>
                <w:bCs/>
              </w:rPr>
              <w:t xml:space="preserve">3年度分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大野市</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県 多様な宿泊施設整備支援事業</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上限6,000万円・補助率1/2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福井県</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DBJ 分散型ホテル 標準稼働率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DBJ／日本経済研究所（2024年4月）</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DBJ 補助金の必要水準</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50%以上</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DBJ 分散型ホテル CAPEX実勢</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10.7百万円/室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講 大津百町 CAPEX実績</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30.8百万円/室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事業者公表</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講 大津百町 稼働崩落実績</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60% → 20%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同上</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岡山県津山市 コンセッション事業費</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約1.9億円・事業期間約20年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A/D</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津山市（</w:t>
            </w:r>
            <w:r>
              <w:rPr>
                <w:rFonts w:ascii="Yu Gothic" w:cs="Yu Gothic" w:eastAsia="Yu Gothic" w:hAnsi="Yu Gothic"/>
                <w:b/>
                <w:bCs/>
              </w:rPr>
              <w:t xml:space="preserve">重伝建地区。大野市に適用不可</w:t>
            </w:r>
            <w:r>
              <w:rPr>
                <w:rFonts w:ascii="Yu Gothic" w:cs="Yu Gothic" w:eastAsia="Yu Gothic" w:hAnsi="Yu Gothic"/>
              </w:rPr>
              <w:t xml:space="preserve">）</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飛騨高山 外国人延べ宿泊（2025年）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約97.8万人泊</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観光庁</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河原酢造</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1823年創業7代目／精米90%／静置発酵90日以上／</w:t>
            </w:r>
            <w:r>
              <w:rPr>
                <w:rFonts w:ascii="Yu Gothic" w:cs="Yu Gothic" w:eastAsia="Yu Gothic" w:hAnsi="Yu Gothic"/>
                <w:b/>
                <w:bCs/>
              </w:rPr>
              <w:t xml:space="preserve">国内約1%</w:t>
            </w:r>
            <w:r>
              <w:rPr>
                <w:rFonts w:ascii="Yu Gothic" w:cs="Yu Gothic" w:eastAsia="Yu Gothic" w:hAnsi="Yu Gothic"/>
              </w:rPr>
              <w:t xml:space="preserve">／</w:t>
            </w:r>
            <w:r>
              <w:rPr>
                <w:rFonts w:ascii="Yu Gothic" w:cs="Yu Gothic" w:eastAsia="Yu Gothic" w:hAnsi="Yu Gothic"/>
                <w:b/>
                <w:bCs/>
              </w:rPr>
              <w:t xml:space="preserve">98%県外</w:t>
            </w:r>
            <w:r>
              <w:rPr>
                <w:rFonts w:ascii="Yu Gothic" w:cs="Yu Gothic" w:eastAsia="Yu Gothic" w:hAnsi="Yu Gothic"/>
              </w:rPr>
              <w:t xml:space="preserve">／4.5人体制／500ml 572円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9/1 視察記録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南部酒造場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家業295年・酒造り125年／九代目／床下井戸13.5〜14℃／</w:t>
            </w:r>
            <w:r>
              <w:rPr>
                <w:rFonts w:ascii="Yu Gothic" w:cs="Yu Gothic" w:eastAsia="Yu Gothic" w:hAnsi="Yu Gothic"/>
                <w:b/>
                <w:bCs/>
              </w:rPr>
              <w:t xml:space="preserve">見学20名・宿泊研修6名が上限・現在停止中</w:t>
            </w:r>
            <w:r>
              <w:rPr>
                <w:rFonts w:ascii="Yu Gothic" w:cs="Yu Gothic" w:eastAsia="Yu Gothic" w:hAnsi="Yu Gothic"/>
              </w:rPr>
              <w:t xml:space="preserve">／輸出13カ国 7-8%</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9/2 視察記録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野村醤油</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県内18社中、麹から一貫は1社</w:t>
            </w:r>
            <w:r>
              <w:rPr>
                <w:rFonts w:ascii="Yu Gothic" w:cs="Yu Gothic" w:eastAsia="Yu Gothic" w:hAnsi="Yu Gothic"/>
              </w:rPr>
              <w:t xml:space="preserve">／ふろしき搾り800枚・1週間・2000L／</w:t>
            </w:r>
            <w:r>
              <w:rPr>
                <w:rFonts w:ascii="Yu Gothic" w:cs="Yu Gothic" w:eastAsia="Yu Gothic" w:hAnsi="Yu Gothic"/>
                <w:b/>
                <w:bCs/>
              </w:rPr>
              <w:t xml:space="preserve">体験は停止中</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9/2 視察記録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ラブリー牧場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ジャージー130分の1／成牛16頭で20名雇用／8ha 8ブロック輪換</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9/2 視察記録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福井県の酪農家戸数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100軒以上 → </w:t>
            </w:r>
            <w:r>
              <w:rPr>
                <w:rFonts w:ascii="Yu Gothic" w:cs="Yu Gothic" w:eastAsia="Yu Gothic" w:hAnsi="Yu Gothic"/>
                <w:b/>
                <w:bCs/>
              </w:rPr>
              <w:t xml:space="preserve">15軒</w:t>
            </w:r>
            <w:r>
              <w:rPr>
                <w:rFonts w:ascii="Yu Gothic" w:cs="Yu Gothic" w:eastAsia="Yu Gothic" w:hAnsi="Yu Gothic"/>
              </w:rPr>
              <w:t xml:space="preserve">。県内に牛乳工場なし</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9/2 視察記録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御清水の水温</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7月で約16℃</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9/1 視察記録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エロー地中海広域連合とのMoU</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2018年3月15日締結（水資源分野）</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環境省記録</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源平酒造</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2024年 民事再生手続を申請</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D</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報道</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2026年8月29日 豪雨被害</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大野市域で発生</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D</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報道</w:t>
            </w:r>
          </w:p>
        </w:tc>
      </w:tr>
    </w:tbl>
    <w:p>
      <w:pPr>
        <w:spacing w:after="200"/>
      </w:pPr>
    </w:p>
    <w:p>
      <w:pPr>
        <w:pStyle w:val="Heading2"/>
        <w:spacing w:after="120" w:before="300"/>
      </w:pPr>
      <w:r>
        <w:rPr>
          <w:rFonts w:ascii="Yu Gothic" w:cs="Yu Gothic" w:eastAsia="Yu Gothic" w:hAnsi="Yu Gothic"/>
          <w:b/>
          <w:bCs/>
          <w:color w:val="1E1E1E"/>
          <w:sz w:val="25"/>
          <w:szCs w:val="25"/>
        </w:rPr>
        <w:t xml:space="preserve">NOT FOUND（取得できなかったデータ）</w:t>
      </w:r>
    </w:p>
    <w:p>
      <w:pPr>
        <w:spacing w:after="120" w:line="300"/>
      </w:pPr>
      <w:r>
        <w:rPr>
          <w:rFonts w:ascii="Yu Gothic" w:cs="Yu Gothic" w:eastAsia="Yu Gothic" w:hAnsi="Yu Gothic"/>
          <w:b/>
          <w:bCs/>
        </w:rPr>
        <w:t xml:space="preserve">「データがない」ことも調査結果である。以下は本FSの限界として明示する。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未取得のデータ</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大野市単独の客室数・稼働率・ADR</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県値で代替。市場規模の推計に不確実性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越前大野城の入場者数</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統計に非公表。回遊設計の前提が置けない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福井県旅館業法施行条例の上乗せ基準</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県例規サイトから本文取得不可。</w:t>
            </w:r>
            <w:r>
              <w:rPr>
                <w:rFonts w:ascii="Yu Gothic" w:cs="Yu Gothic" w:eastAsia="Yu Gothic" w:hAnsi="Yu Gothic"/>
                <w:b/>
                <w:bCs/>
              </w:rPr>
              <w:t xml:space="preserve">事前相談が必須</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大野市の水源別 硬度・TDS データ</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本FSの中核的未知。市が保有している可能性が高い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高付加価値宿泊に対するWTP</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調査自体が存在しない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令和7年 入込▲10.0%の要因</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両チームとも未検証。</w:t>
            </w:r>
            <w:r>
              <w:rPr>
                <w:rFonts w:ascii="Yu Gothic" w:cs="Yu Gothic" w:eastAsia="Yu Gothic" w:hAnsi="Yu Gothic"/>
                <w:b/>
                <w:bCs/>
              </w:rPr>
              <w:t xml:space="preserve">需要トレンドの解釈に直結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2018年MoUのその後の活動・予算・成果</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休眠か現役かを判定できない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提案書Vol1・Vol2 各数値の出典</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提案書に出典が付されていない</w:t>
            </w:r>
            <w:r>
              <w:rPr>
                <w:rFonts w:ascii="Yu Gothic" w:cs="Yu Gothic" w:eastAsia="Yu Gothic" w:hAnsi="Yu Gothic"/>
              </w:rPr>
              <w:t xml:space="preserve">（NotebookLM生成資料）</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附録D. 版数と統合の履歴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版</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日付</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当方版 v1.0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2026-09-02</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独立Red Team FS。判定 CONDITIONAL GO</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当方版 v1.1</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2026-09-02</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他チームFSとの相互検証を反映。判定を</w:t>
            </w:r>
            <w:r>
              <w:rPr>
                <w:rFonts w:ascii="Yu Gothic" w:cs="Yu Gothic" w:eastAsia="Yu Gothic" w:hAnsi="Yu Gothic"/>
                <w:b/>
                <w:bCs/>
              </w:rPr>
              <w:t xml:space="preserve">PIVOT</w:t>
            </w:r>
            <w:r>
              <w:rPr>
                <w:rFonts w:ascii="Yu Gothic" w:cs="Yu Gothic" w:eastAsia="Yu Gothic" w:hAnsi="Yu Gothic"/>
              </w:rPr>
              <w:t xml:space="preserve">へ。観光統計を令和7年値へ更新。海外連携を DROP → HOLD</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相互検証メモ v1.0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2026-09-02</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両FSの突合。採用点6件／反論点7件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統合版 v2.0</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2026-09-02</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本書。</w:t>
            </w:r>
            <w:r>
              <w:rPr>
                <w:rFonts w:ascii="Yu Gothic" w:cs="Yu Gothic" w:eastAsia="Yu Gothic" w:hAnsi="Yu Gothic"/>
              </w:rPr>
              <w:t xml:space="preserve">両者の前提を最良証拠で置き換えた統合モデルを構築。</w:t>
            </w:r>
            <w:r>
              <w:rPr>
                <w:rFonts w:ascii="Yu Gothic" w:cs="Yu Gothic" w:eastAsia="Yu Gothic" w:hAnsi="Yu Gothic"/>
                <w:b/>
                <w:bCs/>
              </w:rPr>
              <w:t xml:space="preserve">「事業が成立しない理由はCAPEXではなく稼働率である」という新たな診断を得た</w:t>
            </w:r>
          </w:p>
        </w:tc>
      </w:tr>
    </w:tbl>
    <w:p>
      <w:pPr>
        <w:spacing w:after="200"/>
      </w:pPr>
    </w:p>
    <w:p>
      <w:pPr>
        <w:pBdr>
          <w:bottom w:val="single" w:color="C8C8C8" w:sz="4" w:space="1"/>
        </w:pBdr>
        <w:spacing w:after="200" w:before="100"/>
      </w:pPr>
    </w:p>
    <w:p>
      <w:pPr>
        <w:spacing w:after="120" w:line="300"/>
      </w:pPr>
      <w:r>
        <w:rPr>
          <w:rFonts w:ascii="Yu Gothic" w:cs="Yu Gothic" w:eastAsia="Yu Gothic" w:hAnsi="Yu Gothic"/>
          <w:b/>
          <w:bCs/>
        </w:rPr>
        <w:t xml:space="preserve">本報告書は投資判断そのものではない。判断に必要な検証項目と撤退基準を提示するものである。</w:t>
      </w:r>
    </w:p>
    <w:p>
      <w:pPr>
        <w:spacing w:after="120" w:line="300"/>
      </w:pPr>
      <w:r>
        <w:rPr>
          <w:rFonts w:ascii="Yu Gothic" w:cs="Yu Gothic" w:eastAsia="Yu Gothic" w:hAnsi="Yu Gothic"/>
          <w:b/>
          <w:bCs/>
        </w:rPr>
        <w:t xml:space="preserve">次の意思決定は「投資するか否か」ではなく、「附録Cの NOT FOUND 8項目のうち、どれを90日で埋めるか」である。</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大野市 × ENOWA 統合版 Feasibility Study（Red Team 二重検証 統合）</dc:title>
  <dc:creator>ENOWA OONO</dc:creator>
  <cp:lastModifiedBy>Un-named</cp:lastModifiedBy>
  <cp:revision>1</cp:revision>
  <dcterms:created xsi:type="dcterms:W3CDTF">2026-09-02T23:26:47.564Z</dcterms:created>
  <dcterms:modified xsi:type="dcterms:W3CDTF">2026-09-02T23:26:47.564Z</dcterms:modified>
</cp:coreProperties>
</file>

<file path=docProps/custom.xml><?xml version="1.0" encoding="utf-8"?>
<Properties xmlns="http://schemas.openxmlformats.org/officeDocument/2006/custom-properties" xmlns:vt="http://schemas.openxmlformats.org/officeDocument/2006/docPropsVTypes"/>
</file>