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BFE2E" w14:textId="6398198E" w:rsidR="009F5DDC" w:rsidRDefault="009F5DDC" w:rsidP="009F5DDC">
      <w:pPr>
        <w:rPr>
          <w:rFonts w:ascii="HGS創英角ｺﾞｼｯｸUB" w:eastAsia="HGS創英角ｺﾞｼｯｸUB" w:hAnsi="HGS創英角ｺﾞｼｯｸUB"/>
          <w:sz w:val="52"/>
          <w:szCs w:val="52"/>
        </w:rPr>
      </w:pPr>
      <w:r w:rsidRPr="00937B76">
        <w:rPr>
          <w:rFonts w:ascii="HGS創英角ｺﾞｼｯｸUB" w:eastAsia="HGS創英角ｺﾞｼｯｸUB" w:hAnsi="HGS創英角ｺﾞｼｯｸUB" w:hint="eastAsia"/>
          <w:sz w:val="52"/>
          <w:szCs w:val="52"/>
        </w:rPr>
        <w:t>住所検索機能の</w:t>
      </w:r>
      <w:r>
        <w:rPr>
          <w:rFonts w:ascii="HGS創英角ｺﾞｼｯｸUB" w:eastAsia="HGS創英角ｺﾞｼｯｸUB" w:hAnsi="HGS創英角ｺﾞｼｯｸUB" w:hint="eastAsia"/>
          <w:sz w:val="52"/>
          <w:szCs w:val="52"/>
        </w:rPr>
        <w:t>技術説明資料</w:t>
      </w:r>
    </w:p>
    <w:p w14:paraId="2D776C2F" w14:textId="77777777" w:rsidR="009F5DDC" w:rsidRDefault="009F5DDC" w:rsidP="009F5DDC">
      <w:pPr>
        <w:rPr>
          <w:rFonts w:ascii="HGS創英角ｺﾞｼｯｸUB" w:eastAsia="HGS創英角ｺﾞｼｯｸUB" w:hAnsi="HGS創英角ｺﾞｼｯｸUB"/>
          <w:sz w:val="52"/>
          <w:szCs w:val="52"/>
        </w:rPr>
      </w:pPr>
    </w:p>
    <w:p w14:paraId="3A40207A" w14:textId="205DD6C7" w:rsidR="009F5DDC" w:rsidRDefault="009F5DDC" w:rsidP="009F5DDC">
      <w:pPr>
        <w:pStyle w:val="a9"/>
        <w:numPr>
          <w:ilvl w:val="0"/>
          <w:numId w:val="1"/>
        </w:numPr>
        <w:rPr>
          <w:rFonts w:asciiTheme="majorEastAsia" w:eastAsiaTheme="majorEastAsia" w:hAnsiTheme="majorEastAsia"/>
          <w:sz w:val="40"/>
          <w:szCs w:val="40"/>
        </w:rPr>
      </w:pPr>
      <w:r>
        <w:rPr>
          <w:rFonts w:asciiTheme="majorEastAsia" w:eastAsiaTheme="majorEastAsia" w:hAnsiTheme="majorEastAsia" w:hint="eastAsia"/>
          <w:sz w:val="40"/>
          <w:szCs w:val="40"/>
        </w:rPr>
        <w:t>システムの全体図</w:t>
      </w:r>
    </w:p>
    <w:p w14:paraId="47B18770" w14:textId="5CB2F81D" w:rsidR="009F5DDC" w:rsidRDefault="009F5DDC" w:rsidP="009F5DDC">
      <w:pPr>
        <w:pStyle w:val="a9"/>
        <w:ind w:left="440"/>
        <w:rPr>
          <w:rFonts w:asciiTheme="minorEastAsia" w:hAnsiTheme="minorEastAsia"/>
          <w:szCs w:val="21"/>
        </w:rPr>
      </w:pPr>
      <w:r w:rsidRPr="009F5DDC">
        <w:rPr>
          <w:rFonts w:asciiTheme="minorEastAsia" w:hAnsiTheme="minorEastAsia" w:hint="eastAsia"/>
          <w:szCs w:val="21"/>
        </w:rPr>
        <w:t xml:space="preserve">言語：Python </w:t>
      </w:r>
      <w:r w:rsidR="00FD735E">
        <w:rPr>
          <w:rFonts w:asciiTheme="minorEastAsia" w:hAnsiTheme="minorEastAsia" w:hint="eastAsia"/>
          <w:szCs w:val="21"/>
        </w:rPr>
        <w:t xml:space="preserve">　　</w:t>
      </w:r>
      <w:r w:rsidRPr="009F5DDC">
        <w:rPr>
          <w:rFonts w:asciiTheme="minorEastAsia" w:hAnsiTheme="minorEastAsia" w:hint="eastAsia"/>
          <w:szCs w:val="21"/>
        </w:rPr>
        <w:t>エディタ：VScode</w:t>
      </w:r>
    </w:p>
    <w:p w14:paraId="439135DF" w14:textId="77777777" w:rsidR="00AC316A" w:rsidRDefault="00AC316A" w:rsidP="009F5DDC">
      <w:pPr>
        <w:pStyle w:val="a9"/>
        <w:ind w:left="440"/>
        <w:rPr>
          <w:rFonts w:asciiTheme="minorEastAsia" w:hAnsiTheme="minorEastAsia"/>
          <w:szCs w:val="21"/>
        </w:rPr>
      </w:pPr>
    </w:p>
    <w:p w14:paraId="04D66BEA" w14:textId="2959F852" w:rsidR="00AC316A" w:rsidRDefault="00AC316A" w:rsidP="00AC316A">
      <w:pPr>
        <w:rPr>
          <w:rFonts w:asciiTheme="minorEastAsia" w:hAnsiTheme="minorEastAsia"/>
          <w:szCs w:val="21"/>
        </w:rPr>
      </w:pPr>
      <w:r>
        <w:rPr>
          <w:rFonts w:asciiTheme="minorEastAsia" w:hAnsiTheme="minorEastAsia" w:hint="eastAsia"/>
          <w:szCs w:val="21"/>
        </w:rPr>
        <w:t>Pythonライブラリのpandasで全国の住所のcsvを取り込み、ユーザー</w:t>
      </w:r>
      <w:r w:rsidR="00026303">
        <w:rPr>
          <w:rFonts w:asciiTheme="minorEastAsia" w:hAnsiTheme="minorEastAsia" w:hint="eastAsia"/>
          <w:szCs w:val="21"/>
        </w:rPr>
        <w:t>が</w:t>
      </w:r>
      <w:r>
        <w:rPr>
          <w:rFonts w:asciiTheme="minorEastAsia" w:hAnsiTheme="minorEastAsia" w:hint="eastAsia"/>
          <w:szCs w:val="21"/>
        </w:rPr>
        <w:t>入力した検索ワードに対し2-gramにて転置インデックスを構築しそれをもとに部分一致検索を</w:t>
      </w:r>
      <w:r w:rsidR="005F15DE">
        <w:rPr>
          <w:rFonts w:asciiTheme="minorEastAsia" w:hAnsiTheme="minorEastAsia" w:hint="eastAsia"/>
          <w:szCs w:val="21"/>
        </w:rPr>
        <w:t>高速に効率よく</w:t>
      </w:r>
      <w:r>
        <w:rPr>
          <w:rFonts w:asciiTheme="minorEastAsia" w:hAnsiTheme="minorEastAsia" w:hint="eastAsia"/>
          <w:szCs w:val="21"/>
        </w:rPr>
        <w:t>出力するシステムです。</w:t>
      </w:r>
      <w:r w:rsidR="00625683">
        <w:rPr>
          <w:rFonts w:asciiTheme="minorEastAsia" w:hAnsiTheme="minorEastAsia" w:hint="eastAsia"/>
          <w:szCs w:val="21"/>
        </w:rPr>
        <w:t>各機能を関数で独立させているため保守性も高くなっています。</w:t>
      </w:r>
    </w:p>
    <w:p w14:paraId="35367294" w14:textId="77777777" w:rsidR="00AC316A" w:rsidRPr="00AC316A" w:rsidRDefault="00AC316A" w:rsidP="009F5DDC">
      <w:pPr>
        <w:pStyle w:val="a9"/>
        <w:ind w:left="440"/>
        <w:rPr>
          <w:rFonts w:asciiTheme="minorEastAsia" w:hAnsiTheme="minorEastAsia"/>
          <w:szCs w:val="21"/>
        </w:rPr>
      </w:pPr>
    </w:p>
    <w:p w14:paraId="4746082F" w14:textId="5E0BF126" w:rsidR="009F5DDC" w:rsidRDefault="009F5DDC" w:rsidP="009F5DDC">
      <w:pPr>
        <w:rPr>
          <w:rFonts w:asciiTheme="minorEastAsia" w:hAnsiTheme="minorEastAsia"/>
          <w:szCs w:val="21"/>
        </w:rPr>
      </w:pPr>
      <w:r>
        <w:rPr>
          <w:rFonts w:asciiTheme="minorEastAsia" w:hAnsiTheme="minorEastAsia" w:hint="eastAsia"/>
          <w:noProof/>
          <w:szCs w:val="21"/>
        </w:rPr>
        <w:drawing>
          <wp:inline distT="0" distB="0" distL="0" distR="0" wp14:anchorId="0403AFE1" wp14:editId="6D2E6BCD">
            <wp:extent cx="5400720" cy="4390920"/>
            <wp:effectExtent l="0" t="0" r="0" b="0"/>
            <wp:docPr id="197910413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720" cy="4390920"/>
                    </a:xfrm>
                    <a:prstGeom prst="rect">
                      <a:avLst/>
                    </a:prstGeom>
                    <a:noFill/>
                    <a:ln>
                      <a:noFill/>
                    </a:ln>
                  </pic:spPr>
                </pic:pic>
              </a:graphicData>
            </a:graphic>
          </wp:inline>
        </w:drawing>
      </w:r>
    </w:p>
    <w:p w14:paraId="43A0BD65" w14:textId="088E9367" w:rsidR="009F5DDC" w:rsidRPr="009F5DDC" w:rsidRDefault="009F5DDC" w:rsidP="009F5DDC">
      <w:pPr>
        <w:rPr>
          <w:rFonts w:asciiTheme="minorEastAsia" w:hAnsiTheme="minorEastAsia"/>
          <w:szCs w:val="21"/>
        </w:rPr>
      </w:pPr>
      <w:r>
        <w:rPr>
          <w:rFonts w:asciiTheme="minorEastAsia" w:hAnsiTheme="minorEastAsia"/>
          <w:noProof/>
          <w:szCs w:val="21"/>
        </w:rPr>
        <w:lastRenderedPageBreak/>
        <w:drawing>
          <wp:inline distT="0" distB="0" distL="0" distR="0" wp14:anchorId="23E29E61" wp14:editId="28EA77AF">
            <wp:extent cx="5400720" cy="4390920"/>
            <wp:effectExtent l="0" t="0" r="0" b="0"/>
            <wp:docPr id="22941483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720" cy="4390920"/>
                    </a:xfrm>
                    <a:prstGeom prst="rect">
                      <a:avLst/>
                    </a:prstGeom>
                    <a:noFill/>
                    <a:ln>
                      <a:noFill/>
                    </a:ln>
                  </pic:spPr>
                </pic:pic>
              </a:graphicData>
            </a:graphic>
          </wp:inline>
        </w:drawing>
      </w:r>
    </w:p>
    <w:p w14:paraId="62AB440D" w14:textId="1BCEE6DF" w:rsidR="009F5DDC" w:rsidRDefault="004F6E1C" w:rsidP="009F5DDC">
      <w:pPr>
        <w:pStyle w:val="a9"/>
        <w:numPr>
          <w:ilvl w:val="0"/>
          <w:numId w:val="1"/>
        </w:numPr>
        <w:rPr>
          <w:rFonts w:asciiTheme="majorEastAsia" w:eastAsiaTheme="majorEastAsia" w:hAnsiTheme="majorEastAsia"/>
          <w:sz w:val="40"/>
          <w:szCs w:val="40"/>
        </w:rPr>
      </w:pPr>
      <w:r>
        <w:rPr>
          <w:rFonts w:asciiTheme="majorEastAsia" w:eastAsiaTheme="majorEastAsia" w:hAnsiTheme="majorEastAsia" w:hint="eastAsia"/>
          <w:sz w:val="40"/>
          <w:szCs w:val="40"/>
        </w:rPr>
        <w:t>システム説明</w:t>
      </w:r>
    </w:p>
    <w:p w14:paraId="3F1768A7" w14:textId="6A51955B" w:rsidR="00AC316A" w:rsidRDefault="00AC316A" w:rsidP="00AC316A">
      <w:pPr>
        <w:pStyle w:val="a9"/>
        <w:numPr>
          <w:ilvl w:val="0"/>
          <w:numId w:val="2"/>
        </w:num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andasによるcsvファイルの取り込み</w:t>
      </w:r>
    </w:p>
    <w:p w14:paraId="78A1967E" w14:textId="5A7C52FD" w:rsidR="00AC316A" w:rsidRDefault="00AC316A" w:rsidP="00AC316A">
      <w:pPr>
        <w:pStyle w:val="a9"/>
        <w:ind w:left="440"/>
        <w:rPr>
          <w:rFonts w:asciiTheme="minorEastAsia" w:hAnsiTheme="minorEastAsia"/>
          <w:szCs w:val="21"/>
        </w:rPr>
      </w:pPr>
      <w:r>
        <w:rPr>
          <w:rFonts w:asciiTheme="minorEastAsia" w:hAnsiTheme="minorEastAsia" w:hint="eastAsia"/>
          <w:noProof/>
          <w:szCs w:val="21"/>
        </w:rPr>
        <w:drawing>
          <wp:inline distT="0" distB="0" distL="0" distR="0" wp14:anchorId="6935B6FB" wp14:editId="3A689DD9">
            <wp:extent cx="5391150" cy="1375410"/>
            <wp:effectExtent l="0" t="0" r="0" b="0"/>
            <wp:docPr id="128753796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375410"/>
                    </a:xfrm>
                    <a:prstGeom prst="rect">
                      <a:avLst/>
                    </a:prstGeom>
                    <a:noFill/>
                    <a:ln>
                      <a:noFill/>
                    </a:ln>
                  </pic:spPr>
                </pic:pic>
              </a:graphicData>
            </a:graphic>
          </wp:inline>
        </w:drawing>
      </w:r>
    </w:p>
    <w:p w14:paraId="0B75C51A" w14:textId="7B2D4C56" w:rsidR="00AC316A" w:rsidRDefault="00FB185C" w:rsidP="00AC316A">
      <w:pPr>
        <w:pStyle w:val="a9"/>
        <w:ind w:left="44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andasライブラリのpd.read_csv()メソッドにてcsvファイルを取得してい</w:t>
      </w:r>
      <w:r w:rsidR="00FD735E">
        <w:rPr>
          <w:rFonts w:asciiTheme="minorEastAsia" w:hAnsiTheme="minorEastAsia" w:hint="eastAsia"/>
          <w:szCs w:val="21"/>
        </w:rPr>
        <w:t>ます</w:t>
      </w:r>
      <w:r>
        <w:rPr>
          <w:rFonts w:asciiTheme="minorEastAsia" w:hAnsiTheme="minorEastAsia" w:hint="eastAsia"/>
          <w:szCs w:val="21"/>
        </w:rPr>
        <w:t>。なにもない値があればそれを空文字列に変換することによってエラーを回避してい</w:t>
      </w:r>
      <w:r w:rsidR="00FD735E">
        <w:rPr>
          <w:rFonts w:asciiTheme="minorEastAsia" w:hAnsiTheme="minorEastAsia" w:hint="eastAsia"/>
          <w:szCs w:val="21"/>
        </w:rPr>
        <w:t>ます</w:t>
      </w:r>
      <w:r>
        <w:rPr>
          <w:rFonts w:asciiTheme="minorEastAsia" w:hAnsiTheme="minorEastAsia" w:hint="eastAsia"/>
          <w:szCs w:val="21"/>
        </w:rPr>
        <w:t>。</w:t>
      </w:r>
    </w:p>
    <w:p w14:paraId="799B840B" w14:textId="77777777" w:rsidR="00FB185C" w:rsidRDefault="00FB185C" w:rsidP="00AC316A">
      <w:pPr>
        <w:pStyle w:val="a9"/>
        <w:ind w:left="440"/>
        <w:rPr>
          <w:rFonts w:asciiTheme="minorEastAsia" w:hAnsiTheme="minorEastAsia"/>
          <w:szCs w:val="21"/>
        </w:rPr>
      </w:pPr>
    </w:p>
    <w:p w14:paraId="5FDC336A" w14:textId="77777777" w:rsidR="00FB185C" w:rsidRPr="00AC316A" w:rsidRDefault="00FB185C" w:rsidP="00AC316A">
      <w:pPr>
        <w:pStyle w:val="a9"/>
        <w:ind w:left="440"/>
        <w:rPr>
          <w:rFonts w:asciiTheme="minorEastAsia" w:hAnsiTheme="minorEastAsia"/>
          <w:szCs w:val="21"/>
        </w:rPr>
      </w:pPr>
    </w:p>
    <w:p w14:paraId="08FBBA69" w14:textId="77777777" w:rsidR="00461354" w:rsidRPr="00461354" w:rsidRDefault="00AC316A" w:rsidP="00FB185C">
      <w:pPr>
        <w:pStyle w:val="a9"/>
        <w:numPr>
          <w:ilvl w:val="0"/>
          <w:numId w:val="2"/>
        </w:numPr>
        <w:rPr>
          <w:szCs w:val="21"/>
        </w:rPr>
      </w:pPr>
      <w:r w:rsidRPr="00461354">
        <w:rPr>
          <w:rFonts w:hint="eastAsia"/>
          <w:sz w:val="24"/>
          <w:szCs w:val="24"/>
        </w:rPr>
        <w:lastRenderedPageBreak/>
        <w:t>転置インデックスの構築</w:t>
      </w:r>
    </w:p>
    <w:p w14:paraId="106094CA" w14:textId="77777777" w:rsidR="00461354" w:rsidRPr="00461354" w:rsidRDefault="00461354" w:rsidP="00461354">
      <w:pPr>
        <w:pStyle w:val="a9"/>
        <w:widowControl/>
        <w:shd w:val="clear" w:color="auto" w:fill="1F1F1F"/>
        <w:spacing w:line="285" w:lineRule="atLeast"/>
        <w:ind w:left="440"/>
        <w:jc w:val="left"/>
        <w:rPr>
          <w:rFonts w:ascii="Consolas" w:eastAsia="ＭＳ Ｐゴシック" w:hAnsi="Consolas" w:cs="ＭＳ Ｐゴシック"/>
          <w:color w:val="CCCCCC"/>
          <w:kern w:val="0"/>
          <w:szCs w:val="21"/>
        </w:rPr>
      </w:pPr>
      <w:r w:rsidRPr="00461354">
        <w:rPr>
          <w:rFonts w:ascii="Consolas" w:eastAsia="ＭＳ Ｐゴシック" w:hAnsi="Consolas" w:cs="ＭＳ Ｐゴシック"/>
          <w:color w:val="9CDCFE"/>
          <w:kern w:val="0"/>
          <w:szCs w:val="21"/>
        </w:rPr>
        <w:t>inverted_index</w:t>
      </w:r>
      <w:r w:rsidRPr="00461354">
        <w:rPr>
          <w:rFonts w:ascii="Consolas" w:eastAsia="ＭＳ Ｐゴシック" w:hAnsi="Consolas" w:cs="ＭＳ Ｐゴシック"/>
          <w:color w:val="CCCCCC"/>
          <w:kern w:val="0"/>
          <w:szCs w:val="21"/>
        </w:rPr>
        <w:t xml:space="preserve"> </w:t>
      </w:r>
      <w:r w:rsidRPr="00461354">
        <w:rPr>
          <w:rFonts w:ascii="Consolas" w:eastAsia="ＭＳ Ｐゴシック" w:hAnsi="Consolas" w:cs="ＭＳ Ｐゴシック"/>
          <w:color w:val="D4D4D4"/>
          <w:kern w:val="0"/>
          <w:szCs w:val="21"/>
        </w:rPr>
        <w:t>=</w:t>
      </w:r>
      <w:r w:rsidRPr="00461354">
        <w:rPr>
          <w:rFonts w:ascii="Consolas" w:eastAsia="ＭＳ Ｐゴシック" w:hAnsi="Consolas" w:cs="ＭＳ Ｐゴシック"/>
          <w:color w:val="CCCCCC"/>
          <w:kern w:val="0"/>
          <w:szCs w:val="21"/>
        </w:rPr>
        <w:t xml:space="preserve"> </w:t>
      </w:r>
      <w:r w:rsidRPr="00461354">
        <w:rPr>
          <w:rFonts w:ascii="Consolas" w:eastAsia="ＭＳ Ｐゴシック" w:hAnsi="Consolas" w:cs="ＭＳ Ｐゴシック"/>
          <w:color w:val="DCDCAA"/>
          <w:kern w:val="0"/>
          <w:szCs w:val="21"/>
        </w:rPr>
        <w:t>build_inverted_index</w:t>
      </w:r>
      <w:r w:rsidRPr="00461354">
        <w:rPr>
          <w:rFonts w:ascii="Consolas" w:eastAsia="ＭＳ Ｐゴシック" w:hAnsi="Consolas" w:cs="ＭＳ Ｐゴシック"/>
          <w:color w:val="CCCCCC"/>
          <w:kern w:val="0"/>
          <w:szCs w:val="21"/>
        </w:rPr>
        <w:t>(</w:t>
      </w:r>
      <w:r w:rsidRPr="00461354">
        <w:rPr>
          <w:rFonts w:ascii="Consolas" w:eastAsia="ＭＳ Ｐゴシック" w:hAnsi="Consolas" w:cs="ＭＳ Ｐゴシック"/>
          <w:color w:val="9CDCFE"/>
          <w:kern w:val="0"/>
          <w:szCs w:val="21"/>
        </w:rPr>
        <w:t>address_data</w:t>
      </w:r>
      <w:r w:rsidRPr="00461354">
        <w:rPr>
          <w:rFonts w:ascii="Consolas" w:eastAsia="ＭＳ Ｐゴシック" w:hAnsi="Consolas" w:cs="ＭＳ Ｐゴシック"/>
          <w:color w:val="CCCCCC"/>
          <w:kern w:val="0"/>
          <w:szCs w:val="21"/>
        </w:rPr>
        <w:t>)</w:t>
      </w:r>
    </w:p>
    <w:p w14:paraId="7572CADB" w14:textId="77777777" w:rsidR="00461354" w:rsidRPr="00461354" w:rsidRDefault="00461354" w:rsidP="00461354">
      <w:pPr>
        <w:pStyle w:val="a9"/>
        <w:ind w:left="440"/>
        <w:rPr>
          <w:szCs w:val="21"/>
        </w:rPr>
      </w:pPr>
    </w:p>
    <w:p w14:paraId="773E893A" w14:textId="16292D56" w:rsidR="00461354" w:rsidRPr="00461354" w:rsidRDefault="00461354" w:rsidP="00461354">
      <w:pPr>
        <w:pStyle w:val="a9"/>
        <w:ind w:left="440"/>
        <w:rPr>
          <w:szCs w:val="21"/>
        </w:rPr>
      </w:pPr>
      <w:r>
        <w:rPr>
          <w:noProof/>
          <w:szCs w:val="21"/>
        </w:rPr>
        <w:drawing>
          <wp:inline distT="0" distB="0" distL="0" distR="0" wp14:anchorId="7BB23E8B" wp14:editId="0515CAE8">
            <wp:extent cx="5398770" cy="3657600"/>
            <wp:effectExtent l="0" t="0" r="0" b="0"/>
            <wp:docPr id="828625833"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3657600"/>
                    </a:xfrm>
                    <a:prstGeom prst="rect">
                      <a:avLst/>
                    </a:prstGeom>
                    <a:noFill/>
                    <a:ln>
                      <a:noFill/>
                    </a:ln>
                  </pic:spPr>
                </pic:pic>
              </a:graphicData>
            </a:graphic>
          </wp:inline>
        </w:drawing>
      </w:r>
    </w:p>
    <w:p w14:paraId="416B428D" w14:textId="02D78CDA" w:rsidR="00461354" w:rsidRDefault="00461354" w:rsidP="00026303">
      <w:pPr>
        <w:pStyle w:val="a9"/>
        <w:ind w:left="440"/>
        <w:rPr>
          <w:szCs w:val="21"/>
        </w:rPr>
      </w:pPr>
      <w:r>
        <w:rPr>
          <w:rFonts w:hint="eastAsia"/>
          <w:szCs w:val="21"/>
        </w:rPr>
        <w:t>取り込んだcsvファイルをもとに2-gram</w:t>
      </w:r>
      <w:r w:rsidR="00026303">
        <w:rPr>
          <w:rFonts w:hint="eastAsia"/>
          <w:szCs w:val="21"/>
        </w:rPr>
        <w:t>の文字列を生成しそれらが出現するインデックスをすべて記述する</w:t>
      </w:r>
      <w:r>
        <w:rPr>
          <w:rFonts w:hint="eastAsia"/>
          <w:szCs w:val="21"/>
        </w:rPr>
        <w:t>転置インデックスを構築</w:t>
      </w:r>
      <w:r w:rsidR="00026303">
        <w:rPr>
          <w:rFonts w:hint="eastAsia"/>
          <w:szCs w:val="21"/>
        </w:rPr>
        <w:t>します</w:t>
      </w:r>
      <w:r>
        <w:rPr>
          <w:rFonts w:hint="eastAsia"/>
          <w:szCs w:val="21"/>
        </w:rPr>
        <w:t>。</w:t>
      </w:r>
      <w:r w:rsidR="00026303">
        <w:rPr>
          <w:rFonts w:hint="eastAsia"/>
          <w:szCs w:val="21"/>
        </w:rPr>
        <w:t>その際</w:t>
      </w:r>
      <w:proofErr w:type="spellStart"/>
      <w:r w:rsidRPr="00026303">
        <w:rPr>
          <w:rFonts w:hint="eastAsia"/>
          <w:szCs w:val="21"/>
        </w:rPr>
        <w:t>defaultdict</w:t>
      </w:r>
      <w:proofErr w:type="spellEnd"/>
      <w:r w:rsidRPr="00026303">
        <w:rPr>
          <w:rFonts w:hint="eastAsia"/>
          <w:szCs w:val="21"/>
        </w:rPr>
        <w:t>を転置インデックスに代入することで</w:t>
      </w:r>
      <w:r w:rsidR="00026303">
        <w:rPr>
          <w:rFonts w:hint="eastAsia"/>
          <w:szCs w:val="21"/>
        </w:rPr>
        <w:t>都度</w:t>
      </w:r>
      <w:r w:rsidRPr="00026303">
        <w:rPr>
          <w:rFonts w:hint="eastAsia"/>
          <w:szCs w:val="21"/>
        </w:rPr>
        <w:t>デフォルト値を指定する必要がなくなります。</w:t>
      </w:r>
    </w:p>
    <w:p w14:paraId="1D7E8075" w14:textId="220C9023" w:rsidR="00A27FDC" w:rsidRDefault="006864F4" w:rsidP="00026303">
      <w:pPr>
        <w:pStyle w:val="a9"/>
        <w:ind w:left="440"/>
        <w:rPr>
          <w:rFonts w:hint="eastAsia"/>
          <w:szCs w:val="21"/>
        </w:rPr>
      </w:pPr>
      <w:r>
        <w:rPr>
          <w:rFonts w:hint="eastAsia"/>
          <w:szCs w:val="21"/>
        </w:rPr>
        <w:t>また、</w:t>
      </w:r>
      <w:proofErr w:type="spellStart"/>
      <w:r w:rsidR="00A27FDC">
        <w:rPr>
          <w:rFonts w:hint="eastAsia"/>
          <w:szCs w:val="21"/>
        </w:rPr>
        <w:t>notna</w:t>
      </w:r>
      <w:proofErr w:type="spellEnd"/>
      <w:r w:rsidR="00A27FDC">
        <w:rPr>
          <w:rFonts w:hint="eastAsia"/>
          <w:szCs w:val="21"/>
        </w:rPr>
        <w:t>メソッドで</w:t>
      </w:r>
      <w:proofErr w:type="spellStart"/>
      <w:r w:rsidR="00A27FDC">
        <w:rPr>
          <w:rFonts w:hint="eastAsia"/>
          <w:szCs w:val="21"/>
        </w:rPr>
        <w:t>NaN</w:t>
      </w:r>
      <w:proofErr w:type="spellEnd"/>
      <w:r w:rsidR="00A27FDC">
        <w:rPr>
          <w:rFonts w:hint="eastAsia"/>
          <w:szCs w:val="21"/>
        </w:rPr>
        <w:t>値をチェックし、</w:t>
      </w:r>
      <w:proofErr w:type="spellStart"/>
      <w:r w:rsidR="00A27FDC">
        <w:rPr>
          <w:rFonts w:hint="eastAsia"/>
          <w:szCs w:val="21"/>
        </w:rPr>
        <w:t>NaN</w:t>
      </w:r>
      <w:proofErr w:type="spellEnd"/>
      <w:r w:rsidR="00A27FDC">
        <w:rPr>
          <w:rFonts w:hint="eastAsia"/>
          <w:szCs w:val="21"/>
        </w:rPr>
        <w:t>なら空の文字列を返すようにしています。</w:t>
      </w:r>
    </w:p>
    <w:p w14:paraId="14DDE384" w14:textId="11C24AAA" w:rsidR="00545E1A" w:rsidRPr="00545E1A" w:rsidRDefault="00545E1A" w:rsidP="00545E1A">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026303">
        <w:rPr>
          <w:rFonts w:ascii="Consolas" w:eastAsia="ＭＳ Ｐゴシック" w:hAnsi="Consolas" w:cs="ＭＳ Ｐゴシック"/>
          <w:color w:val="DCDCAA"/>
          <w:kern w:val="0"/>
          <w:szCs w:val="21"/>
        </w:rPr>
        <w:t>save_inverted_index</w:t>
      </w:r>
      <w:proofErr w:type="spellEnd"/>
      <w:r w:rsidRPr="00026303">
        <w:rPr>
          <w:rFonts w:ascii="Consolas" w:eastAsia="ＭＳ Ｐゴシック" w:hAnsi="Consolas" w:cs="ＭＳ Ｐゴシック"/>
          <w:color w:val="CCCCCC"/>
          <w:kern w:val="0"/>
          <w:szCs w:val="21"/>
        </w:rPr>
        <w:t>(</w:t>
      </w:r>
      <w:proofErr w:type="spellStart"/>
      <w:r w:rsidRPr="00026303">
        <w:rPr>
          <w:rFonts w:ascii="Consolas" w:eastAsia="ＭＳ Ｐゴシック" w:hAnsi="Consolas" w:cs="ＭＳ Ｐゴシック"/>
          <w:color w:val="9CDCFE"/>
          <w:kern w:val="0"/>
          <w:szCs w:val="21"/>
        </w:rPr>
        <w:t>inverted_index</w:t>
      </w:r>
      <w:proofErr w:type="spellEnd"/>
      <w:r w:rsidRPr="00026303">
        <w:rPr>
          <w:rFonts w:ascii="Consolas" w:eastAsia="ＭＳ Ｐゴシック" w:hAnsi="Consolas" w:cs="ＭＳ Ｐゴシック"/>
          <w:color w:val="CCCCCC"/>
          <w:kern w:val="0"/>
          <w:szCs w:val="21"/>
        </w:rPr>
        <w:t>)</w:t>
      </w:r>
    </w:p>
    <w:p w14:paraId="732E320B" w14:textId="4E42BB98" w:rsidR="00545E1A" w:rsidRDefault="00545E1A" w:rsidP="00026303">
      <w:pPr>
        <w:pStyle w:val="a9"/>
        <w:ind w:left="440"/>
        <w:rPr>
          <w:szCs w:val="21"/>
        </w:rPr>
      </w:pPr>
      <w:r>
        <w:rPr>
          <w:noProof/>
          <w:szCs w:val="21"/>
        </w:rPr>
        <w:drawing>
          <wp:inline distT="0" distB="0" distL="0" distR="0" wp14:anchorId="712389C3" wp14:editId="7B68EBFB">
            <wp:extent cx="5391150" cy="716915"/>
            <wp:effectExtent l="0" t="0" r="0" b="6985"/>
            <wp:docPr id="1753667318" name="図 6"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67318" name="図 6" descr="モニター画面に映る文字&#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716915"/>
                    </a:xfrm>
                    <a:prstGeom prst="rect">
                      <a:avLst/>
                    </a:prstGeom>
                    <a:noFill/>
                    <a:ln>
                      <a:noFill/>
                    </a:ln>
                  </pic:spPr>
                </pic:pic>
              </a:graphicData>
            </a:graphic>
          </wp:inline>
        </w:drawing>
      </w:r>
    </w:p>
    <w:p w14:paraId="5C98C3B5" w14:textId="031DE80C" w:rsidR="00545E1A" w:rsidRDefault="00026303" w:rsidP="00026303">
      <w:pPr>
        <w:pStyle w:val="a9"/>
        <w:ind w:left="440"/>
        <w:rPr>
          <w:szCs w:val="21"/>
        </w:rPr>
      </w:pPr>
      <w:r>
        <w:rPr>
          <w:rFonts w:hint="eastAsia"/>
          <w:szCs w:val="21"/>
        </w:rPr>
        <w:t>構築した転置インデックスをJSON形式でファイルに保存します。</w:t>
      </w:r>
    </w:p>
    <w:p w14:paraId="6DFDE5B0" w14:textId="6B98E412" w:rsidR="00AC316A" w:rsidRDefault="00026303" w:rsidP="00026303">
      <w:pPr>
        <w:pStyle w:val="a9"/>
        <w:ind w:left="440"/>
        <w:rPr>
          <w:szCs w:val="21"/>
        </w:rPr>
      </w:pPr>
      <w:r>
        <w:rPr>
          <w:rFonts w:hint="eastAsia"/>
          <w:szCs w:val="21"/>
        </w:rPr>
        <w:t>これにより後々プログラムを再実行する際にインデックスを再構築しなおす必要をなくしています。</w:t>
      </w:r>
    </w:p>
    <w:p w14:paraId="6C85AD5C" w14:textId="1D71380C" w:rsidR="00454A4C" w:rsidRDefault="00454A4C" w:rsidP="00026303">
      <w:pPr>
        <w:pStyle w:val="a9"/>
        <w:ind w:left="440"/>
        <w:rPr>
          <w:szCs w:val="21"/>
        </w:rPr>
      </w:pPr>
    </w:p>
    <w:p w14:paraId="61EE794A" w14:textId="77777777" w:rsidR="00454A4C" w:rsidRDefault="00454A4C" w:rsidP="00026303">
      <w:pPr>
        <w:pStyle w:val="a9"/>
        <w:ind w:left="440"/>
        <w:rPr>
          <w:szCs w:val="21"/>
        </w:rPr>
      </w:pPr>
    </w:p>
    <w:p w14:paraId="39133FC4" w14:textId="77777777" w:rsidR="00454A4C" w:rsidRPr="00730440" w:rsidRDefault="00454A4C" w:rsidP="00730440">
      <w:pPr>
        <w:rPr>
          <w:rFonts w:hint="eastAsia"/>
          <w:szCs w:val="21"/>
        </w:rPr>
      </w:pPr>
    </w:p>
    <w:p w14:paraId="753B734F" w14:textId="7A56A425" w:rsidR="00454A4C" w:rsidRDefault="00AC316A" w:rsidP="00454A4C">
      <w:pPr>
        <w:pStyle w:val="a9"/>
        <w:numPr>
          <w:ilvl w:val="0"/>
          <w:numId w:val="2"/>
        </w:numPr>
        <w:rPr>
          <w:sz w:val="24"/>
          <w:szCs w:val="24"/>
        </w:rPr>
      </w:pPr>
      <w:r w:rsidRPr="00AC316A">
        <w:rPr>
          <w:rFonts w:hint="eastAsia"/>
          <w:sz w:val="24"/>
          <w:szCs w:val="24"/>
        </w:rPr>
        <w:lastRenderedPageBreak/>
        <w:t>一致する住所の一覧を取得</w:t>
      </w:r>
    </w:p>
    <w:p w14:paraId="33532529" w14:textId="77777777" w:rsidR="00454A4C" w:rsidRPr="00454A4C" w:rsidRDefault="00454A4C" w:rsidP="00454A4C">
      <w:pPr>
        <w:widowControl/>
        <w:shd w:val="clear" w:color="auto" w:fill="1F1F1F"/>
        <w:spacing w:line="285" w:lineRule="atLeast"/>
        <w:jc w:val="left"/>
        <w:rPr>
          <w:rFonts w:ascii="Consolas" w:eastAsia="ＭＳ Ｐゴシック" w:hAnsi="Consolas" w:cs="ＭＳ Ｐゴシック"/>
          <w:color w:val="CCCCCC"/>
          <w:kern w:val="0"/>
          <w:szCs w:val="21"/>
        </w:rPr>
      </w:pPr>
      <w:r w:rsidRPr="00454A4C">
        <w:rPr>
          <w:rFonts w:ascii="Consolas" w:eastAsia="ＭＳ Ｐゴシック" w:hAnsi="Consolas" w:cs="ＭＳ Ｐゴシック"/>
          <w:color w:val="9CDCFE"/>
          <w:kern w:val="0"/>
          <w:szCs w:val="21"/>
        </w:rPr>
        <w:t>inverted_index</w:t>
      </w:r>
      <w:r w:rsidRPr="00454A4C">
        <w:rPr>
          <w:rFonts w:ascii="Consolas" w:eastAsia="ＭＳ Ｐゴシック" w:hAnsi="Consolas" w:cs="ＭＳ Ｐゴシック"/>
          <w:color w:val="CCCCCC"/>
          <w:kern w:val="0"/>
          <w:szCs w:val="21"/>
        </w:rPr>
        <w:t xml:space="preserve"> </w:t>
      </w:r>
      <w:r w:rsidRPr="00454A4C">
        <w:rPr>
          <w:rFonts w:ascii="Consolas" w:eastAsia="ＭＳ Ｐゴシック" w:hAnsi="Consolas" w:cs="ＭＳ Ｐゴシック"/>
          <w:color w:val="D4D4D4"/>
          <w:kern w:val="0"/>
          <w:szCs w:val="21"/>
        </w:rPr>
        <w:t>=</w:t>
      </w:r>
      <w:r w:rsidRPr="00454A4C">
        <w:rPr>
          <w:rFonts w:ascii="Consolas" w:eastAsia="ＭＳ Ｐゴシック" w:hAnsi="Consolas" w:cs="ＭＳ Ｐゴシック"/>
          <w:color w:val="CCCCCC"/>
          <w:kern w:val="0"/>
          <w:szCs w:val="21"/>
        </w:rPr>
        <w:t xml:space="preserve"> </w:t>
      </w:r>
      <w:r w:rsidRPr="00454A4C">
        <w:rPr>
          <w:rFonts w:ascii="Consolas" w:eastAsia="ＭＳ Ｐゴシック" w:hAnsi="Consolas" w:cs="ＭＳ Ｐゴシック"/>
          <w:color w:val="DCDCAA"/>
          <w:kern w:val="0"/>
          <w:szCs w:val="21"/>
        </w:rPr>
        <w:t>load_inverted_index</w:t>
      </w:r>
      <w:r w:rsidRPr="00454A4C">
        <w:rPr>
          <w:rFonts w:ascii="Consolas" w:eastAsia="ＭＳ Ｐゴシック" w:hAnsi="Consolas" w:cs="ＭＳ Ｐゴシック"/>
          <w:color w:val="CCCCCC"/>
          <w:kern w:val="0"/>
          <w:szCs w:val="21"/>
        </w:rPr>
        <w:t>()</w:t>
      </w:r>
    </w:p>
    <w:p w14:paraId="78280BA1" w14:textId="0168A92C" w:rsidR="00454A4C" w:rsidRDefault="0009708F" w:rsidP="0009708F">
      <w:pPr>
        <w:rPr>
          <w:rFonts w:asciiTheme="minorEastAsia" w:hAnsiTheme="minorEastAsia"/>
          <w:szCs w:val="21"/>
        </w:rPr>
      </w:pPr>
      <w:r>
        <w:rPr>
          <w:rFonts w:asciiTheme="minorEastAsia" w:hAnsiTheme="minorEastAsia"/>
          <w:noProof/>
          <w:szCs w:val="21"/>
        </w:rPr>
        <w:drawing>
          <wp:inline distT="0" distB="0" distL="0" distR="0" wp14:anchorId="4B354B36" wp14:editId="30C281A7">
            <wp:extent cx="4315968" cy="1075491"/>
            <wp:effectExtent l="0" t="0" r="0" b="0"/>
            <wp:docPr id="177260924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139" cy="1079272"/>
                    </a:xfrm>
                    <a:prstGeom prst="rect">
                      <a:avLst/>
                    </a:prstGeom>
                    <a:noFill/>
                    <a:ln>
                      <a:noFill/>
                    </a:ln>
                  </pic:spPr>
                </pic:pic>
              </a:graphicData>
            </a:graphic>
          </wp:inline>
        </w:drawing>
      </w:r>
    </w:p>
    <w:p w14:paraId="43F83EC4" w14:textId="00C2F529" w:rsidR="0009708F" w:rsidRDefault="0009708F" w:rsidP="0009708F">
      <w:pPr>
        <w:rPr>
          <w:rFonts w:asciiTheme="minorEastAsia" w:hAnsiTheme="minorEastAsia"/>
          <w:szCs w:val="21"/>
        </w:rPr>
      </w:pPr>
      <w:r>
        <w:rPr>
          <w:rFonts w:asciiTheme="minorEastAsia" w:hAnsiTheme="minorEastAsia" w:hint="eastAsia"/>
          <w:szCs w:val="21"/>
        </w:rPr>
        <w:t>先ほどの転置インデックスが記載された</w:t>
      </w:r>
      <w:proofErr w:type="spellStart"/>
      <w:r>
        <w:rPr>
          <w:rFonts w:asciiTheme="minorEastAsia" w:hAnsiTheme="minorEastAsia" w:hint="eastAsia"/>
          <w:szCs w:val="21"/>
        </w:rPr>
        <w:t>json</w:t>
      </w:r>
      <w:proofErr w:type="spellEnd"/>
      <w:r>
        <w:rPr>
          <w:rFonts w:asciiTheme="minorEastAsia" w:hAnsiTheme="minorEastAsia" w:hint="eastAsia"/>
          <w:szCs w:val="21"/>
        </w:rPr>
        <w:t>ファイルを読み込</w:t>
      </w:r>
      <w:r w:rsidR="00730440">
        <w:rPr>
          <w:rFonts w:asciiTheme="minorEastAsia" w:hAnsiTheme="minorEastAsia" w:hint="eastAsia"/>
          <w:szCs w:val="21"/>
        </w:rPr>
        <w:t>みます</w:t>
      </w:r>
      <w:r>
        <w:rPr>
          <w:rFonts w:asciiTheme="minorEastAsia" w:hAnsiTheme="minorEastAsia" w:hint="eastAsia"/>
          <w:szCs w:val="21"/>
        </w:rPr>
        <w:t>。</w:t>
      </w:r>
    </w:p>
    <w:p w14:paraId="35E8E656" w14:textId="2CDF5793" w:rsidR="0009708F" w:rsidRDefault="00730440" w:rsidP="0009708F">
      <w:pPr>
        <w:rPr>
          <w:rFonts w:asciiTheme="minorEastAsia" w:hAnsiTheme="minorEastAsia"/>
          <w:szCs w:val="21"/>
        </w:rPr>
      </w:pPr>
      <w:r>
        <w:rPr>
          <w:rFonts w:asciiTheme="minorEastAsia" w:hAnsiTheme="minorEastAsia" w:hint="eastAsia"/>
          <w:szCs w:val="21"/>
        </w:rPr>
        <w:t>そして、</w:t>
      </w:r>
      <w:r w:rsidR="0009708F">
        <w:rPr>
          <w:rFonts w:asciiTheme="minorEastAsia" w:hAnsiTheme="minorEastAsia" w:hint="eastAsia"/>
          <w:szCs w:val="21"/>
        </w:rPr>
        <w:t>読み込んだ転置インデックスをPythonの辞書型として返</w:t>
      </w:r>
      <w:r>
        <w:rPr>
          <w:rFonts w:asciiTheme="minorEastAsia" w:hAnsiTheme="minorEastAsia" w:hint="eastAsia"/>
          <w:szCs w:val="21"/>
        </w:rPr>
        <w:t>します</w:t>
      </w:r>
      <w:r w:rsidR="0009708F">
        <w:rPr>
          <w:rFonts w:asciiTheme="minorEastAsia" w:hAnsiTheme="minorEastAsia" w:hint="eastAsia"/>
          <w:szCs w:val="21"/>
        </w:rPr>
        <w:t>。</w:t>
      </w:r>
    </w:p>
    <w:p w14:paraId="311DC6A8" w14:textId="77777777" w:rsidR="0009708F" w:rsidRPr="00454A4C" w:rsidRDefault="0009708F" w:rsidP="0009708F">
      <w:pPr>
        <w:widowControl/>
        <w:shd w:val="clear" w:color="auto" w:fill="1F1F1F"/>
        <w:spacing w:line="285" w:lineRule="atLeast"/>
        <w:jc w:val="left"/>
        <w:rPr>
          <w:rFonts w:ascii="Consolas" w:eastAsia="ＭＳ Ｐゴシック" w:hAnsi="Consolas" w:cs="ＭＳ Ｐゴシック"/>
          <w:color w:val="CCCCCC"/>
          <w:kern w:val="0"/>
          <w:szCs w:val="21"/>
        </w:rPr>
      </w:pPr>
      <w:r w:rsidRPr="00454A4C">
        <w:rPr>
          <w:rFonts w:ascii="Consolas" w:eastAsia="ＭＳ Ｐゴシック" w:hAnsi="Consolas" w:cs="ＭＳ Ｐゴシック"/>
          <w:color w:val="9CDCFE"/>
          <w:kern w:val="0"/>
          <w:szCs w:val="21"/>
        </w:rPr>
        <w:t>results</w:t>
      </w:r>
      <w:r w:rsidRPr="00454A4C">
        <w:rPr>
          <w:rFonts w:ascii="Consolas" w:eastAsia="ＭＳ Ｐゴシック" w:hAnsi="Consolas" w:cs="ＭＳ Ｐゴシック"/>
          <w:color w:val="CCCCCC"/>
          <w:kern w:val="0"/>
          <w:szCs w:val="21"/>
        </w:rPr>
        <w:t xml:space="preserve"> </w:t>
      </w:r>
      <w:r w:rsidRPr="00454A4C">
        <w:rPr>
          <w:rFonts w:ascii="Consolas" w:eastAsia="ＭＳ Ｐゴシック" w:hAnsi="Consolas" w:cs="ＭＳ Ｐゴシック"/>
          <w:color w:val="D4D4D4"/>
          <w:kern w:val="0"/>
          <w:szCs w:val="21"/>
        </w:rPr>
        <w:t>=</w:t>
      </w:r>
      <w:r w:rsidRPr="00454A4C">
        <w:rPr>
          <w:rFonts w:ascii="Consolas" w:eastAsia="ＭＳ Ｐゴシック" w:hAnsi="Consolas" w:cs="ＭＳ Ｐゴシック"/>
          <w:color w:val="CCCCCC"/>
          <w:kern w:val="0"/>
          <w:szCs w:val="21"/>
        </w:rPr>
        <w:t xml:space="preserve"> </w:t>
      </w:r>
      <w:r w:rsidRPr="00454A4C">
        <w:rPr>
          <w:rFonts w:ascii="Consolas" w:eastAsia="ＭＳ Ｐゴシック" w:hAnsi="Consolas" w:cs="ＭＳ Ｐゴシック"/>
          <w:color w:val="DCDCAA"/>
          <w:kern w:val="0"/>
          <w:szCs w:val="21"/>
        </w:rPr>
        <w:t>search_inverted_index</w:t>
      </w:r>
      <w:r w:rsidRPr="00454A4C">
        <w:rPr>
          <w:rFonts w:ascii="Consolas" w:eastAsia="ＭＳ Ｐゴシック" w:hAnsi="Consolas" w:cs="ＭＳ Ｐゴシック"/>
          <w:color w:val="CCCCCC"/>
          <w:kern w:val="0"/>
          <w:szCs w:val="21"/>
        </w:rPr>
        <w:t>(</w:t>
      </w:r>
      <w:r w:rsidRPr="00454A4C">
        <w:rPr>
          <w:rFonts w:ascii="Consolas" w:eastAsia="ＭＳ Ｐゴシック" w:hAnsi="Consolas" w:cs="ＭＳ Ｐゴシック"/>
          <w:color w:val="9CDCFE"/>
          <w:kern w:val="0"/>
          <w:szCs w:val="21"/>
        </w:rPr>
        <w:t>keyword</w:t>
      </w:r>
      <w:r w:rsidRPr="00454A4C">
        <w:rPr>
          <w:rFonts w:ascii="Consolas" w:eastAsia="ＭＳ Ｐゴシック" w:hAnsi="Consolas" w:cs="ＭＳ Ｐゴシック"/>
          <w:color w:val="CCCCCC"/>
          <w:kern w:val="0"/>
          <w:szCs w:val="21"/>
        </w:rPr>
        <w:t xml:space="preserve">, </w:t>
      </w:r>
      <w:r w:rsidRPr="00454A4C">
        <w:rPr>
          <w:rFonts w:ascii="Consolas" w:eastAsia="ＭＳ Ｐゴシック" w:hAnsi="Consolas" w:cs="ＭＳ Ｐゴシック"/>
          <w:color w:val="9CDCFE"/>
          <w:kern w:val="0"/>
          <w:szCs w:val="21"/>
        </w:rPr>
        <w:t>inverted_index</w:t>
      </w:r>
      <w:r w:rsidRPr="00454A4C">
        <w:rPr>
          <w:rFonts w:ascii="Consolas" w:eastAsia="ＭＳ Ｐゴシック" w:hAnsi="Consolas" w:cs="ＭＳ Ｐゴシック"/>
          <w:color w:val="CCCCCC"/>
          <w:kern w:val="0"/>
          <w:szCs w:val="21"/>
        </w:rPr>
        <w:t xml:space="preserve">, </w:t>
      </w:r>
      <w:r w:rsidRPr="00454A4C">
        <w:rPr>
          <w:rFonts w:ascii="Consolas" w:eastAsia="ＭＳ Ｐゴシック" w:hAnsi="Consolas" w:cs="ＭＳ Ｐゴシック"/>
          <w:color w:val="9CDCFE"/>
          <w:kern w:val="0"/>
          <w:szCs w:val="21"/>
        </w:rPr>
        <w:t>address_data</w:t>
      </w:r>
      <w:r w:rsidRPr="00454A4C">
        <w:rPr>
          <w:rFonts w:ascii="Consolas" w:eastAsia="ＭＳ Ｐゴシック" w:hAnsi="Consolas" w:cs="ＭＳ Ｐゴシック"/>
          <w:color w:val="CCCCCC"/>
          <w:kern w:val="0"/>
          <w:szCs w:val="21"/>
        </w:rPr>
        <w:t>)</w:t>
      </w:r>
    </w:p>
    <w:p w14:paraId="0D939ED8" w14:textId="6F5EE845" w:rsidR="00454A4C" w:rsidRPr="0009708F" w:rsidRDefault="00454A4C" w:rsidP="0009708F">
      <w:pPr>
        <w:rPr>
          <w:rFonts w:asciiTheme="minorEastAsia" w:hAnsiTheme="minorEastAsia"/>
          <w:szCs w:val="21"/>
        </w:rPr>
      </w:pPr>
      <w:r w:rsidRPr="0009708F">
        <w:rPr>
          <w:rFonts w:asciiTheme="minorEastAsia" w:hAnsiTheme="minorEastAsia" w:hint="eastAsia"/>
          <w:szCs w:val="21"/>
        </w:rPr>
        <w:t>読み込んだ転置インデックスファイル、ユーザーが入力した検索文字、全国住所csvを引数に検索文字と一致する住所の一覧を取得</w:t>
      </w:r>
      <w:r w:rsidR="00730440">
        <w:rPr>
          <w:rFonts w:asciiTheme="minorEastAsia" w:hAnsiTheme="minorEastAsia" w:hint="eastAsia"/>
          <w:szCs w:val="21"/>
        </w:rPr>
        <w:t>します</w:t>
      </w:r>
      <w:r w:rsidRPr="0009708F">
        <w:rPr>
          <w:rFonts w:asciiTheme="minorEastAsia" w:hAnsiTheme="minorEastAsia" w:hint="eastAsia"/>
          <w:szCs w:val="21"/>
        </w:rPr>
        <w:t>。</w:t>
      </w:r>
    </w:p>
    <w:p w14:paraId="7EDD0924" w14:textId="19D8FB93" w:rsidR="00454A4C" w:rsidRDefault="00625683" w:rsidP="00454A4C">
      <w:pPr>
        <w:rPr>
          <w:rFonts w:asciiTheme="minorEastAsia" w:hAnsiTheme="minorEastAsia"/>
          <w:szCs w:val="21"/>
        </w:rPr>
      </w:pPr>
      <w:r>
        <w:rPr>
          <w:rFonts w:asciiTheme="minorEastAsia" w:hAnsiTheme="minorEastAsia" w:hint="eastAsia"/>
          <w:noProof/>
          <w:szCs w:val="21"/>
        </w:rPr>
        <w:drawing>
          <wp:inline distT="0" distB="0" distL="0" distR="0" wp14:anchorId="4B11ECAE" wp14:editId="120D0DD9">
            <wp:extent cx="5398770" cy="2458085"/>
            <wp:effectExtent l="0" t="0" r="0" b="0"/>
            <wp:docPr id="923793793"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458085"/>
                    </a:xfrm>
                    <a:prstGeom prst="rect">
                      <a:avLst/>
                    </a:prstGeom>
                    <a:noFill/>
                    <a:ln>
                      <a:noFill/>
                    </a:ln>
                  </pic:spPr>
                </pic:pic>
              </a:graphicData>
            </a:graphic>
          </wp:inline>
        </w:drawing>
      </w:r>
    </w:p>
    <w:p w14:paraId="3830EF89" w14:textId="7C33527E" w:rsidR="00625683" w:rsidRPr="00454A4C" w:rsidRDefault="0009708F" w:rsidP="00454A4C">
      <w:pPr>
        <w:rPr>
          <w:rFonts w:asciiTheme="minorEastAsia" w:hAnsiTheme="minorEastAsia"/>
          <w:szCs w:val="21"/>
        </w:rPr>
      </w:pPr>
      <w:r>
        <w:rPr>
          <w:rFonts w:asciiTheme="minorEastAsia" w:hAnsiTheme="minorEastAsia" w:hint="eastAsia"/>
          <w:szCs w:val="21"/>
        </w:rPr>
        <w:t>検索キーワードから2-gramを生成し</w:t>
      </w:r>
      <w:r w:rsidR="00625683">
        <w:rPr>
          <w:rFonts w:asciiTheme="minorEastAsia" w:hAnsiTheme="minorEastAsia" w:hint="eastAsia"/>
          <w:szCs w:val="21"/>
        </w:rPr>
        <w:t>転置インデックスを部分一致検索</w:t>
      </w:r>
      <w:r w:rsidR="00730440">
        <w:rPr>
          <w:rFonts w:asciiTheme="minorEastAsia" w:hAnsiTheme="minorEastAsia" w:hint="eastAsia"/>
          <w:szCs w:val="21"/>
        </w:rPr>
        <w:t>します</w:t>
      </w:r>
      <w:r w:rsidR="00625683">
        <w:rPr>
          <w:rFonts w:asciiTheme="minorEastAsia" w:hAnsiTheme="minorEastAsia" w:hint="eastAsia"/>
          <w:szCs w:val="21"/>
        </w:rPr>
        <w:t>。</w:t>
      </w:r>
      <w:r w:rsidR="00730440">
        <w:rPr>
          <w:rFonts w:asciiTheme="minorEastAsia" w:hAnsiTheme="minorEastAsia" w:hint="eastAsia"/>
          <w:szCs w:val="21"/>
        </w:rPr>
        <w:t>その際</w:t>
      </w:r>
      <w:r w:rsidR="00625683">
        <w:t>2-gramを利用することで、入力されたキーワードが住所データ内のどの部分に現れても一致を見つけることができます</w:t>
      </w:r>
      <w:r w:rsidR="00625683">
        <w:rPr>
          <w:rFonts w:hint="eastAsia"/>
        </w:rPr>
        <w:t>。</w:t>
      </w:r>
      <w:r w:rsidR="00625683">
        <w:rPr>
          <w:rFonts w:asciiTheme="minorEastAsia" w:hAnsiTheme="minorEastAsia" w:hint="eastAsia"/>
          <w:szCs w:val="21"/>
        </w:rPr>
        <w:t>一致したインデックスが存在する場合、そのインデックスに対応する住所データを返します。存在しなければ空の値を返します。</w:t>
      </w:r>
    </w:p>
    <w:p w14:paraId="79E81D95" w14:textId="0D636B7F" w:rsidR="00625683" w:rsidRDefault="00AC316A" w:rsidP="00625683">
      <w:pPr>
        <w:pStyle w:val="a9"/>
        <w:numPr>
          <w:ilvl w:val="0"/>
          <w:numId w:val="2"/>
        </w:numPr>
        <w:rPr>
          <w:sz w:val="24"/>
          <w:szCs w:val="24"/>
        </w:rPr>
      </w:pPr>
      <w:r w:rsidRPr="00AC316A">
        <w:rPr>
          <w:rFonts w:hint="eastAsia"/>
          <w:sz w:val="24"/>
          <w:szCs w:val="24"/>
        </w:rPr>
        <w:t>結果の表示</w:t>
      </w:r>
    </w:p>
    <w:p w14:paraId="6A80DEF0" w14:textId="5B03F267" w:rsidR="00625683" w:rsidRDefault="00625683" w:rsidP="00625683">
      <w:pPr>
        <w:rPr>
          <w:rFonts w:asciiTheme="minorEastAsia" w:hAnsiTheme="minorEastAsia"/>
          <w:szCs w:val="21"/>
        </w:rPr>
      </w:pPr>
      <w:r>
        <w:rPr>
          <w:rFonts w:asciiTheme="minorEastAsia" w:hAnsiTheme="minorEastAsia"/>
          <w:noProof/>
          <w:szCs w:val="21"/>
        </w:rPr>
        <w:drawing>
          <wp:inline distT="0" distB="0" distL="0" distR="0" wp14:anchorId="598B01E3" wp14:editId="35355B7F">
            <wp:extent cx="5398770" cy="687705"/>
            <wp:effectExtent l="0" t="0" r="0" b="0"/>
            <wp:docPr id="190436730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687705"/>
                    </a:xfrm>
                    <a:prstGeom prst="rect">
                      <a:avLst/>
                    </a:prstGeom>
                    <a:noFill/>
                    <a:ln>
                      <a:noFill/>
                    </a:ln>
                  </pic:spPr>
                </pic:pic>
              </a:graphicData>
            </a:graphic>
          </wp:inline>
        </w:drawing>
      </w:r>
    </w:p>
    <w:p w14:paraId="7AC473BF" w14:textId="30F4A083" w:rsidR="00FF5619" w:rsidRPr="00FF5619" w:rsidRDefault="00FF5619" w:rsidP="00625683">
      <w:r>
        <w:rPr>
          <w:rFonts w:asciiTheme="minorEastAsia" w:hAnsiTheme="minorEastAsia" w:hint="eastAsia"/>
          <w:szCs w:val="21"/>
        </w:rPr>
        <w:t>検索結果を表示します。</w:t>
      </w:r>
      <w:r>
        <w:t>結果がある場合は住所の詳細を表示し結果がない場合は「一致する住所が見つかりませんでした」と表示します。</w:t>
      </w:r>
    </w:p>
    <w:sectPr w:rsidR="00FF5619" w:rsidRPr="00FF56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AABA4" w14:textId="77777777" w:rsidR="004E3D4F" w:rsidRDefault="004E3D4F" w:rsidP="00FD735E">
      <w:r>
        <w:separator/>
      </w:r>
    </w:p>
  </w:endnote>
  <w:endnote w:type="continuationSeparator" w:id="0">
    <w:p w14:paraId="6FC99026" w14:textId="77777777" w:rsidR="004E3D4F" w:rsidRDefault="004E3D4F" w:rsidP="00FD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C7591" w14:textId="77777777" w:rsidR="004E3D4F" w:rsidRDefault="004E3D4F" w:rsidP="00FD735E">
      <w:r>
        <w:separator/>
      </w:r>
    </w:p>
  </w:footnote>
  <w:footnote w:type="continuationSeparator" w:id="0">
    <w:p w14:paraId="61A077C7" w14:textId="77777777" w:rsidR="004E3D4F" w:rsidRDefault="004E3D4F" w:rsidP="00FD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D52D8"/>
    <w:multiLevelType w:val="hybridMultilevel"/>
    <w:tmpl w:val="F8A8D2E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3290004"/>
    <w:multiLevelType w:val="hybridMultilevel"/>
    <w:tmpl w:val="69CC592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483089101">
    <w:abstractNumId w:val="0"/>
  </w:num>
  <w:num w:numId="2" w16cid:durableId="1485470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DC"/>
    <w:rsid w:val="00017D66"/>
    <w:rsid w:val="00026303"/>
    <w:rsid w:val="0009708F"/>
    <w:rsid w:val="000A0895"/>
    <w:rsid w:val="00245E06"/>
    <w:rsid w:val="0025522C"/>
    <w:rsid w:val="003069BC"/>
    <w:rsid w:val="003929F0"/>
    <w:rsid w:val="00454A4C"/>
    <w:rsid w:val="00461354"/>
    <w:rsid w:val="004E3D4F"/>
    <w:rsid w:val="004F6E1C"/>
    <w:rsid w:val="0050495F"/>
    <w:rsid w:val="00522F53"/>
    <w:rsid w:val="00545E1A"/>
    <w:rsid w:val="005C2E5D"/>
    <w:rsid w:val="005F15DE"/>
    <w:rsid w:val="00625683"/>
    <w:rsid w:val="00643731"/>
    <w:rsid w:val="00663EB8"/>
    <w:rsid w:val="006864F4"/>
    <w:rsid w:val="006C2620"/>
    <w:rsid w:val="00730440"/>
    <w:rsid w:val="007977CF"/>
    <w:rsid w:val="009F5DDC"/>
    <w:rsid w:val="00A230E3"/>
    <w:rsid w:val="00A27FDC"/>
    <w:rsid w:val="00AC316A"/>
    <w:rsid w:val="00B80F45"/>
    <w:rsid w:val="00B950AB"/>
    <w:rsid w:val="00DE1F30"/>
    <w:rsid w:val="00E03336"/>
    <w:rsid w:val="00FB185C"/>
    <w:rsid w:val="00FD735E"/>
    <w:rsid w:val="00FF5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592AFA7"/>
  <w15:chartTrackingRefBased/>
  <w15:docId w15:val="{860D4AE8-B474-4871-A4F9-0EDBD35C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DDC"/>
    <w:pPr>
      <w:widowControl w:val="0"/>
      <w:jc w:val="both"/>
    </w:pPr>
  </w:style>
  <w:style w:type="paragraph" w:styleId="1">
    <w:name w:val="heading 1"/>
    <w:basedOn w:val="a"/>
    <w:next w:val="a"/>
    <w:link w:val="10"/>
    <w:uiPriority w:val="9"/>
    <w:qFormat/>
    <w:rsid w:val="009F5DD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F5DD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F5DD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F5DD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F5DD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F5DD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F5DD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F5DD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F5DD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5DD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F5DD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F5DD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F5DD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F5DD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F5DD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F5DD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F5DD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F5DD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F5DD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F5D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5DD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F5D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5DDC"/>
    <w:pPr>
      <w:spacing w:before="160" w:after="160"/>
      <w:jc w:val="center"/>
    </w:pPr>
    <w:rPr>
      <w:i/>
      <w:iCs/>
      <w:color w:val="404040" w:themeColor="text1" w:themeTint="BF"/>
    </w:rPr>
  </w:style>
  <w:style w:type="character" w:customStyle="1" w:styleId="a8">
    <w:name w:val="引用文 (文字)"/>
    <w:basedOn w:val="a0"/>
    <w:link w:val="a7"/>
    <w:uiPriority w:val="29"/>
    <w:rsid w:val="009F5DDC"/>
    <w:rPr>
      <w:i/>
      <w:iCs/>
      <w:color w:val="404040" w:themeColor="text1" w:themeTint="BF"/>
    </w:rPr>
  </w:style>
  <w:style w:type="paragraph" w:styleId="a9">
    <w:name w:val="List Paragraph"/>
    <w:basedOn w:val="a"/>
    <w:uiPriority w:val="34"/>
    <w:qFormat/>
    <w:rsid w:val="009F5DDC"/>
    <w:pPr>
      <w:ind w:left="720"/>
      <w:contextualSpacing/>
    </w:pPr>
  </w:style>
  <w:style w:type="character" w:styleId="21">
    <w:name w:val="Intense Emphasis"/>
    <w:basedOn w:val="a0"/>
    <w:uiPriority w:val="21"/>
    <w:qFormat/>
    <w:rsid w:val="009F5DDC"/>
    <w:rPr>
      <w:i/>
      <w:iCs/>
      <w:color w:val="0F4761" w:themeColor="accent1" w:themeShade="BF"/>
    </w:rPr>
  </w:style>
  <w:style w:type="paragraph" w:styleId="22">
    <w:name w:val="Intense Quote"/>
    <w:basedOn w:val="a"/>
    <w:next w:val="a"/>
    <w:link w:val="23"/>
    <w:uiPriority w:val="30"/>
    <w:qFormat/>
    <w:rsid w:val="009F5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F5DDC"/>
    <w:rPr>
      <w:i/>
      <w:iCs/>
      <w:color w:val="0F4761" w:themeColor="accent1" w:themeShade="BF"/>
    </w:rPr>
  </w:style>
  <w:style w:type="character" w:styleId="24">
    <w:name w:val="Intense Reference"/>
    <w:basedOn w:val="a0"/>
    <w:uiPriority w:val="32"/>
    <w:qFormat/>
    <w:rsid w:val="009F5DDC"/>
    <w:rPr>
      <w:b/>
      <w:bCs/>
      <w:smallCaps/>
      <w:color w:val="0F4761" w:themeColor="accent1" w:themeShade="BF"/>
      <w:spacing w:val="5"/>
    </w:rPr>
  </w:style>
  <w:style w:type="paragraph" w:styleId="aa">
    <w:name w:val="header"/>
    <w:basedOn w:val="a"/>
    <w:link w:val="ab"/>
    <w:uiPriority w:val="99"/>
    <w:unhideWhenUsed/>
    <w:rsid w:val="00FD735E"/>
    <w:pPr>
      <w:tabs>
        <w:tab w:val="center" w:pos="4252"/>
        <w:tab w:val="right" w:pos="8504"/>
      </w:tabs>
      <w:snapToGrid w:val="0"/>
    </w:pPr>
  </w:style>
  <w:style w:type="character" w:customStyle="1" w:styleId="ab">
    <w:name w:val="ヘッダー (文字)"/>
    <w:basedOn w:val="a0"/>
    <w:link w:val="aa"/>
    <w:uiPriority w:val="99"/>
    <w:rsid w:val="00FD735E"/>
  </w:style>
  <w:style w:type="paragraph" w:styleId="ac">
    <w:name w:val="footer"/>
    <w:basedOn w:val="a"/>
    <w:link w:val="ad"/>
    <w:uiPriority w:val="99"/>
    <w:unhideWhenUsed/>
    <w:rsid w:val="00FD735E"/>
    <w:pPr>
      <w:tabs>
        <w:tab w:val="center" w:pos="4252"/>
        <w:tab w:val="right" w:pos="8504"/>
      </w:tabs>
      <w:snapToGrid w:val="0"/>
    </w:pPr>
  </w:style>
  <w:style w:type="character" w:customStyle="1" w:styleId="ad">
    <w:name w:val="フッター (文字)"/>
    <w:basedOn w:val="a0"/>
    <w:link w:val="ac"/>
    <w:uiPriority w:val="99"/>
    <w:rsid w:val="00FD7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48951">
      <w:bodyDiv w:val="1"/>
      <w:marLeft w:val="0"/>
      <w:marRight w:val="0"/>
      <w:marTop w:val="0"/>
      <w:marBottom w:val="0"/>
      <w:divBdr>
        <w:top w:val="none" w:sz="0" w:space="0" w:color="auto"/>
        <w:left w:val="none" w:sz="0" w:space="0" w:color="auto"/>
        <w:bottom w:val="none" w:sz="0" w:space="0" w:color="auto"/>
        <w:right w:val="none" w:sz="0" w:space="0" w:color="auto"/>
      </w:divBdr>
      <w:divsChild>
        <w:div w:id="332731634">
          <w:marLeft w:val="0"/>
          <w:marRight w:val="0"/>
          <w:marTop w:val="0"/>
          <w:marBottom w:val="0"/>
          <w:divBdr>
            <w:top w:val="none" w:sz="0" w:space="0" w:color="auto"/>
            <w:left w:val="none" w:sz="0" w:space="0" w:color="auto"/>
            <w:bottom w:val="none" w:sz="0" w:space="0" w:color="auto"/>
            <w:right w:val="none" w:sz="0" w:space="0" w:color="auto"/>
          </w:divBdr>
          <w:divsChild>
            <w:div w:id="18119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1094">
      <w:bodyDiv w:val="1"/>
      <w:marLeft w:val="0"/>
      <w:marRight w:val="0"/>
      <w:marTop w:val="0"/>
      <w:marBottom w:val="0"/>
      <w:divBdr>
        <w:top w:val="none" w:sz="0" w:space="0" w:color="auto"/>
        <w:left w:val="none" w:sz="0" w:space="0" w:color="auto"/>
        <w:bottom w:val="none" w:sz="0" w:space="0" w:color="auto"/>
        <w:right w:val="none" w:sz="0" w:space="0" w:color="auto"/>
      </w:divBdr>
      <w:divsChild>
        <w:div w:id="1762606662">
          <w:marLeft w:val="0"/>
          <w:marRight w:val="0"/>
          <w:marTop w:val="0"/>
          <w:marBottom w:val="0"/>
          <w:divBdr>
            <w:top w:val="none" w:sz="0" w:space="0" w:color="auto"/>
            <w:left w:val="none" w:sz="0" w:space="0" w:color="auto"/>
            <w:bottom w:val="none" w:sz="0" w:space="0" w:color="auto"/>
            <w:right w:val="none" w:sz="0" w:space="0" w:color="auto"/>
          </w:divBdr>
          <w:divsChild>
            <w:div w:id="11961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591">
      <w:bodyDiv w:val="1"/>
      <w:marLeft w:val="0"/>
      <w:marRight w:val="0"/>
      <w:marTop w:val="0"/>
      <w:marBottom w:val="0"/>
      <w:divBdr>
        <w:top w:val="none" w:sz="0" w:space="0" w:color="auto"/>
        <w:left w:val="none" w:sz="0" w:space="0" w:color="auto"/>
        <w:bottom w:val="none" w:sz="0" w:space="0" w:color="auto"/>
        <w:right w:val="none" w:sz="0" w:space="0" w:color="auto"/>
      </w:divBdr>
      <w:divsChild>
        <w:div w:id="1030447976">
          <w:marLeft w:val="0"/>
          <w:marRight w:val="0"/>
          <w:marTop w:val="0"/>
          <w:marBottom w:val="0"/>
          <w:divBdr>
            <w:top w:val="none" w:sz="0" w:space="0" w:color="auto"/>
            <w:left w:val="none" w:sz="0" w:space="0" w:color="auto"/>
            <w:bottom w:val="none" w:sz="0" w:space="0" w:color="auto"/>
            <w:right w:val="none" w:sz="0" w:space="0" w:color="auto"/>
          </w:divBdr>
          <w:divsChild>
            <w:div w:id="19873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361">
      <w:bodyDiv w:val="1"/>
      <w:marLeft w:val="0"/>
      <w:marRight w:val="0"/>
      <w:marTop w:val="0"/>
      <w:marBottom w:val="0"/>
      <w:divBdr>
        <w:top w:val="none" w:sz="0" w:space="0" w:color="auto"/>
        <w:left w:val="none" w:sz="0" w:space="0" w:color="auto"/>
        <w:bottom w:val="none" w:sz="0" w:space="0" w:color="auto"/>
        <w:right w:val="none" w:sz="0" w:space="0" w:color="auto"/>
      </w:divBdr>
      <w:divsChild>
        <w:div w:id="2112554620">
          <w:marLeft w:val="0"/>
          <w:marRight w:val="0"/>
          <w:marTop w:val="0"/>
          <w:marBottom w:val="0"/>
          <w:divBdr>
            <w:top w:val="none" w:sz="0" w:space="0" w:color="auto"/>
            <w:left w:val="none" w:sz="0" w:space="0" w:color="auto"/>
            <w:bottom w:val="none" w:sz="0" w:space="0" w:color="auto"/>
            <w:right w:val="none" w:sz="0" w:space="0" w:color="auto"/>
          </w:divBdr>
          <w:divsChild>
            <w:div w:id="16219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331">
      <w:bodyDiv w:val="1"/>
      <w:marLeft w:val="0"/>
      <w:marRight w:val="0"/>
      <w:marTop w:val="0"/>
      <w:marBottom w:val="0"/>
      <w:divBdr>
        <w:top w:val="none" w:sz="0" w:space="0" w:color="auto"/>
        <w:left w:val="none" w:sz="0" w:space="0" w:color="auto"/>
        <w:bottom w:val="none" w:sz="0" w:space="0" w:color="auto"/>
        <w:right w:val="none" w:sz="0" w:space="0" w:color="auto"/>
      </w:divBdr>
      <w:divsChild>
        <w:div w:id="1070038854">
          <w:marLeft w:val="0"/>
          <w:marRight w:val="0"/>
          <w:marTop w:val="0"/>
          <w:marBottom w:val="0"/>
          <w:divBdr>
            <w:top w:val="none" w:sz="0" w:space="0" w:color="auto"/>
            <w:left w:val="none" w:sz="0" w:space="0" w:color="auto"/>
            <w:bottom w:val="none" w:sz="0" w:space="0" w:color="auto"/>
            <w:right w:val="none" w:sz="0" w:space="0" w:color="auto"/>
          </w:divBdr>
          <w:divsChild>
            <w:div w:id="201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285">
      <w:bodyDiv w:val="1"/>
      <w:marLeft w:val="0"/>
      <w:marRight w:val="0"/>
      <w:marTop w:val="0"/>
      <w:marBottom w:val="0"/>
      <w:divBdr>
        <w:top w:val="none" w:sz="0" w:space="0" w:color="auto"/>
        <w:left w:val="none" w:sz="0" w:space="0" w:color="auto"/>
        <w:bottom w:val="none" w:sz="0" w:space="0" w:color="auto"/>
        <w:right w:val="none" w:sz="0" w:space="0" w:color="auto"/>
      </w:divBdr>
      <w:divsChild>
        <w:div w:id="708379568">
          <w:marLeft w:val="0"/>
          <w:marRight w:val="0"/>
          <w:marTop w:val="0"/>
          <w:marBottom w:val="0"/>
          <w:divBdr>
            <w:top w:val="none" w:sz="0" w:space="0" w:color="auto"/>
            <w:left w:val="none" w:sz="0" w:space="0" w:color="auto"/>
            <w:bottom w:val="none" w:sz="0" w:space="0" w:color="auto"/>
            <w:right w:val="none" w:sz="0" w:space="0" w:color="auto"/>
          </w:divBdr>
          <w:divsChild>
            <w:div w:id="17365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172</Words>
  <Characters>982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睦人 上山</dc:creator>
  <cp:keywords/>
  <dc:description/>
  <cp:lastModifiedBy>睦人 上山</cp:lastModifiedBy>
  <cp:revision>14</cp:revision>
  <dcterms:created xsi:type="dcterms:W3CDTF">2024-06-08T07:31:00Z</dcterms:created>
  <dcterms:modified xsi:type="dcterms:W3CDTF">2024-06-10T02:40:00Z</dcterms:modified>
</cp:coreProperties>
</file>