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28A" w:rsidRDefault="00EF2C6B" w:rsidP="00EF2C6B">
      <w:pPr>
        <w:jc w:val="right"/>
      </w:pPr>
      <w:r>
        <w:rPr>
          <w:rFonts w:hint="eastAsia"/>
        </w:rPr>
        <w:t>平成</w:t>
      </w:r>
      <w:r>
        <w:rPr>
          <w:rFonts w:hint="eastAsia"/>
        </w:rPr>
        <w:t>30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</w:p>
    <w:p w:rsidR="00963ACE" w:rsidRDefault="00963ACE" w:rsidP="00963ACE">
      <w:pPr>
        <w:jc w:val="center"/>
      </w:pPr>
      <w:r>
        <w:rPr>
          <w:rFonts w:hint="eastAsia"/>
        </w:rPr>
        <w:t>退職引当金計上の流れ</w:t>
      </w:r>
    </w:p>
    <w:p w:rsidR="00963ACE" w:rsidRDefault="00963ACE" w:rsidP="00963ACE"/>
    <w:p w:rsidR="00963ACE" w:rsidRDefault="00963ACE" w:rsidP="00963ACE">
      <w:r>
        <w:rPr>
          <w:rFonts w:hint="eastAsia"/>
        </w:rPr>
        <w:t>カピーレで計算された退職金の個人別増加</w:t>
      </w:r>
      <w:r w:rsidR="00E506CC">
        <w:rPr>
          <w:rFonts w:hint="eastAsia"/>
        </w:rPr>
        <w:t>（伸び）</w:t>
      </w:r>
      <w:r>
        <w:rPr>
          <w:rFonts w:hint="eastAsia"/>
        </w:rPr>
        <w:t>額を毎月計上する。毎月の計上は、負担部門区分、仕訳は給与に一致させる。</w:t>
      </w:r>
    </w:p>
    <w:p w:rsidR="008637C9" w:rsidRDefault="008637C9" w:rsidP="00963ACE"/>
    <w:p w:rsidR="00963ACE" w:rsidRDefault="00963ACE" w:rsidP="00963ACE">
      <w:r>
        <w:rPr>
          <w:rFonts w:hint="eastAsia"/>
        </w:rPr>
        <w:t>計上基礎資料は「人事システム」より出力する（将来的には直接伝票発行を考えたい）</w:t>
      </w:r>
    </w:p>
    <w:p w:rsidR="008637C9" w:rsidRDefault="008637C9" w:rsidP="00963ACE"/>
    <w:p w:rsidR="00E506CC" w:rsidRDefault="00E506CC" w:rsidP="00963ACE">
      <w:r>
        <w:rPr>
          <w:rFonts w:hint="eastAsia"/>
        </w:rPr>
        <w:t>毎月カピーレで計算されたデータを取り込こみ計上する。</w:t>
      </w:r>
    </w:p>
    <w:p w:rsidR="00E506CC" w:rsidRDefault="00E506CC" w:rsidP="00963ACE">
      <w:r>
        <w:rPr>
          <w:rFonts w:hint="eastAsia"/>
        </w:rPr>
        <w:t>計上方法としては</w:t>
      </w:r>
    </w:p>
    <w:p w:rsidR="004A080E" w:rsidRDefault="00E506CC" w:rsidP="00963ACE">
      <w:r>
        <w:rPr>
          <w:rFonts w:hint="eastAsia"/>
        </w:rPr>
        <w:t>前年度末（３月）から対象月までの伸び額を４月から対象月の前月までの計上済データを差し引いた一ヶ月分を計上する。</w:t>
      </w:r>
    </w:p>
    <w:p w:rsidR="00E506CC" w:rsidRDefault="00E506CC" w:rsidP="00963ACE"/>
    <w:p w:rsidR="008637C9" w:rsidRDefault="008637C9" w:rsidP="008637C9">
      <w:r>
        <w:rPr>
          <w:rFonts w:hint="eastAsia"/>
        </w:rPr>
        <w:t xml:space="preserve">４月における前年度末（３月）からの退職引当増加（伸び）額金額　＝　</w:t>
      </w:r>
      <w:r>
        <w:rPr>
          <w:rFonts w:hint="eastAsia"/>
        </w:rPr>
        <w:t xml:space="preserve">Z </w:t>
      </w:r>
      <w:r>
        <w:rPr>
          <w:rFonts w:hint="eastAsia"/>
        </w:rPr>
        <w:t xml:space="preserve">　とする</w:t>
      </w:r>
    </w:p>
    <w:p w:rsidR="008637C9" w:rsidRPr="008637C9" w:rsidRDefault="008637C9" w:rsidP="008637C9">
      <w:r>
        <w:rPr>
          <w:rFonts w:hint="eastAsia"/>
        </w:rPr>
        <w:t>A = (Z)</w:t>
      </w:r>
      <w:r>
        <w:rPr>
          <w:rFonts w:hint="eastAsia"/>
        </w:rPr>
        <w:t>／１２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243"/>
        <w:gridCol w:w="1243"/>
        <w:gridCol w:w="1243"/>
        <w:gridCol w:w="1243"/>
        <w:gridCol w:w="1243"/>
        <w:gridCol w:w="1244"/>
      </w:tblGrid>
      <w:tr w:rsidR="008637C9" w:rsidTr="00696666"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4" w:type="dxa"/>
          </w:tcPr>
          <w:p w:rsidR="008637C9" w:rsidRDefault="008637C9" w:rsidP="00696666">
            <w:r>
              <w:rPr>
                <w:rFonts w:hint="eastAsia"/>
              </w:rPr>
              <w:t>計</w:t>
            </w:r>
          </w:p>
        </w:tc>
      </w:tr>
      <w:tr w:rsidR="008637C9" w:rsidTr="00696666"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A</w:t>
            </w:r>
          </w:p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4" w:type="dxa"/>
          </w:tcPr>
          <w:p w:rsidR="008637C9" w:rsidRDefault="0015406C" w:rsidP="00696666"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12=</w:t>
            </w:r>
            <w:r w:rsidR="008637C9">
              <w:rPr>
                <w:rFonts w:hint="eastAsia"/>
              </w:rPr>
              <w:t>Z</w:t>
            </w:r>
          </w:p>
        </w:tc>
      </w:tr>
    </w:tbl>
    <w:p w:rsidR="008637C9" w:rsidRDefault="008637C9" w:rsidP="008637C9"/>
    <w:p w:rsidR="008637C9" w:rsidRDefault="008637C9" w:rsidP="008637C9">
      <w:r>
        <w:rPr>
          <w:rFonts w:hint="eastAsia"/>
        </w:rPr>
        <w:t xml:space="preserve">５月における前年度末（３月）からの退職引当増加（伸び）額金額　＝　</w:t>
      </w:r>
      <w:r>
        <w:rPr>
          <w:rFonts w:hint="eastAsia"/>
        </w:rPr>
        <w:t xml:space="preserve"> Y</w:t>
      </w:r>
      <w:r>
        <w:rPr>
          <w:rFonts w:hint="eastAsia"/>
        </w:rPr>
        <w:t xml:space="preserve">　とする</w:t>
      </w:r>
    </w:p>
    <w:p w:rsidR="008637C9" w:rsidRPr="008637C9" w:rsidRDefault="0015406C" w:rsidP="008637C9">
      <w:r>
        <w:rPr>
          <w:rFonts w:hint="eastAsia"/>
        </w:rPr>
        <w:t>B = (Y</w:t>
      </w:r>
      <w:r w:rsidR="008637C9">
        <w:rPr>
          <w:rFonts w:hint="eastAsia"/>
        </w:rPr>
        <w:t>－</w:t>
      </w:r>
      <w:r w:rsidR="008637C9">
        <w:rPr>
          <w:rFonts w:hint="eastAsia"/>
        </w:rPr>
        <w:t>A)</w:t>
      </w:r>
      <w:r w:rsidR="008637C9" w:rsidRPr="008637C9">
        <w:rPr>
          <w:rFonts w:hint="eastAsia"/>
        </w:rPr>
        <w:t xml:space="preserve"> </w:t>
      </w:r>
      <w:r w:rsidR="008637C9">
        <w:rPr>
          <w:rFonts w:hint="eastAsia"/>
        </w:rPr>
        <w:t>／１１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243"/>
        <w:gridCol w:w="1243"/>
        <w:gridCol w:w="1243"/>
        <w:gridCol w:w="1243"/>
        <w:gridCol w:w="981"/>
        <w:gridCol w:w="1506"/>
      </w:tblGrid>
      <w:tr w:rsidR="008637C9" w:rsidTr="0015406C"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981" w:type="dxa"/>
          </w:tcPr>
          <w:p w:rsidR="008637C9" w:rsidRDefault="008637C9" w:rsidP="00696666"/>
        </w:tc>
        <w:tc>
          <w:tcPr>
            <w:tcW w:w="1506" w:type="dxa"/>
          </w:tcPr>
          <w:p w:rsidR="008637C9" w:rsidRDefault="008637C9" w:rsidP="00696666">
            <w:r>
              <w:rPr>
                <w:rFonts w:hint="eastAsia"/>
              </w:rPr>
              <w:t>計</w:t>
            </w:r>
          </w:p>
        </w:tc>
      </w:tr>
      <w:tr w:rsidR="008637C9" w:rsidTr="0015406C"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A</w:t>
            </w:r>
          </w:p>
        </w:tc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B</w:t>
            </w:r>
          </w:p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1243" w:type="dxa"/>
          </w:tcPr>
          <w:p w:rsidR="008637C9" w:rsidRDefault="008637C9" w:rsidP="00696666"/>
        </w:tc>
        <w:tc>
          <w:tcPr>
            <w:tcW w:w="981" w:type="dxa"/>
          </w:tcPr>
          <w:p w:rsidR="008637C9" w:rsidRDefault="008637C9" w:rsidP="00696666"/>
        </w:tc>
        <w:tc>
          <w:tcPr>
            <w:tcW w:w="1506" w:type="dxa"/>
          </w:tcPr>
          <w:p w:rsidR="008637C9" w:rsidRDefault="0015406C" w:rsidP="00696666">
            <w:r>
              <w:rPr>
                <w:rFonts w:hint="eastAsia"/>
              </w:rPr>
              <w:t>A+B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11=</w:t>
            </w:r>
            <w:r w:rsidR="008637C9">
              <w:rPr>
                <w:rFonts w:hint="eastAsia"/>
              </w:rPr>
              <w:t>Y</w:t>
            </w:r>
          </w:p>
        </w:tc>
      </w:tr>
    </w:tbl>
    <w:p w:rsidR="008637C9" w:rsidRDefault="008637C9" w:rsidP="008637C9"/>
    <w:p w:rsidR="008637C9" w:rsidRDefault="008637C9" w:rsidP="008637C9">
      <w:r>
        <w:rPr>
          <w:rFonts w:hint="eastAsia"/>
        </w:rPr>
        <w:t xml:space="preserve">６月における前年度末（３月）からの退職引当増加（伸び）額金額　＝　</w:t>
      </w:r>
      <w:r>
        <w:rPr>
          <w:rFonts w:hint="eastAsia"/>
        </w:rPr>
        <w:t xml:space="preserve"> X</w:t>
      </w:r>
      <w:r>
        <w:rPr>
          <w:rFonts w:hint="eastAsia"/>
        </w:rPr>
        <w:t xml:space="preserve">　とする</w:t>
      </w:r>
    </w:p>
    <w:p w:rsidR="008637C9" w:rsidRPr="008637C9" w:rsidRDefault="0015406C" w:rsidP="008637C9">
      <w:r>
        <w:rPr>
          <w:rFonts w:hint="eastAsia"/>
        </w:rPr>
        <w:t>C = (X</w:t>
      </w:r>
      <w:r w:rsidR="008637C9">
        <w:rPr>
          <w:rFonts w:hint="eastAsia"/>
        </w:rPr>
        <w:t>－</w:t>
      </w:r>
      <w:r w:rsidR="008637C9">
        <w:rPr>
          <w:rFonts w:hint="eastAsia"/>
        </w:rPr>
        <w:t>A</w:t>
      </w:r>
      <w:r w:rsidR="008637C9">
        <w:rPr>
          <w:rFonts w:hint="eastAsia"/>
        </w:rPr>
        <w:t>－</w:t>
      </w:r>
      <w:r w:rsidR="008637C9">
        <w:rPr>
          <w:rFonts w:hint="eastAsia"/>
        </w:rPr>
        <w:t>B)</w:t>
      </w:r>
      <w:r w:rsidR="008637C9" w:rsidRPr="008637C9">
        <w:rPr>
          <w:rFonts w:hint="eastAsia"/>
        </w:rPr>
        <w:t xml:space="preserve"> </w:t>
      </w:r>
      <w:r w:rsidR="008637C9">
        <w:rPr>
          <w:rFonts w:hint="eastAsia"/>
        </w:rPr>
        <w:t>／１０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3"/>
        <w:gridCol w:w="1243"/>
        <w:gridCol w:w="1243"/>
        <w:gridCol w:w="1243"/>
        <w:gridCol w:w="948"/>
        <w:gridCol w:w="992"/>
        <w:gridCol w:w="1790"/>
      </w:tblGrid>
      <w:tr w:rsidR="008637C9" w:rsidTr="0015406C"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</w:p>
        </w:tc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６月</w:t>
            </w:r>
          </w:p>
        </w:tc>
        <w:tc>
          <w:tcPr>
            <w:tcW w:w="1243" w:type="dxa"/>
          </w:tcPr>
          <w:p w:rsidR="008637C9" w:rsidRDefault="008637C9" w:rsidP="00696666"/>
        </w:tc>
        <w:tc>
          <w:tcPr>
            <w:tcW w:w="948" w:type="dxa"/>
          </w:tcPr>
          <w:p w:rsidR="008637C9" w:rsidRDefault="008637C9" w:rsidP="00696666"/>
        </w:tc>
        <w:tc>
          <w:tcPr>
            <w:tcW w:w="992" w:type="dxa"/>
          </w:tcPr>
          <w:p w:rsidR="008637C9" w:rsidRDefault="008637C9" w:rsidP="00696666"/>
        </w:tc>
        <w:tc>
          <w:tcPr>
            <w:tcW w:w="1790" w:type="dxa"/>
          </w:tcPr>
          <w:p w:rsidR="008637C9" w:rsidRDefault="008637C9" w:rsidP="00696666">
            <w:r>
              <w:rPr>
                <w:rFonts w:hint="eastAsia"/>
              </w:rPr>
              <w:t>計</w:t>
            </w:r>
          </w:p>
        </w:tc>
      </w:tr>
      <w:tr w:rsidR="008637C9" w:rsidTr="0015406C"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A</w:t>
            </w:r>
          </w:p>
        </w:tc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B</w:t>
            </w:r>
          </w:p>
        </w:tc>
        <w:tc>
          <w:tcPr>
            <w:tcW w:w="1243" w:type="dxa"/>
          </w:tcPr>
          <w:p w:rsidR="008637C9" w:rsidRDefault="008637C9" w:rsidP="00696666">
            <w:r>
              <w:rPr>
                <w:rFonts w:hint="eastAsia"/>
              </w:rPr>
              <w:t>C</w:t>
            </w:r>
          </w:p>
        </w:tc>
        <w:tc>
          <w:tcPr>
            <w:tcW w:w="1243" w:type="dxa"/>
          </w:tcPr>
          <w:p w:rsidR="008637C9" w:rsidRDefault="008637C9" w:rsidP="00696666"/>
        </w:tc>
        <w:tc>
          <w:tcPr>
            <w:tcW w:w="948" w:type="dxa"/>
          </w:tcPr>
          <w:p w:rsidR="008637C9" w:rsidRDefault="008637C9" w:rsidP="00696666"/>
        </w:tc>
        <w:tc>
          <w:tcPr>
            <w:tcW w:w="992" w:type="dxa"/>
          </w:tcPr>
          <w:p w:rsidR="008637C9" w:rsidRDefault="008637C9" w:rsidP="00696666"/>
        </w:tc>
        <w:tc>
          <w:tcPr>
            <w:tcW w:w="1790" w:type="dxa"/>
          </w:tcPr>
          <w:p w:rsidR="008637C9" w:rsidRDefault="0015406C" w:rsidP="00696666">
            <w:r>
              <w:rPr>
                <w:rFonts w:hint="eastAsia"/>
              </w:rPr>
              <w:t>A+B+C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10=</w:t>
            </w:r>
            <w:r w:rsidR="008637C9">
              <w:rPr>
                <w:rFonts w:hint="eastAsia"/>
              </w:rPr>
              <w:t>X</w:t>
            </w:r>
          </w:p>
        </w:tc>
      </w:tr>
    </w:tbl>
    <w:p w:rsidR="008637C9" w:rsidRDefault="008637C9" w:rsidP="00963ACE"/>
    <w:p w:rsidR="005C6B10" w:rsidRDefault="008637C9">
      <w:r>
        <w:rPr>
          <w:rFonts w:hint="eastAsia"/>
        </w:rPr>
        <w:t>以下</w:t>
      </w:r>
      <w:r w:rsidR="0015406C">
        <w:rPr>
          <w:rFonts w:hint="eastAsia"/>
        </w:rPr>
        <w:t>、</w:t>
      </w:r>
      <w:r>
        <w:rPr>
          <w:rFonts w:hint="eastAsia"/>
        </w:rPr>
        <w:t>翌年３月まで同様に行う。</w:t>
      </w:r>
    </w:p>
    <w:p w:rsidR="008637C9" w:rsidRPr="0015406C" w:rsidRDefault="008637C9"/>
    <w:p w:rsidR="00963ACE" w:rsidRDefault="004A080E">
      <w:r>
        <w:rPr>
          <w:rFonts w:hint="eastAsia"/>
        </w:rPr>
        <w:t>計算は、個人別で行う。</w:t>
      </w:r>
    </w:p>
    <w:p w:rsidR="008637C9" w:rsidRDefault="008637C9">
      <w:pPr>
        <w:widowControl/>
        <w:jc w:val="left"/>
      </w:pPr>
      <w:r>
        <w:br w:type="page"/>
      </w:r>
    </w:p>
    <w:p w:rsidR="008637C9" w:rsidRDefault="008637C9">
      <w:r>
        <w:rPr>
          <w:rFonts w:hint="eastAsia"/>
        </w:rPr>
        <w:lastRenderedPageBreak/>
        <w:t>作業手順</w:t>
      </w:r>
    </w:p>
    <w:p w:rsidR="004A080E" w:rsidRDefault="004A080E" w:rsidP="008637C9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毎月の給与が終了した時点で</w:t>
      </w:r>
      <w:r>
        <w:rPr>
          <w:rFonts w:hint="eastAsia"/>
        </w:rPr>
        <w:t>PCA</w:t>
      </w:r>
      <w:r>
        <w:rPr>
          <w:rFonts w:hint="eastAsia"/>
        </w:rPr>
        <w:t>給与より、人事マスタの取り込みを行う。</w:t>
      </w:r>
    </w:p>
    <w:p w:rsidR="004A080E" w:rsidRPr="004A080E" w:rsidRDefault="004A080E" w:rsidP="008637C9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人事システムの負担部門・仕訳に変更があれば変更する。</w:t>
      </w:r>
    </w:p>
    <w:p w:rsidR="004A080E" w:rsidRDefault="004A080E" w:rsidP="008637C9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PCA</w:t>
      </w:r>
      <w:r>
        <w:rPr>
          <w:rFonts w:hint="eastAsia"/>
        </w:rPr>
        <w:t>給与より、給与データの取り込みを行う。</w:t>
      </w:r>
      <w:r w:rsidR="008637C9">
        <w:rPr>
          <w:rFonts w:hint="eastAsia"/>
        </w:rPr>
        <w:t>(</w:t>
      </w:r>
      <w:r w:rsidR="0015406C">
        <w:rPr>
          <w:rFonts w:hint="eastAsia"/>
        </w:rPr>
        <w:t>毎月１５日くらいを</w:t>
      </w:r>
      <w:r w:rsidR="008637C9">
        <w:rPr>
          <w:rFonts w:hint="eastAsia"/>
        </w:rPr>
        <w:t>予定する</w:t>
      </w:r>
      <w:r w:rsidR="008637C9">
        <w:rPr>
          <w:rFonts w:hint="eastAsia"/>
        </w:rPr>
        <w:t>)</w:t>
      </w:r>
    </w:p>
    <w:p w:rsidR="004A080E" w:rsidRDefault="00EB3871" w:rsidP="008637C9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人事システムより、退職引当金基礎資料を出力する。</w:t>
      </w:r>
    </w:p>
    <w:p w:rsidR="008637C9" w:rsidRDefault="008637C9" w:rsidP="008637C9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経理部でのチェックは、</w:t>
      </w:r>
      <w:r w:rsidR="00A865DC">
        <w:rPr>
          <w:rFonts w:hint="eastAsia"/>
        </w:rPr>
        <w:t>会計システムから出力される</w:t>
      </w:r>
      <w:r>
        <w:rPr>
          <w:rFonts w:hint="eastAsia"/>
        </w:rPr>
        <w:t>退職引当金と総務より提出する</w:t>
      </w:r>
      <w:r w:rsidR="00A865DC">
        <w:rPr>
          <w:rFonts w:hint="eastAsia"/>
        </w:rPr>
        <w:t>退職引当金基礎資料の数字が一致することを確認する。</w:t>
      </w:r>
      <w:r w:rsidR="0015406C">
        <w:rPr>
          <w:rFonts w:hint="eastAsia"/>
        </w:rPr>
        <w:t>（部門別の詳細チェックは行わない）</w:t>
      </w:r>
    </w:p>
    <w:p w:rsidR="0015406C" w:rsidRDefault="0015406C" w:rsidP="0015406C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退職者の扱い、退職金を支払う際、退職引当金積立額を先に取り崩し、差額を部門費用として計上する。退職月以降、退職引当増加（伸び）額は計上しない。</w:t>
      </w:r>
    </w:p>
    <w:p w:rsidR="00B420FD" w:rsidRDefault="00B420FD" w:rsidP="00B420FD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役員・執行役員は</w:t>
      </w:r>
      <w:r>
        <w:rPr>
          <w:rFonts w:hint="eastAsia"/>
        </w:rPr>
        <w:t>本システムを使用しない。</w:t>
      </w:r>
      <w:r>
        <w:rPr>
          <w:rFonts w:hint="eastAsia"/>
        </w:rPr>
        <w:t>役員・執行役員</w:t>
      </w:r>
      <w:r>
        <w:rPr>
          <w:rFonts w:hint="eastAsia"/>
        </w:rPr>
        <w:t>の退任慰労金・</w:t>
      </w:r>
      <w:r>
        <w:rPr>
          <w:rFonts w:hint="eastAsia"/>
        </w:rPr>
        <w:t>退職引当金</w:t>
      </w:r>
      <w:r>
        <w:rPr>
          <w:rFonts w:hint="eastAsia"/>
        </w:rPr>
        <w:t>は手動で計算する。</w:t>
      </w:r>
    </w:p>
    <w:p w:rsidR="0015406C" w:rsidRDefault="0015406C" w:rsidP="0015406C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役員の退職引当金は就任時点で</w:t>
      </w:r>
      <w:r w:rsidR="00B4129C">
        <w:rPr>
          <w:rFonts w:hint="eastAsia"/>
        </w:rPr>
        <w:t>制度変更が無い限り決定し、職員としての退職引当金は増加することはない。（</w:t>
      </w:r>
      <w:r w:rsidR="00B4129C" w:rsidRPr="00B4129C">
        <w:rPr>
          <w:rFonts w:hint="eastAsia"/>
          <w:u w:val="single"/>
        </w:rPr>
        <w:t>別仕訳としたい</w:t>
      </w:r>
      <w:r w:rsidR="00B4129C">
        <w:rPr>
          <w:rFonts w:hint="eastAsia"/>
        </w:rPr>
        <w:t>）</w:t>
      </w:r>
    </w:p>
    <w:p w:rsidR="00B420FD" w:rsidRDefault="00B420FD" w:rsidP="0015406C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執行役員</w:t>
      </w:r>
      <w:r>
        <w:rPr>
          <w:rFonts w:hint="eastAsia"/>
        </w:rPr>
        <w:t>は毎年の固定増額以外に</w:t>
      </w:r>
      <w:r>
        <w:rPr>
          <w:rFonts w:hint="eastAsia"/>
        </w:rPr>
        <w:t>年々増加することが考えられるので、</w:t>
      </w:r>
      <w:bookmarkStart w:id="0" w:name="_GoBack"/>
      <w:bookmarkEnd w:id="0"/>
      <w:r>
        <w:rPr>
          <w:rFonts w:hint="eastAsia"/>
        </w:rPr>
        <w:t>調整が必要。特に</w:t>
      </w:r>
      <w:r>
        <w:rPr>
          <w:rFonts w:hint="eastAsia"/>
        </w:rPr>
        <w:t>執行役員</w:t>
      </w:r>
      <w:r>
        <w:rPr>
          <w:rFonts w:hint="eastAsia"/>
        </w:rPr>
        <w:t>就任年度は</w:t>
      </w:r>
      <w:r>
        <w:rPr>
          <w:rFonts w:hint="eastAsia"/>
        </w:rPr>
        <w:t>カピーレ</w:t>
      </w:r>
      <w:r>
        <w:rPr>
          <w:rFonts w:hint="eastAsia"/>
        </w:rPr>
        <w:t>残高から手動計算値に</w:t>
      </w:r>
      <w:r>
        <w:rPr>
          <w:rFonts w:hint="eastAsia"/>
        </w:rPr>
        <w:t>退職引当金</w:t>
      </w:r>
      <w:r>
        <w:rPr>
          <w:rFonts w:hint="eastAsia"/>
        </w:rPr>
        <w:t>残高を調整する必要がある。</w:t>
      </w:r>
    </w:p>
    <w:p w:rsidR="00B4129C" w:rsidRDefault="00B4129C" w:rsidP="00B4129C">
      <w:pPr>
        <w:pStyle w:val="a6"/>
        <w:ind w:leftChars="0" w:left="420"/>
      </w:pPr>
    </w:p>
    <w:p w:rsidR="004A080E" w:rsidRDefault="004A080E" w:rsidP="00666451">
      <w:pPr>
        <w:pStyle w:val="a4"/>
      </w:pPr>
    </w:p>
    <w:p w:rsidR="00666451" w:rsidRDefault="00757756" w:rsidP="008637C9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>作成</w:t>
      </w:r>
      <w:r>
        <w:rPr>
          <w:rFonts w:hint="eastAsia"/>
        </w:rPr>
        <w:tab/>
      </w:r>
      <w:r>
        <w:rPr>
          <w:rFonts w:hint="eastAsia"/>
        </w:rPr>
        <w:t>平成</w:t>
      </w:r>
      <w:r>
        <w:rPr>
          <w:rFonts w:hint="eastAsia"/>
        </w:rPr>
        <w:t>30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</w:p>
    <w:p w:rsidR="00757756" w:rsidRDefault="00757756" w:rsidP="00666451">
      <w:pPr>
        <w:pStyle w:val="a4"/>
        <w:jc w:val="left"/>
      </w:pPr>
      <w:r>
        <w:rPr>
          <w:rFonts w:hint="eastAsia"/>
        </w:rPr>
        <w:tab/>
      </w:r>
      <w:r>
        <w:rPr>
          <w:rFonts w:hint="eastAsia"/>
        </w:rPr>
        <w:t>改定</w:t>
      </w:r>
      <w:r>
        <w:rPr>
          <w:rFonts w:hint="eastAsia"/>
        </w:rPr>
        <w:tab/>
      </w:r>
    </w:p>
    <w:p w:rsidR="00666451" w:rsidRDefault="00666451" w:rsidP="00666451">
      <w:pPr>
        <w:pStyle w:val="a4"/>
        <w:jc w:val="left"/>
      </w:pPr>
    </w:p>
    <w:sectPr w:rsidR="006664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8D44BF"/>
    <w:multiLevelType w:val="hybridMultilevel"/>
    <w:tmpl w:val="C75ED8DE"/>
    <w:lvl w:ilvl="0" w:tplc="1B7A894C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59543400"/>
    <w:multiLevelType w:val="hybridMultilevel"/>
    <w:tmpl w:val="41BC4F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ACE"/>
    <w:rsid w:val="00001273"/>
    <w:rsid w:val="00002BE9"/>
    <w:rsid w:val="00004C78"/>
    <w:rsid w:val="00005D6B"/>
    <w:rsid w:val="00005FA8"/>
    <w:rsid w:val="00011040"/>
    <w:rsid w:val="000114C2"/>
    <w:rsid w:val="00023351"/>
    <w:rsid w:val="00027D46"/>
    <w:rsid w:val="00030831"/>
    <w:rsid w:val="0003237A"/>
    <w:rsid w:val="00034B38"/>
    <w:rsid w:val="00037049"/>
    <w:rsid w:val="00041190"/>
    <w:rsid w:val="000412F2"/>
    <w:rsid w:val="00041B27"/>
    <w:rsid w:val="0004286D"/>
    <w:rsid w:val="000446ED"/>
    <w:rsid w:val="00045FA1"/>
    <w:rsid w:val="00046DBF"/>
    <w:rsid w:val="0004784E"/>
    <w:rsid w:val="00050231"/>
    <w:rsid w:val="00050B49"/>
    <w:rsid w:val="00050C92"/>
    <w:rsid w:val="000519D0"/>
    <w:rsid w:val="00051D5F"/>
    <w:rsid w:val="0005494A"/>
    <w:rsid w:val="00055BAA"/>
    <w:rsid w:val="00057603"/>
    <w:rsid w:val="00062683"/>
    <w:rsid w:val="00063F61"/>
    <w:rsid w:val="0006487A"/>
    <w:rsid w:val="0006489E"/>
    <w:rsid w:val="0006534D"/>
    <w:rsid w:val="00065ECB"/>
    <w:rsid w:val="00066DA2"/>
    <w:rsid w:val="0007116C"/>
    <w:rsid w:val="00073114"/>
    <w:rsid w:val="000734E0"/>
    <w:rsid w:val="000737E8"/>
    <w:rsid w:val="00073BE4"/>
    <w:rsid w:val="00074E9F"/>
    <w:rsid w:val="00075AAB"/>
    <w:rsid w:val="00076B90"/>
    <w:rsid w:val="00083715"/>
    <w:rsid w:val="00083DE3"/>
    <w:rsid w:val="00083F5E"/>
    <w:rsid w:val="000846B6"/>
    <w:rsid w:val="00087AB5"/>
    <w:rsid w:val="00090C3F"/>
    <w:rsid w:val="0009243D"/>
    <w:rsid w:val="00093F39"/>
    <w:rsid w:val="000A0602"/>
    <w:rsid w:val="000A18ED"/>
    <w:rsid w:val="000A1B9E"/>
    <w:rsid w:val="000A239D"/>
    <w:rsid w:val="000A2C6C"/>
    <w:rsid w:val="000A30FE"/>
    <w:rsid w:val="000A5018"/>
    <w:rsid w:val="000A540C"/>
    <w:rsid w:val="000A6630"/>
    <w:rsid w:val="000A6D96"/>
    <w:rsid w:val="000B05A1"/>
    <w:rsid w:val="000B2610"/>
    <w:rsid w:val="000B35CA"/>
    <w:rsid w:val="000B4162"/>
    <w:rsid w:val="000B4648"/>
    <w:rsid w:val="000B56BD"/>
    <w:rsid w:val="000C02A2"/>
    <w:rsid w:val="000C3123"/>
    <w:rsid w:val="000C4FE3"/>
    <w:rsid w:val="000C5287"/>
    <w:rsid w:val="000C5BF0"/>
    <w:rsid w:val="000C6E19"/>
    <w:rsid w:val="000D051E"/>
    <w:rsid w:val="000D1849"/>
    <w:rsid w:val="000D2824"/>
    <w:rsid w:val="000E2E69"/>
    <w:rsid w:val="000E4502"/>
    <w:rsid w:val="000E48EF"/>
    <w:rsid w:val="000E542F"/>
    <w:rsid w:val="000E5440"/>
    <w:rsid w:val="000E6165"/>
    <w:rsid w:val="000F0C5B"/>
    <w:rsid w:val="000F428A"/>
    <w:rsid w:val="000F4D38"/>
    <w:rsid w:val="000F4D80"/>
    <w:rsid w:val="000F6A59"/>
    <w:rsid w:val="00100FD6"/>
    <w:rsid w:val="0010244A"/>
    <w:rsid w:val="00102590"/>
    <w:rsid w:val="00102F39"/>
    <w:rsid w:val="00103388"/>
    <w:rsid w:val="0010371C"/>
    <w:rsid w:val="001048ED"/>
    <w:rsid w:val="00112106"/>
    <w:rsid w:val="00117626"/>
    <w:rsid w:val="001208E4"/>
    <w:rsid w:val="001219F5"/>
    <w:rsid w:val="001234AD"/>
    <w:rsid w:val="0012410F"/>
    <w:rsid w:val="00124349"/>
    <w:rsid w:val="001245DC"/>
    <w:rsid w:val="00131012"/>
    <w:rsid w:val="00135ACB"/>
    <w:rsid w:val="00140F54"/>
    <w:rsid w:val="00141600"/>
    <w:rsid w:val="00142336"/>
    <w:rsid w:val="00142D4C"/>
    <w:rsid w:val="00144614"/>
    <w:rsid w:val="001452C7"/>
    <w:rsid w:val="00146516"/>
    <w:rsid w:val="00147F3B"/>
    <w:rsid w:val="00150B6A"/>
    <w:rsid w:val="00152F4C"/>
    <w:rsid w:val="0015406C"/>
    <w:rsid w:val="00154A26"/>
    <w:rsid w:val="00154A5A"/>
    <w:rsid w:val="00156E35"/>
    <w:rsid w:val="00160913"/>
    <w:rsid w:val="00162A24"/>
    <w:rsid w:val="001630AF"/>
    <w:rsid w:val="001656FD"/>
    <w:rsid w:val="00166923"/>
    <w:rsid w:val="0016726A"/>
    <w:rsid w:val="00171C9A"/>
    <w:rsid w:val="00172E54"/>
    <w:rsid w:val="00176320"/>
    <w:rsid w:val="001769E5"/>
    <w:rsid w:val="00180131"/>
    <w:rsid w:val="0018220E"/>
    <w:rsid w:val="00184BBB"/>
    <w:rsid w:val="00185542"/>
    <w:rsid w:val="00186B97"/>
    <w:rsid w:val="00187A22"/>
    <w:rsid w:val="00190AD8"/>
    <w:rsid w:val="00191FAB"/>
    <w:rsid w:val="00192334"/>
    <w:rsid w:val="001929DD"/>
    <w:rsid w:val="00193435"/>
    <w:rsid w:val="0019420B"/>
    <w:rsid w:val="00194C3A"/>
    <w:rsid w:val="00194FE4"/>
    <w:rsid w:val="001A1DB4"/>
    <w:rsid w:val="001A4761"/>
    <w:rsid w:val="001A4F1E"/>
    <w:rsid w:val="001A5235"/>
    <w:rsid w:val="001B09C1"/>
    <w:rsid w:val="001B2365"/>
    <w:rsid w:val="001B276E"/>
    <w:rsid w:val="001B3527"/>
    <w:rsid w:val="001B4F5E"/>
    <w:rsid w:val="001B687F"/>
    <w:rsid w:val="001B6A4E"/>
    <w:rsid w:val="001C2DF4"/>
    <w:rsid w:val="001C3380"/>
    <w:rsid w:val="001C46D4"/>
    <w:rsid w:val="001C5333"/>
    <w:rsid w:val="001C7449"/>
    <w:rsid w:val="001D20EC"/>
    <w:rsid w:val="001D3438"/>
    <w:rsid w:val="001D3BAA"/>
    <w:rsid w:val="001D4F87"/>
    <w:rsid w:val="001D5480"/>
    <w:rsid w:val="001D5CE6"/>
    <w:rsid w:val="001D6D7D"/>
    <w:rsid w:val="001D7CCD"/>
    <w:rsid w:val="001E14C5"/>
    <w:rsid w:val="001E33D6"/>
    <w:rsid w:val="001E40CF"/>
    <w:rsid w:val="001E4B48"/>
    <w:rsid w:val="001E5FBE"/>
    <w:rsid w:val="001F03BF"/>
    <w:rsid w:val="001F4DE2"/>
    <w:rsid w:val="00202F70"/>
    <w:rsid w:val="002037F5"/>
    <w:rsid w:val="00204EA3"/>
    <w:rsid w:val="00210283"/>
    <w:rsid w:val="00210E29"/>
    <w:rsid w:val="00213215"/>
    <w:rsid w:val="002138CA"/>
    <w:rsid w:val="00214D7F"/>
    <w:rsid w:val="002150BC"/>
    <w:rsid w:val="00215A5F"/>
    <w:rsid w:val="002176DC"/>
    <w:rsid w:val="00220EF7"/>
    <w:rsid w:val="002218E2"/>
    <w:rsid w:val="00222FF6"/>
    <w:rsid w:val="00224436"/>
    <w:rsid w:val="002252B5"/>
    <w:rsid w:val="00226653"/>
    <w:rsid w:val="00227EFA"/>
    <w:rsid w:val="00230842"/>
    <w:rsid w:val="002312A1"/>
    <w:rsid w:val="002323FA"/>
    <w:rsid w:val="002377E0"/>
    <w:rsid w:val="00237A9D"/>
    <w:rsid w:val="00242851"/>
    <w:rsid w:val="002456DB"/>
    <w:rsid w:val="002459FD"/>
    <w:rsid w:val="00253053"/>
    <w:rsid w:val="0025377D"/>
    <w:rsid w:val="00254710"/>
    <w:rsid w:val="00256BE0"/>
    <w:rsid w:val="00257434"/>
    <w:rsid w:val="00260177"/>
    <w:rsid w:val="00262358"/>
    <w:rsid w:val="002653E9"/>
    <w:rsid w:val="0026541A"/>
    <w:rsid w:val="0026597E"/>
    <w:rsid w:val="002663C6"/>
    <w:rsid w:val="002676B9"/>
    <w:rsid w:val="00267893"/>
    <w:rsid w:val="00271448"/>
    <w:rsid w:val="002714FC"/>
    <w:rsid w:val="00272B35"/>
    <w:rsid w:val="00272EC9"/>
    <w:rsid w:val="002758D5"/>
    <w:rsid w:val="00275AAE"/>
    <w:rsid w:val="00276568"/>
    <w:rsid w:val="00277008"/>
    <w:rsid w:val="0028055A"/>
    <w:rsid w:val="00282B21"/>
    <w:rsid w:val="002834F8"/>
    <w:rsid w:val="00284B07"/>
    <w:rsid w:val="002877D2"/>
    <w:rsid w:val="00290392"/>
    <w:rsid w:val="00294CCD"/>
    <w:rsid w:val="002968A7"/>
    <w:rsid w:val="00296CD8"/>
    <w:rsid w:val="002A0BBD"/>
    <w:rsid w:val="002A0CEE"/>
    <w:rsid w:val="002A3E46"/>
    <w:rsid w:val="002A42E3"/>
    <w:rsid w:val="002A57ED"/>
    <w:rsid w:val="002A5828"/>
    <w:rsid w:val="002A58B0"/>
    <w:rsid w:val="002B00BE"/>
    <w:rsid w:val="002B1448"/>
    <w:rsid w:val="002B2040"/>
    <w:rsid w:val="002B62E1"/>
    <w:rsid w:val="002B680C"/>
    <w:rsid w:val="002B7A10"/>
    <w:rsid w:val="002C094E"/>
    <w:rsid w:val="002C09AD"/>
    <w:rsid w:val="002C3369"/>
    <w:rsid w:val="002C4C36"/>
    <w:rsid w:val="002C56CF"/>
    <w:rsid w:val="002C6164"/>
    <w:rsid w:val="002C7CDE"/>
    <w:rsid w:val="002D0945"/>
    <w:rsid w:val="002D1523"/>
    <w:rsid w:val="002D1E4D"/>
    <w:rsid w:val="002D2274"/>
    <w:rsid w:val="002D5197"/>
    <w:rsid w:val="002D5856"/>
    <w:rsid w:val="002E03E3"/>
    <w:rsid w:val="002E0C1A"/>
    <w:rsid w:val="002E1013"/>
    <w:rsid w:val="002E2DE5"/>
    <w:rsid w:val="002E3ABE"/>
    <w:rsid w:val="002E59BC"/>
    <w:rsid w:val="002E680C"/>
    <w:rsid w:val="002E7D57"/>
    <w:rsid w:val="002F1307"/>
    <w:rsid w:val="002F3F74"/>
    <w:rsid w:val="002F67C3"/>
    <w:rsid w:val="00300350"/>
    <w:rsid w:val="0030145A"/>
    <w:rsid w:val="00301B0A"/>
    <w:rsid w:val="00301F70"/>
    <w:rsid w:val="00311551"/>
    <w:rsid w:val="00311D89"/>
    <w:rsid w:val="00315AD8"/>
    <w:rsid w:val="00316975"/>
    <w:rsid w:val="0031702C"/>
    <w:rsid w:val="0032223B"/>
    <w:rsid w:val="00323047"/>
    <w:rsid w:val="00323966"/>
    <w:rsid w:val="00326230"/>
    <w:rsid w:val="003279EB"/>
    <w:rsid w:val="00327D22"/>
    <w:rsid w:val="003300E1"/>
    <w:rsid w:val="00336041"/>
    <w:rsid w:val="00336B55"/>
    <w:rsid w:val="00337F76"/>
    <w:rsid w:val="00340083"/>
    <w:rsid w:val="00342BE0"/>
    <w:rsid w:val="00343A64"/>
    <w:rsid w:val="0034765D"/>
    <w:rsid w:val="00351469"/>
    <w:rsid w:val="00351550"/>
    <w:rsid w:val="00352516"/>
    <w:rsid w:val="00354BAD"/>
    <w:rsid w:val="003603B3"/>
    <w:rsid w:val="003617EF"/>
    <w:rsid w:val="00361F68"/>
    <w:rsid w:val="0036447E"/>
    <w:rsid w:val="00364EA2"/>
    <w:rsid w:val="00370A48"/>
    <w:rsid w:val="00371CE6"/>
    <w:rsid w:val="003733B5"/>
    <w:rsid w:val="00375177"/>
    <w:rsid w:val="003769D8"/>
    <w:rsid w:val="00377BB5"/>
    <w:rsid w:val="00381559"/>
    <w:rsid w:val="003823EF"/>
    <w:rsid w:val="00383778"/>
    <w:rsid w:val="003847CC"/>
    <w:rsid w:val="00384AB2"/>
    <w:rsid w:val="003855D9"/>
    <w:rsid w:val="00390A9F"/>
    <w:rsid w:val="00391B1C"/>
    <w:rsid w:val="003929B6"/>
    <w:rsid w:val="00393763"/>
    <w:rsid w:val="00397912"/>
    <w:rsid w:val="003A1525"/>
    <w:rsid w:val="003A2D25"/>
    <w:rsid w:val="003A3116"/>
    <w:rsid w:val="003A68FC"/>
    <w:rsid w:val="003A7A2A"/>
    <w:rsid w:val="003B2008"/>
    <w:rsid w:val="003B209B"/>
    <w:rsid w:val="003B2799"/>
    <w:rsid w:val="003B2DCF"/>
    <w:rsid w:val="003B39B9"/>
    <w:rsid w:val="003B4FB6"/>
    <w:rsid w:val="003B52BC"/>
    <w:rsid w:val="003B532D"/>
    <w:rsid w:val="003C01F6"/>
    <w:rsid w:val="003C0F45"/>
    <w:rsid w:val="003C1B08"/>
    <w:rsid w:val="003C5109"/>
    <w:rsid w:val="003C706C"/>
    <w:rsid w:val="003D3B82"/>
    <w:rsid w:val="003D4334"/>
    <w:rsid w:val="003D5A57"/>
    <w:rsid w:val="003D7CE2"/>
    <w:rsid w:val="003E03F5"/>
    <w:rsid w:val="003E087D"/>
    <w:rsid w:val="003E1647"/>
    <w:rsid w:val="003E43FB"/>
    <w:rsid w:val="003E51BC"/>
    <w:rsid w:val="003E7289"/>
    <w:rsid w:val="003E7820"/>
    <w:rsid w:val="003E7A69"/>
    <w:rsid w:val="003E7DF4"/>
    <w:rsid w:val="003F044A"/>
    <w:rsid w:val="004017A1"/>
    <w:rsid w:val="00401F33"/>
    <w:rsid w:val="00403507"/>
    <w:rsid w:val="00404C2C"/>
    <w:rsid w:val="0040592D"/>
    <w:rsid w:val="00405E5E"/>
    <w:rsid w:val="00406BA6"/>
    <w:rsid w:val="00416031"/>
    <w:rsid w:val="00420BED"/>
    <w:rsid w:val="00421AB4"/>
    <w:rsid w:val="004226E2"/>
    <w:rsid w:val="00424A93"/>
    <w:rsid w:val="00424BCA"/>
    <w:rsid w:val="004307B6"/>
    <w:rsid w:val="00430A30"/>
    <w:rsid w:val="00434F32"/>
    <w:rsid w:val="004366F7"/>
    <w:rsid w:val="0043778A"/>
    <w:rsid w:val="00441681"/>
    <w:rsid w:val="0044307D"/>
    <w:rsid w:val="00446262"/>
    <w:rsid w:val="0045013D"/>
    <w:rsid w:val="004509F4"/>
    <w:rsid w:val="00453EB1"/>
    <w:rsid w:val="00454CEF"/>
    <w:rsid w:val="00461B2E"/>
    <w:rsid w:val="00465B71"/>
    <w:rsid w:val="00466CEB"/>
    <w:rsid w:val="00467997"/>
    <w:rsid w:val="00467C70"/>
    <w:rsid w:val="004702AD"/>
    <w:rsid w:val="00474B1D"/>
    <w:rsid w:val="00477115"/>
    <w:rsid w:val="004774E3"/>
    <w:rsid w:val="00477B61"/>
    <w:rsid w:val="004803D7"/>
    <w:rsid w:val="00480443"/>
    <w:rsid w:val="004812C9"/>
    <w:rsid w:val="00482004"/>
    <w:rsid w:val="00485406"/>
    <w:rsid w:val="00487CE6"/>
    <w:rsid w:val="00490DE6"/>
    <w:rsid w:val="00492573"/>
    <w:rsid w:val="004934E0"/>
    <w:rsid w:val="004942F8"/>
    <w:rsid w:val="004968FF"/>
    <w:rsid w:val="004A080E"/>
    <w:rsid w:val="004A57A6"/>
    <w:rsid w:val="004A6F40"/>
    <w:rsid w:val="004C05FB"/>
    <w:rsid w:val="004C18B6"/>
    <w:rsid w:val="004C2725"/>
    <w:rsid w:val="004C2CEF"/>
    <w:rsid w:val="004C4F54"/>
    <w:rsid w:val="004C702B"/>
    <w:rsid w:val="004C7734"/>
    <w:rsid w:val="004D140D"/>
    <w:rsid w:val="004D1549"/>
    <w:rsid w:val="004D1D9F"/>
    <w:rsid w:val="004D744D"/>
    <w:rsid w:val="004E0098"/>
    <w:rsid w:val="004E1E24"/>
    <w:rsid w:val="004E4BAB"/>
    <w:rsid w:val="004E785B"/>
    <w:rsid w:val="004E7E3A"/>
    <w:rsid w:val="004F0A36"/>
    <w:rsid w:val="004F2D4E"/>
    <w:rsid w:val="004F718F"/>
    <w:rsid w:val="00502A4E"/>
    <w:rsid w:val="00503BF0"/>
    <w:rsid w:val="00504322"/>
    <w:rsid w:val="00504770"/>
    <w:rsid w:val="005047F3"/>
    <w:rsid w:val="005055E3"/>
    <w:rsid w:val="0051352C"/>
    <w:rsid w:val="00517C3C"/>
    <w:rsid w:val="0052113A"/>
    <w:rsid w:val="00522069"/>
    <w:rsid w:val="00522BFC"/>
    <w:rsid w:val="00523AEF"/>
    <w:rsid w:val="0052529D"/>
    <w:rsid w:val="00526B65"/>
    <w:rsid w:val="00527AF2"/>
    <w:rsid w:val="005362E7"/>
    <w:rsid w:val="00540ACB"/>
    <w:rsid w:val="00541620"/>
    <w:rsid w:val="00541B6D"/>
    <w:rsid w:val="00541FD0"/>
    <w:rsid w:val="00542300"/>
    <w:rsid w:val="005444DA"/>
    <w:rsid w:val="005451C5"/>
    <w:rsid w:val="005469D2"/>
    <w:rsid w:val="00546E53"/>
    <w:rsid w:val="00550FAF"/>
    <w:rsid w:val="00551F08"/>
    <w:rsid w:val="00553C81"/>
    <w:rsid w:val="00554F7C"/>
    <w:rsid w:val="00556CFD"/>
    <w:rsid w:val="00560CD1"/>
    <w:rsid w:val="005629F6"/>
    <w:rsid w:val="00572821"/>
    <w:rsid w:val="0057618A"/>
    <w:rsid w:val="005803FF"/>
    <w:rsid w:val="005811E9"/>
    <w:rsid w:val="00584E1D"/>
    <w:rsid w:val="005863DA"/>
    <w:rsid w:val="0059478F"/>
    <w:rsid w:val="00595633"/>
    <w:rsid w:val="005966AA"/>
    <w:rsid w:val="005A2736"/>
    <w:rsid w:val="005A3E6E"/>
    <w:rsid w:val="005A3ED7"/>
    <w:rsid w:val="005A76AD"/>
    <w:rsid w:val="005B0E7B"/>
    <w:rsid w:val="005B1E81"/>
    <w:rsid w:val="005B2CE5"/>
    <w:rsid w:val="005B61CF"/>
    <w:rsid w:val="005B6E35"/>
    <w:rsid w:val="005B7566"/>
    <w:rsid w:val="005C07CB"/>
    <w:rsid w:val="005C117F"/>
    <w:rsid w:val="005C1183"/>
    <w:rsid w:val="005C2175"/>
    <w:rsid w:val="005C2650"/>
    <w:rsid w:val="005C3599"/>
    <w:rsid w:val="005C6B10"/>
    <w:rsid w:val="005C6EE1"/>
    <w:rsid w:val="005D1D78"/>
    <w:rsid w:val="005D2F6C"/>
    <w:rsid w:val="005D308C"/>
    <w:rsid w:val="005E03AC"/>
    <w:rsid w:val="005E1B36"/>
    <w:rsid w:val="005E3912"/>
    <w:rsid w:val="005F1EE3"/>
    <w:rsid w:val="005F2D85"/>
    <w:rsid w:val="005F3EC7"/>
    <w:rsid w:val="005F3FAE"/>
    <w:rsid w:val="00600D23"/>
    <w:rsid w:val="00601FB3"/>
    <w:rsid w:val="00602934"/>
    <w:rsid w:val="00604AC2"/>
    <w:rsid w:val="006073A6"/>
    <w:rsid w:val="006078FB"/>
    <w:rsid w:val="006141F2"/>
    <w:rsid w:val="00615060"/>
    <w:rsid w:val="006153E9"/>
    <w:rsid w:val="0061551E"/>
    <w:rsid w:val="00617CC8"/>
    <w:rsid w:val="00617F72"/>
    <w:rsid w:val="00622BD6"/>
    <w:rsid w:val="00623865"/>
    <w:rsid w:val="00624399"/>
    <w:rsid w:val="00624FF5"/>
    <w:rsid w:val="00630006"/>
    <w:rsid w:val="006307E8"/>
    <w:rsid w:val="00635B7C"/>
    <w:rsid w:val="006364EC"/>
    <w:rsid w:val="00637059"/>
    <w:rsid w:val="006421F4"/>
    <w:rsid w:val="0064481F"/>
    <w:rsid w:val="00645249"/>
    <w:rsid w:val="006452DA"/>
    <w:rsid w:val="00646D05"/>
    <w:rsid w:val="00651625"/>
    <w:rsid w:val="00651C4C"/>
    <w:rsid w:val="00654092"/>
    <w:rsid w:val="006565B9"/>
    <w:rsid w:val="006625FD"/>
    <w:rsid w:val="00666451"/>
    <w:rsid w:val="00667791"/>
    <w:rsid w:val="00670F94"/>
    <w:rsid w:val="0067177D"/>
    <w:rsid w:val="00675109"/>
    <w:rsid w:val="00677DFC"/>
    <w:rsid w:val="0068268B"/>
    <w:rsid w:val="00686C61"/>
    <w:rsid w:val="0069091C"/>
    <w:rsid w:val="00691B7C"/>
    <w:rsid w:val="006946F2"/>
    <w:rsid w:val="006947C0"/>
    <w:rsid w:val="00694FE7"/>
    <w:rsid w:val="00695C1A"/>
    <w:rsid w:val="00696BF7"/>
    <w:rsid w:val="006976F6"/>
    <w:rsid w:val="006A02C9"/>
    <w:rsid w:val="006A19D3"/>
    <w:rsid w:val="006A1CB8"/>
    <w:rsid w:val="006A2049"/>
    <w:rsid w:val="006A43E4"/>
    <w:rsid w:val="006A4973"/>
    <w:rsid w:val="006A4DAD"/>
    <w:rsid w:val="006A5150"/>
    <w:rsid w:val="006A7D4F"/>
    <w:rsid w:val="006B1D62"/>
    <w:rsid w:val="006B20D8"/>
    <w:rsid w:val="006B3AE0"/>
    <w:rsid w:val="006B3E28"/>
    <w:rsid w:val="006B542B"/>
    <w:rsid w:val="006B5F47"/>
    <w:rsid w:val="006B61A0"/>
    <w:rsid w:val="006B636F"/>
    <w:rsid w:val="006B79F1"/>
    <w:rsid w:val="006C2AC2"/>
    <w:rsid w:val="006C2D37"/>
    <w:rsid w:val="006C398C"/>
    <w:rsid w:val="006D41F6"/>
    <w:rsid w:val="006D4B8D"/>
    <w:rsid w:val="006D51F5"/>
    <w:rsid w:val="006D60A7"/>
    <w:rsid w:val="006D7425"/>
    <w:rsid w:val="006D743B"/>
    <w:rsid w:val="006E0668"/>
    <w:rsid w:val="006E4A1A"/>
    <w:rsid w:val="006E51DD"/>
    <w:rsid w:val="006E5BFD"/>
    <w:rsid w:val="006E7141"/>
    <w:rsid w:val="006F1650"/>
    <w:rsid w:val="006F2A1D"/>
    <w:rsid w:val="006F4C03"/>
    <w:rsid w:val="006F4C9B"/>
    <w:rsid w:val="006F504E"/>
    <w:rsid w:val="006F79BE"/>
    <w:rsid w:val="007006A5"/>
    <w:rsid w:val="00701432"/>
    <w:rsid w:val="00703EDB"/>
    <w:rsid w:val="00703F0B"/>
    <w:rsid w:val="0070673F"/>
    <w:rsid w:val="00707200"/>
    <w:rsid w:val="007072AA"/>
    <w:rsid w:val="00707552"/>
    <w:rsid w:val="00713078"/>
    <w:rsid w:val="007130C7"/>
    <w:rsid w:val="007154BB"/>
    <w:rsid w:val="007164B1"/>
    <w:rsid w:val="00716BE9"/>
    <w:rsid w:val="00717279"/>
    <w:rsid w:val="007217F8"/>
    <w:rsid w:val="007268E4"/>
    <w:rsid w:val="00726A41"/>
    <w:rsid w:val="00733A85"/>
    <w:rsid w:val="00734BCE"/>
    <w:rsid w:val="00735D23"/>
    <w:rsid w:val="00736989"/>
    <w:rsid w:val="007373FA"/>
    <w:rsid w:val="00737B07"/>
    <w:rsid w:val="00741B6C"/>
    <w:rsid w:val="00743F7D"/>
    <w:rsid w:val="00744809"/>
    <w:rsid w:val="00745D92"/>
    <w:rsid w:val="00747A29"/>
    <w:rsid w:val="007533B6"/>
    <w:rsid w:val="00754C59"/>
    <w:rsid w:val="007567AA"/>
    <w:rsid w:val="00757756"/>
    <w:rsid w:val="00757A8A"/>
    <w:rsid w:val="00760E5F"/>
    <w:rsid w:val="00771CA0"/>
    <w:rsid w:val="00771F35"/>
    <w:rsid w:val="0077271E"/>
    <w:rsid w:val="00773C68"/>
    <w:rsid w:val="00775665"/>
    <w:rsid w:val="0077765C"/>
    <w:rsid w:val="00781654"/>
    <w:rsid w:val="007816DB"/>
    <w:rsid w:val="007835E6"/>
    <w:rsid w:val="007874D1"/>
    <w:rsid w:val="00792368"/>
    <w:rsid w:val="007932F6"/>
    <w:rsid w:val="00795270"/>
    <w:rsid w:val="00795470"/>
    <w:rsid w:val="00797FB4"/>
    <w:rsid w:val="007A05A4"/>
    <w:rsid w:val="007A12E5"/>
    <w:rsid w:val="007A1946"/>
    <w:rsid w:val="007A2ED4"/>
    <w:rsid w:val="007A4C30"/>
    <w:rsid w:val="007A6D2F"/>
    <w:rsid w:val="007B02ED"/>
    <w:rsid w:val="007B38FE"/>
    <w:rsid w:val="007B57D6"/>
    <w:rsid w:val="007B7B69"/>
    <w:rsid w:val="007C1588"/>
    <w:rsid w:val="007C1669"/>
    <w:rsid w:val="007C1E6D"/>
    <w:rsid w:val="007C2FEC"/>
    <w:rsid w:val="007C5F12"/>
    <w:rsid w:val="007C7D13"/>
    <w:rsid w:val="007D1CCF"/>
    <w:rsid w:val="007D51D0"/>
    <w:rsid w:val="007D6964"/>
    <w:rsid w:val="007D7C41"/>
    <w:rsid w:val="007E0B51"/>
    <w:rsid w:val="007E383F"/>
    <w:rsid w:val="007F1517"/>
    <w:rsid w:val="007F5480"/>
    <w:rsid w:val="007F6152"/>
    <w:rsid w:val="007F6CCB"/>
    <w:rsid w:val="008013CD"/>
    <w:rsid w:val="00804ADE"/>
    <w:rsid w:val="00806698"/>
    <w:rsid w:val="00807F4E"/>
    <w:rsid w:val="00815524"/>
    <w:rsid w:val="008168C7"/>
    <w:rsid w:val="008171B2"/>
    <w:rsid w:val="00817586"/>
    <w:rsid w:val="00817E7B"/>
    <w:rsid w:val="00821C25"/>
    <w:rsid w:val="00823F1F"/>
    <w:rsid w:val="008273E5"/>
    <w:rsid w:val="00827508"/>
    <w:rsid w:val="008336EF"/>
    <w:rsid w:val="00844691"/>
    <w:rsid w:val="00844957"/>
    <w:rsid w:val="00845D35"/>
    <w:rsid w:val="00846785"/>
    <w:rsid w:val="008473B9"/>
    <w:rsid w:val="00847691"/>
    <w:rsid w:val="00850FD5"/>
    <w:rsid w:val="008512D1"/>
    <w:rsid w:val="00851488"/>
    <w:rsid w:val="00852032"/>
    <w:rsid w:val="00853815"/>
    <w:rsid w:val="00853C0C"/>
    <w:rsid w:val="008628E0"/>
    <w:rsid w:val="008630CF"/>
    <w:rsid w:val="008637C9"/>
    <w:rsid w:val="008639E9"/>
    <w:rsid w:val="00863E22"/>
    <w:rsid w:val="00864C56"/>
    <w:rsid w:val="00865BE7"/>
    <w:rsid w:val="00866327"/>
    <w:rsid w:val="008669ED"/>
    <w:rsid w:val="00867482"/>
    <w:rsid w:val="008728D6"/>
    <w:rsid w:val="0087446C"/>
    <w:rsid w:val="0087593E"/>
    <w:rsid w:val="00875C10"/>
    <w:rsid w:val="008777A8"/>
    <w:rsid w:val="00880467"/>
    <w:rsid w:val="00881495"/>
    <w:rsid w:val="008820C9"/>
    <w:rsid w:val="00882E39"/>
    <w:rsid w:val="00884918"/>
    <w:rsid w:val="008866CC"/>
    <w:rsid w:val="00891F5C"/>
    <w:rsid w:val="00894A61"/>
    <w:rsid w:val="00894F80"/>
    <w:rsid w:val="00895AE2"/>
    <w:rsid w:val="0089757D"/>
    <w:rsid w:val="008A0609"/>
    <w:rsid w:val="008A0736"/>
    <w:rsid w:val="008A1929"/>
    <w:rsid w:val="008A1C7B"/>
    <w:rsid w:val="008A1DB9"/>
    <w:rsid w:val="008A2663"/>
    <w:rsid w:val="008A29A6"/>
    <w:rsid w:val="008A3795"/>
    <w:rsid w:val="008A4326"/>
    <w:rsid w:val="008A5C83"/>
    <w:rsid w:val="008A6FB0"/>
    <w:rsid w:val="008B084B"/>
    <w:rsid w:val="008B224D"/>
    <w:rsid w:val="008B6CFA"/>
    <w:rsid w:val="008B74C2"/>
    <w:rsid w:val="008B7E1A"/>
    <w:rsid w:val="008C6940"/>
    <w:rsid w:val="008D1C21"/>
    <w:rsid w:val="008D34DA"/>
    <w:rsid w:val="008D73AB"/>
    <w:rsid w:val="008E0CDF"/>
    <w:rsid w:val="008E3007"/>
    <w:rsid w:val="008E4E95"/>
    <w:rsid w:val="008E5B6A"/>
    <w:rsid w:val="008E7CA0"/>
    <w:rsid w:val="008F31D8"/>
    <w:rsid w:val="008F3328"/>
    <w:rsid w:val="008F47E3"/>
    <w:rsid w:val="008F5F6B"/>
    <w:rsid w:val="00900213"/>
    <w:rsid w:val="00901A07"/>
    <w:rsid w:val="00903F31"/>
    <w:rsid w:val="00904930"/>
    <w:rsid w:val="00906ADF"/>
    <w:rsid w:val="00911EDC"/>
    <w:rsid w:val="00921DBD"/>
    <w:rsid w:val="00923D6A"/>
    <w:rsid w:val="00924B82"/>
    <w:rsid w:val="0092550D"/>
    <w:rsid w:val="00925CE7"/>
    <w:rsid w:val="00927A54"/>
    <w:rsid w:val="00930576"/>
    <w:rsid w:val="009332A0"/>
    <w:rsid w:val="00934AD8"/>
    <w:rsid w:val="00934E8B"/>
    <w:rsid w:val="00935E0F"/>
    <w:rsid w:val="00937EF9"/>
    <w:rsid w:val="0094249C"/>
    <w:rsid w:val="00942B53"/>
    <w:rsid w:val="00947BF5"/>
    <w:rsid w:val="00950287"/>
    <w:rsid w:val="00952170"/>
    <w:rsid w:val="009524D1"/>
    <w:rsid w:val="00953501"/>
    <w:rsid w:val="0095503F"/>
    <w:rsid w:val="00955F49"/>
    <w:rsid w:val="009578BB"/>
    <w:rsid w:val="00961832"/>
    <w:rsid w:val="00962F84"/>
    <w:rsid w:val="00963AA0"/>
    <w:rsid w:val="00963ACE"/>
    <w:rsid w:val="00966980"/>
    <w:rsid w:val="0097009C"/>
    <w:rsid w:val="00970C49"/>
    <w:rsid w:val="009714E7"/>
    <w:rsid w:val="00974E9A"/>
    <w:rsid w:val="0097682D"/>
    <w:rsid w:val="00977408"/>
    <w:rsid w:val="00977B12"/>
    <w:rsid w:val="00977DBD"/>
    <w:rsid w:val="009845CD"/>
    <w:rsid w:val="009852BA"/>
    <w:rsid w:val="00987DEC"/>
    <w:rsid w:val="009929C9"/>
    <w:rsid w:val="00996F4F"/>
    <w:rsid w:val="009A0E2F"/>
    <w:rsid w:val="009A4020"/>
    <w:rsid w:val="009A4045"/>
    <w:rsid w:val="009A5E4D"/>
    <w:rsid w:val="009A6E3C"/>
    <w:rsid w:val="009B09D9"/>
    <w:rsid w:val="009B0F09"/>
    <w:rsid w:val="009B4D5C"/>
    <w:rsid w:val="009B5AAA"/>
    <w:rsid w:val="009B668A"/>
    <w:rsid w:val="009B6A98"/>
    <w:rsid w:val="009C1D9C"/>
    <w:rsid w:val="009C3898"/>
    <w:rsid w:val="009C5C26"/>
    <w:rsid w:val="009C685D"/>
    <w:rsid w:val="009C792E"/>
    <w:rsid w:val="009D1062"/>
    <w:rsid w:val="009D1A40"/>
    <w:rsid w:val="009D1E93"/>
    <w:rsid w:val="009D2963"/>
    <w:rsid w:val="009D62D9"/>
    <w:rsid w:val="009D6E78"/>
    <w:rsid w:val="009E065F"/>
    <w:rsid w:val="009E373C"/>
    <w:rsid w:val="009E4F95"/>
    <w:rsid w:val="009E6CD9"/>
    <w:rsid w:val="009E7AAD"/>
    <w:rsid w:val="009F0049"/>
    <w:rsid w:val="009F154B"/>
    <w:rsid w:val="009F197E"/>
    <w:rsid w:val="009F2B3B"/>
    <w:rsid w:val="009F35CA"/>
    <w:rsid w:val="009F378B"/>
    <w:rsid w:val="009F53F8"/>
    <w:rsid w:val="009F683E"/>
    <w:rsid w:val="009F755F"/>
    <w:rsid w:val="00A035AF"/>
    <w:rsid w:val="00A054F6"/>
    <w:rsid w:val="00A055F8"/>
    <w:rsid w:val="00A05EF4"/>
    <w:rsid w:val="00A07594"/>
    <w:rsid w:val="00A121E1"/>
    <w:rsid w:val="00A1318E"/>
    <w:rsid w:val="00A13F86"/>
    <w:rsid w:val="00A178B0"/>
    <w:rsid w:val="00A2135A"/>
    <w:rsid w:val="00A240D3"/>
    <w:rsid w:val="00A25DD3"/>
    <w:rsid w:val="00A270DA"/>
    <w:rsid w:val="00A279D0"/>
    <w:rsid w:val="00A27D63"/>
    <w:rsid w:val="00A30317"/>
    <w:rsid w:val="00A30A0E"/>
    <w:rsid w:val="00A32982"/>
    <w:rsid w:val="00A338B6"/>
    <w:rsid w:val="00A34818"/>
    <w:rsid w:val="00A36ABB"/>
    <w:rsid w:val="00A371E8"/>
    <w:rsid w:val="00A372A9"/>
    <w:rsid w:val="00A37567"/>
    <w:rsid w:val="00A4379D"/>
    <w:rsid w:val="00A43F82"/>
    <w:rsid w:val="00A4479A"/>
    <w:rsid w:val="00A44EBB"/>
    <w:rsid w:val="00A44EC7"/>
    <w:rsid w:val="00A45F7A"/>
    <w:rsid w:val="00A46B38"/>
    <w:rsid w:val="00A474C9"/>
    <w:rsid w:val="00A47BD9"/>
    <w:rsid w:val="00A47CD4"/>
    <w:rsid w:val="00A506D4"/>
    <w:rsid w:val="00A50BD5"/>
    <w:rsid w:val="00A50D81"/>
    <w:rsid w:val="00A51E83"/>
    <w:rsid w:val="00A53899"/>
    <w:rsid w:val="00A54146"/>
    <w:rsid w:val="00A575E8"/>
    <w:rsid w:val="00A63F72"/>
    <w:rsid w:val="00A649F2"/>
    <w:rsid w:val="00A6533F"/>
    <w:rsid w:val="00A711EE"/>
    <w:rsid w:val="00A73C5D"/>
    <w:rsid w:val="00A804B7"/>
    <w:rsid w:val="00A81723"/>
    <w:rsid w:val="00A865DC"/>
    <w:rsid w:val="00A8682F"/>
    <w:rsid w:val="00A87223"/>
    <w:rsid w:val="00A92518"/>
    <w:rsid w:val="00A9531E"/>
    <w:rsid w:val="00AA27EE"/>
    <w:rsid w:val="00AA352B"/>
    <w:rsid w:val="00AA55D5"/>
    <w:rsid w:val="00AB0907"/>
    <w:rsid w:val="00AB507C"/>
    <w:rsid w:val="00AB594A"/>
    <w:rsid w:val="00AB617A"/>
    <w:rsid w:val="00AC0CAB"/>
    <w:rsid w:val="00AC2139"/>
    <w:rsid w:val="00AC25A9"/>
    <w:rsid w:val="00AC50A2"/>
    <w:rsid w:val="00AC5491"/>
    <w:rsid w:val="00AC57AE"/>
    <w:rsid w:val="00AD1C30"/>
    <w:rsid w:val="00AD1EE6"/>
    <w:rsid w:val="00AD213B"/>
    <w:rsid w:val="00AD2CC2"/>
    <w:rsid w:val="00AD4788"/>
    <w:rsid w:val="00AD5804"/>
    <w:rsid w:val="00AD7B51"/>
    <w:rsid w:val="00AD7EE3"/>
    <w:rsid w:val="00AE09EF"/>
    <w:rsid w:val="00AE27E1"/>
    <w:rsid w:val="00AE5190"/>
    <w:rsid w:val="00AE65FF"/>
    <w:rsid w:val="00AF0594"/>
    <w:rsid w:val="00AF35FC"/>
    <w:rsid w:val="00AF40BD"/>
    <w:rsid w:val="00AF6E4F"/>
    <w:rsid w:val="00AF6F86"/>
    <w:rsid w:val="00B02A1F"/>
    <w:rsid w:val="00B04463"/>
    <w:rsid w:val="00B04814"/>
    <w:rsid w:val="00B049C6"/>
    <w:rsid w:val="00B05883"/>
    <w:rsid w:val="00B072D2"/>
    <w:rsid w:val="00B0771D"/>
    <w:rsid w:val="00B12057"/>
    <w:rsid w:val="00B13340"/>
    <w:rsid w:val="00B149AF"/>
    <w:rsid w:val="00B15286"/>
    <w:rsid w:val="00B1711B"/>
    <w:rsid w:val="00B22CC4"/>
    <w:rsid w:val="00B23529"/>
    <w:rsid w:val="00B26012"/>
    <w:rsid w:val="00B26141"/>
    <w:rsid w:val="00B26C78"/>
    <w:rsid w:val="00B305FA"/>
    <w:rsid w:val="00B30DD8"/>
    <w:rsid w:val="00B34F2F"/>
    <w:rsid w:val="00B36623"/>
    <w:rsid w:val="00B4025B"/>
    <w:rsid w:val="00B4035B"/>
    <w:rsid w:val="00B40A61"/>
    <w:rsid w:val="00B4129C"/>
    <w:rsid w:val="00B41FD2"/>
    <w:rsid w:val="00B420FD"/>
    <w:rsid w:val="00B44C05"/>
    <w:rsid w:val="00B4530A"/>
    <w:rsid w:val="00B472B0"/>
    <w:rsid w:val="00B47D49"/>
    <w:rsid w:val="00B5126E"/>
    <w:rsid w:val="00B516AF"/>
    <w:rsid w:val="00B5598F"/>
    <w:rsid w:val="00B60B8C"/>
    <w:rsid w:val="00B66575"/>
    <w:rsid w:val="00B66B4E"/>
    <w:rsid w:val="00B67450"/>
    <w:rsid w:val="00B71FDA"/>
    <w:rsid w:val="00B73D1D"/>
    <w:rsid w:val="00B74553"/>
    <w:rsid w:val="00B77978"/>
    <w:rsid w:val="00B779CA"/>
    <w:rsid w:val="00B82B07"/>
    <w:rsid w:val="00B835C2"/>
    <w:rsid w:val="00B83C99"/>
    <w:rsid w:val="00B84211"/>
    <w:rsid w:val="00B84999"/>
    <w:rsid w:val="00B854D3"/>
    <w:rsid w:val="00B85839"/>
    <w:rsid w:val="00B860BA"/>
    <w:rsid w:val="00B86401"/>
    <w:rsid w:val="00B86E43"/>
    <w:rsid w:val="00B906C0"/>
    <w:rsid w:val="00B94FF3"/>
    <w:rsid w:val="00B95512"/>
    <w:rsid w:val="00B95AF7"/>
    <w:rsid w:val="00BA24E3"/>
    <w:rsid w:val="00BA311B"/>
    <w:rsid w:val="00BA3F70"/>
    <w:rsid w:val="00BA59E4"/>
    <w:rsid w:val="00BA7086"/>
    <w:rsid w:val="00BB09E7"/>
    <w:rsid w:val="00BB740D"/>
    <w:rsid w:val="00BC3DAD"/>
    <w:rsid w:val="00BC71F3"/>
    <w:rsid w:val="00BD0BE7"/>
    <w:rsid w:val="00BD2F5A"/>
    <w:rsid w:val="00BD338F"/>
    <w:rsid w:val="00BD4E35"/>
    <w:rsid w:val="00BD4FAB"/>
    <w:rsid w:val="00BD6390"/>
    <w:rsid w:val="00BE27A5"/>
    <w:rsid w:val="00BE43C2"/>
    <w:rsid w:val="00BE43C7"/>
    <w:rsid w:val="00BE66A8"/>
    <w:rsid w:val="00BF01BB"/>
    <w:rsid w:val="00BF64F4"/>
    <w:rsid w:val="00C00CED"/>
    <w:rsid w:val="00C04226"/>
    <w:rsid w:val="00C04360"/>
    <w:rsid w:val="00C1015B"/>
    <w:rsid w:val="00C11B42"/>
    <w:rsid w:val="00C13089"/>
    <w:rsid w:val="00C1578C"/>
    <w:rsid w:val="00C16168"/>
    <w:rsid w:val="00C16EB6"/>
    <w:rsid w:val="00C206BE"/>
    <w:rsid w:val="00C22156"/>
    <w:rsid w:val="00C23500"/>
    <w:rsid w:val="00C23D06"/>
    <w:rsid w:val="00C23FD1"/>
    <w:rsid w:val="00C26735"/>
    <w:rsid w:val="00C27E17"/>
    <w:rsid w:val="00C31640"/>
    <w:rsid w:val="00C32271"/>
    <w:rsid w:val="00C325E3"/>
    <w:rsid w:val="00C32C16"/>
    <w:rsid w:val="00C37D0D"/>
    <w:rsid w:val="00C400BC"/>
    <w:rsid w:val="00C40D5B"/>
    <w:rsid w:val="00C414B6"/>
    <w:rsid w:val="00C42674"/>
    <w:rsid w:val="00C42962"/>
    <w:rsid w:val="00C44176"/>
    <w:rsid w:val="00C46200"/>
    <w:rsid w:val="00C4736C"/>
    <w:rsid w:val="00C47389"/>
    <w:rsid w:val="00C47D5F"/>
    <w:rsid w:val="00C52100"/>
    <w:rsid w:val="00C52DA4"/>
    <w:rsid w:val="00C54499"/>
    <w:rsid w:val="00C54871"/>
    <w:rsid w:val="00C6379D"/>
    <w:rsid w:val="00C658F9"/>
    <w:rsid w:val="00C66578"/>
    <w:rsid w:val="00C66FFE"/>
    <w:rsid w:val="00C679F9"/>
    <w:rsid w:val="00C71795"/>
    <w:rsid w:val="00C71DBF"/>
    <w:rsid w:val="00C740BE"/>
    <w:rsid w:val="00C74BE2"/>
    <w:rsid w:val="00C76D91"/>
    <w:rsid w:val="00C775E7"/>
    <w:rsid w:val="00C77615"/>
    <w:rsid w:val="00C77A7B"/>
    <w:rsid w:val="00C83F19"/>
    <w:rsid w:val="00C8717F"/>
    <w:rsid w:val="00C8779E"/>
    <w:rsid w:val="00C9044D"/>
    <w:rsid w:val="00C928ED"/>
    <w:rsid w:val="00C92C31"/>
    <w:rsid w:val="00CA280F"/>
    <w:rsid w:val="00CA2CC5"/>
    <w:rsid w:val="00CA36C5"/>
    <w:rsid w:val="00CA6A44"/>
    <w:rsid w:val="00CB25FF"/>
    <w:rsid w:val="00CB3D9D"/>
    <w:rsid w:val="00CB3E4F"/>
    <w:rsid w:val="00CB5619"/>
    <w:rsid w:val="00CB5B04"/>
    <w:rsid w:val="00CB624C"/>
    <w:rsid w:val="00CC1842"/>
    <w:rsid w:val="00CC31C3"/>
    <w:rsid w:val="00CC46C9"/>
    <w:rsid w:val="00CC4AAA"/>
    <w:rsid w:val="00CC5651"/>
    <w:rsid w:val="00CC5E0F"/>
    <w:rsid w:val="00CD14ED"/>
    <w:rsid w:val="00CD248C"/>
    <w:rsid w:val="00CD40F1"/>
    <w:rsid w:val="00CD4833"/>
    <w:rsid w:val="00CD4A4F"/>
    <w:rsid w:val="00CD5812"/>
    <w:rsid w:val="00CD615E"/>
    <w:rsid w:val="00CD6618"/>
    <w:rsid w:val="00CE11C6"/>
    <w:rsid w:val="00CE1B7C"/>
    <w:rsid w:val="00CE2729"/>
    <w:rsid w:val="00CE47B4"/>
    <w:rsid w:val="00CF0E09"/>
    <w:rsid w:val="00CF209A"/>
    <w:rsid w:val="00CF273F"/>
    <w:rsid w:val="00CF30A6"/>
    <w:rsid w:val="00CF3F8A"/>
    <w:rsid w:val="00CF646D"/>
    <w:rsid w:val="00D02E93"/>
    <w:rsid w:val="00D02EC4"/>
    <w:rsid w:val="00D040E2"/>
    <w:rsid w:val="00D0653D"/>
    <w:rsid w:val="00D06D69"/>
    <w:rsid w:val="00D10387"/>
    <w:rsid w:val="00D106F2"/>
    <w:rsid w:val="00D117F4"/>
    <w:rsid w:val="00D134D5"/>
    <w:rsid w:val="00D14398"/>
    <w:rsid w:val="00D14FF9"/>
    <w:rsid w:val="00D16B8F"/>
    <w:rsid w:val="00D2279F"/>
    <w:rsid w:val="00D23441"/>
    <w:rsid w:val="00D2406F"/>
    <w:rsid w:val="00D25511"/>
    <w:rsid w:val="00D25A95"/>
    <w:rsid w:val="00D26E89"/>
    <w:rsid w:val="00D271B4"/>
    <w:rsid w:val="00D309C8"/>
    <w:rsid w:val="00D319FE"/>
    <w:rsid w:val="00D33167"/>
    <w:rsid w:val="00D34236"/>
    <w:rsid w:val="00D35729"/>
    <w:rsid w:val="00D36F63"/>
    <w:rsid w:val="00D37687"/>
    <w:rsid w:val="00D41198"/>
    <w:rsid w:val="00D43707"/>
    <w:rsid w:val="00D4442E"/>
    <w:rsid w:val="00D51EE0"/>
    <w:rsid w:val="00D52B1D"/>
    <w:rsid w:val="00D531A3"/>
    <w:rsid w:val="00D5450E"/>
    <w:rsid w:val="00D54FCE"/>
    <w:rsid w:val="00D5586F"/>
    <w:rsid w:val="00D67318"/>
    <w:rsid w:val="00D7159B"/>
    <w:rsid w:val="00D72567"/>
    <w:rsid w:val="00D73EDE"/>
    <w:rsid w:val="00D74C71"/>
    <w:rsid w:val="00D7597F"/>
    <w:rsid w:val="00D76A26"/>
    <w:rsid w:val="00D844FA"/>
    <w:rsid w:val="00D85355"/>
    <w:rsid w:val="00D8718C"/>
    <w:rsid w:val="00D87555"/>
    <w:rsid w:val="00D87CE7"/>
    <w:rsid w:val="00D913ED"/>
    <w:rsid w:val="00D918FC"/>
    <w:rsid w:val="00D92217"/>
    <w:rsid w:val="00D929C1"/>
    <w:rsid w:val="00D929D6"/>
    <w:rsid w:val="00D93154"/>
    <w:rsid w:val="00D93BE7"/>
    <w:rsid w:val="00D95076"/>
    <w:rsid w:val="00D97CFD"/>
    <w:rsid w:val="00D97D43"/>
    <w:rsid w:val="00D97E14"/>
    <w:rsid w:val="00DA2D7A"/>
    <w:rsid w:val="00DA5817"/>
    <w:rsid w:val="00DA5831"/>
    <w:rsid w:val="00DA676E"/>
    <w:rsid w:val="00DB18F7"/>
    <w:rsid w:val="00DB252B"/>
    <w:rsid w:val="00DB5997"/>
    <w:rsid w:val="00DB6DEC"/>
    <w:rsid w:val="00DB7AAA"/>
    <w:rsid w:val="00DC1D0B"/>
    <w:rsid w:val="00DC54DB"/>
    <w:rsid w:val="00DC564E"/>
    <w:rsid w:val="00DD1AA6"/>
    <w:rsid w:val="00DD5283"/>
    <w:rsid w:val="00DD7C3D"/>
    <w:rsid w:val="00DE29C7"/>
    <w:rsid w:val="00DE3DBB"/>
    <w:rsid w:val="00DE4DDA"/>
    <w:rsid w:val="00DE51DD"/>
    <w:rsid w:val="00DE7546"/>
    <w:rsid w:val="00DE77DA"/>
    <w:rsid w:val="00DE7F37"/>
    <w:rsid w:val="00DF0462"/>
    <w:rsid w:val="00DF2EE0"/>
    <w:rsid w:val="00DF44B1"/>
    <w:rsid w:val="00DF4606"/>
    <w:rsid w:val="00DF5FFC"/>
    <w:rsid w:val="00DF66DB"/>
    <w:rsid w:val="00DF73D5"/>
    <w:rsid w:val="00E01EBB"/>
    <w:rsid w:val="00E03A9E"/>
    <w:rsid w:val="00E04620"/>
    <w:rsid w:val="00E054AA"/>
    <w:rsid w:val="00E11E9A"/>
    <w:rsid w:val="00E21E65"/>
    <w:rsid w:val="00E2287E"/>
    <w:rsid w:val="00E23BAC"/>
    <w:rsid w:val="00E24725"/>
    <w:rsid w:val="00E258BD"/>
    <w:rsid w:val="00E27E09"/>
    <w:rsid w:val="00E31ECC"/>
    <w:rsid w:val="00E31FB2"/>
    <w:rsid w:val="00E35191"/>
    <w:rsid w:val="00E370CA"/>
    <w:rsid w:val="00E402A6"/>
    <w:rsid w:val="00E40C94"/>
    <w:rsid w:val="00E424D3"/>
    <w:rsid w:val="00E43A66"/>
    <w:rsid w:val="00E45B8E"/>
    <w:rsid w:val="00E47C08"/>
    <w:rsid w:val="00E47D5E"/>
    <w:rsid w:val="00E47FCC"/>
    <w:rsid w:val="00E506CC"/>
    <w:rsid w:val="00E56B75"/>
    <w:rsid w:val="00E57BF9"/>
    <w:rsid w:val="00E60058"/>
    <w:rsid w:val="00E60706"/>
    <w:rsid w:val="00E65FB4"/>
    <w:rsid w:val="00E707C2"/>
    <w:rsid w:val="00E74A06"/>
    <w:rsid w:val="00E81F71"/>
    <w:rsid w:val="00E82113"/>
    <w:rsid w:val="00E83286"/>
    <w:rsid w:val="00E8537D"/>
    <w:rsid w:val="00E92A9F"/>
    <w:rsid w:val="00E96716"/>
    <w:rsid w:val="00E96F9A"/>
    <w:rsid w:val="00EA0214"/>
    <w:rsid w:val="00EA2307"/>
    <w:rsid w:val="00EA28FD"/>
    <w:rsid w:val="00EA331F"/>
    <w:rsid w:val="00EA384D"/>
    <w:rsid w:val="00EA639A"/>
    <w:rsid w:val="00EA7358"/>
    <w:rsid w:val="00EB20B6"/>
    <w:rsid w:val="00EB3043"/>
    <w:rsid w:val="00EB3871"/>
    <w:rsid w:val="00EB3F01"/>
    <w:rsid w:val="00EC119D"/>
    <w:rsid w:val="00EC181C"/>
    <w:rsid w:val="00EC1E18"/>
    <w:rsid w:val="00EC756E"/>
    <w:rsid w:val="00ED3FB4"/>
    <w:rsid w:val="00ED5A89"/>
    <w:rsid w:val="00ED667D"/>
    <w:rsid w:val="00EE0525"/>
    <w:rsid w:val="00EE2C6C"/>
    <w:rsid w:val="00EE2DAD"/>
    <w:rsid w:val="00EE4F53"/>
    <w:rsid w:val="00EE5F7E"/>
    <w:rsid w:val="00EE6E7F"/>
    <w:rsid w:val="00EE6EC2"/>
    <w:rsid w:val="00EE7BF5"/>
    <w:rsid w:val="00EF1272"/>
    <w:rsid w:val="00EF2C6B"/>
    <w:rsid w:val="00EF35C7"/>
    <w:rsid w:val="00EF4443"/>
    <w:rsid w:val="00EF4A7F"/>
    <w:rsid w:val="00EF76CB"/>
    <w:rsid w:val="00F025D2"/>
    <w:rsid w:val="00F031C6"/>
    <w:rsid w:val="00F0331F"/>
    <w:rsid w:val="00F06B16"/>
    <w:rsid w:val="00F10039"/>
    <w:rsid w:val="00F113AC"/>
    <w:rsid w:val="00F12A34"/>
    <w:rsid w:val="00F140F2"/>
    <w:rsid w:val="00F1507B"/>
    <w:rsid w:val="00F155C9"/>
    <w:rsid w:val="00F17C30"/>
    <w:rsid w:val="00F2110C"/>
    <w:rsid w:val="00F21FB9"/>
    <w:rsid w:val="00F226CC"/>
    <w:rsid w:val="00F271B6"/>
    <w:rsid w:val="00F31133"/>
    <w:rsid w:val="00F37D7C"/>
    <w:rsid w:val="00F40B2F"/>
    <w:rsid w:val="00F434BF"/>
    <w:rsid w:val="00F43DD7"/>
    <w:rsid w:val="00F460B4"/>
    <w:rsid w:val="00F5334F"/>
    <w:rsid w:val="00F56A77"/>
    <w:rsid w:val="00F5729F"/>
    <w:rsid w:val="00F60E18"/>
    <w:rsid w:val="00F61324"/>
    <w:rsid w:val="00F61733"/>
    <w:rsid w:val="00F6235E"/>
    <w:rsid w:val="00F62845"/>
    <w:rsid w:val="00F62C78"/>
    <w:rsid w:val="00F63379"/>
    <w:rsid w:val="00F63A4E"/>
    <w:rsid w:val="00F64783"/>
    <w:rsid w:val="00F66427"/>
    <w:rsid w:val="00F66C75"/>
    <w:rsid w:val="00F66ECF"/>
    <w:rsid w:val="00F70111"/>
    <w:rsid w:val="00F7096E"/>
    <w:rsid w:val="00F7167F"/>
    <w:rsid w:val="00F752F3"/>
    <w:rsid w:val="00F7572C"/>
    <w:rsid w:val="00F76C53"/>
    <w:rsid w:val="00F773FA"/>
    <w:rsid w:val="00F802B1"/>
    <w:rsid w:val="00F81E56"/>
    <w:rsid w:val="00F825CB"/>
    <w:rsid w:val="00F86806"/>
    <w:rsid w:val="00F90748"/>
    <w:rsid w:val="00F918BA"/>
    <w:rsid w:val="00F94E6E"/>
    <w:rsid w:val="00F96657"/>
    <w:rsid w:val="00F96BD3"/>
    <w:rsid w:val="00FA1616"/>
    <w:rsid w:val="00FA2F0F"/>
    <w:rsid w:val="00FA4E4A"/>
    <w:rsid w:val="00FA67E6"/>
    <w:rsid w:val="00FA6B8B"/>
    <w:rsid w:val="00FA73F6"/>
    <w:rsid w:val="00FB0D9A"/>
    <w:rsid w:val="00FB2B27"/>
    <w:rsid w:val="00FB450B"/>
    <w:rsid w:val="00FB7ACA"/>
    <w:rsid w:val="00FC054F"/>
    <w:rsid w:val="00FC3BBF"/>
    <w:rsid w:val="00FC5632"/>
    <w:rsid w:val="00FC6C12"/>
    <w:rsid w:val="00FD11FA"/>
    <w:rsid w:val="00FD27CA"/>
    <w:rsid w:val="00FD55C0"/>
    <w:rsid w:val="00FE0C6B"/>
    <w:rsid w:val="00FE340E"/>
    <w:rsid w:val="00FE6D0C"/>
    <w:rsid w:val="00FE7742"/>
    <w:rsid w:val="00FF0B90"/>
    <w:rsid w:val="00FF66DF"/>
    <w:rsid w:val="00FF72CC"/>
    <w:rsid w:val="00FF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losing"/>
    <w:basedOn w:val="a"/>
    <w:link w:val="a5"/>
    <w:uiPriority w:val="99"/>
    <w:unhideWhenUsed/>
    <w:rsid w:val="004A080E"/>
    <w:pPr>
      <w:jc w:val="right"/>
    </w:pPr>
  </w:style>
  <w:style w:type="character" w:customStyle="1" w:styleId="a5">
    <w:name w:val="結語 (文字)"/>
    <w:basedOn w:val="a0"/>
    <w:link w:val="a4"/>
    <w:uiPriority w:val="99"/>
    <w:rsid w:val="004A080E"/>
  </w:style>
  <w:style w:type="paragraph" w:styleId="a6">
    <w:name w:val="List Paragraph"/>
    <w:basedOn w:val="a"/>
    <w:uiPriority w:val="34"/>
    <w:qFormat/>
    <w:rsid w:val="008637C9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losing"/>
    <w:basedOn w:val="a"/>
    <w:link w:val="a5"/>
    <w:uiPriority w:val="99"/>
    <w:unhideWhenUsed/>
    <w:rsid w:val="004A080E"/>
    <w:pPr>
      <w:jc w:val="right"/>
    </w:pPr>
  </w:style>
  <w:style w:type="character" w:customStyle="1" w:styleId="a5">
    <w:name w:val="結語 (文字)"/>
    <w:basedOn w:val="a0"/>
    <w:link w:val="a4"/>
    <w:uiPriority w:val="99"/>
    <w:rsid w:val="004A080E"/>
  </w:style>
  <w:style w:type="paragraph" w:styleId="a6">
    <w:name w:val="List Paragraph"/>
    <w:basedOn w:val="a"/>
    <w:uiPriority w:val="34"/>
    <w:qFormat/>
    <w:rsid w:val="008637C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野坂知秀</dc:creator>
  <cp:lastModifiedBy>野坂知秀</cp:lastModifiedBy>
  <cp:revision>9</cp:revision>
  <cp:lastPrinted>2018-03-19T00:55:00Z</cp:lastPrinted>
  <dcterms:created xsi:type="dcterms:W3CDTF">2018-01-17T06:43:00Z</dcterms:created>
  <dcterms:modified xsi:type="dcterms:W3CDTF">2018-05-09T00:52:00Z</dcterms:modified>
</cp:coreProperties>
</file>