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4D92" w14:textId="77777777" w:rsidR="008358DA" w:rsidRPr="008358DA" w:rsidRDefault="008358DA" w:rsidP="008358DA">
      <w:pPr>
        <w:rPr>
          <w:rFonts w:asciiTheme="majorHAnsi" w:eastAsiaTheme="majorEastAsia" w:hAnsiTheme="majorHAnsi" w:cstheme="majorBidi"/>
          <w:b/>
          <w:bCs/>
          <w:sz w:val="36"/>
          <w:szCs w:val="36"/>
        </w:rPr>
      </w:pPr>
      <w:r w:rsidRPr="008358DA">
        <w:rPr>
          <w:rFonts w:asciiTheme="majorHAnsi" w:eastAsiaTheme="majorEastAsia" w:hAnsiTheme="majorHAnsi" w:cstheme="majorBidi"/>
          <w:b/>
          <w:bCs/>
          <w:sz w:val="36"/>
          <w:szCs w:val="36"/>
        </w:rPr>
        <w:t>Activity: UML Final Project – Title &amp; Design Proposal</w:t>
      </w:r>
    </w:p>
    <w:p w14:paraId="6646AEC8" w14:textId="6EC23B31"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t>Project Title</w:t>
      </w:r>
    </w:p>
    <w:p w14:paraId="40AC1934" w14:textId="77777777" w:rsidR="008358DA" w:rsidRPr="008358DA" w:rsidRDefault="008358DA" w:rsidP="008358DA">
      <w:pPr>
        <w:rPr>
          <w:rFonts w:asciiTheme="majorHAnsi" w:eastAsiaTheme="majorEastAsia" w:hAnsiTheme="majorHAnsi" w:cstheme="majorBidi"/>
        </w:rPr>
      </w:pPr>
      <w:r w:rsidRPr="008358DA">
        <w:rPr>
          <w:rFonts w:asciiTheme="majorHAnsi" w:eastAsiaTheme="majorEastAsia" w:hAnsiTheme="majorHAnsi" w:cstheme="majorBidi"/>
          <w:b/>
          <w:bCs/>
        </w:rPr>
        <w:t>Design and Development of a UML-Based Parking Latte Coffee Ordering System</w:t>
      </w:r>
    </w:p>
    <w:p w14:paraId="254FC4F9" w14:textId="6E785EAA" w:rsidR="008358DA" w:rsidRPr="008358DA" w:rsidRDefault="008358DA" w:rsidP="008358DA">
      <w:pPr>
        <w:rPr>
          <w:rFonts w:asciiTheme="majorHAnsi" w:eastAsiaTheme="majorEastAsia" w:hAnsiTheme="majorHAnsi" w:cstheme="majorBidi"/>
        </w:rPr>
      </w:pPr>
    </w:p>
    <w:p w14:paraId="00443936" w14:textId="54CA42FA"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t>Problem Statement</w:t>
      </w:r>
    </w:p>
    <w:p w14:paraId="54537B4C" w14:textId="77777777" w:rsidR="008358DA" w:rsidRPr="008358DA" w:rsidRDefault="008358DA" w:rsidP="008358DA">
      <w:pPr>
        <w:rPr>
          <w:rFonts w:asciiTheme="majorHAnsi" w:eastAsiaTheme="majorEastAsia" w:hAnsiTheme="majorHAnsi" w:cstheme="majorBidi"/>
        </w:rPr>
      </w:pPr>
      <w:r w:rsidRPr="008358DA">
        <w:rPr>
          <w:rFonts w:asciiTheme="majorHAnsi" w:eastAsiaTheme="majorEastAsia" w:hAnsiTheme="majorHAnsi" w:cstheme="majorBidi"/>
        </w:rPr>
        <w:t>Traditional verbal ordering in a busy café environment frequently introduces human error, leading to incorrect drink preparations, wasted ingredients, and extended customer wait times. Furthermore, manual tracking of complex beverage customizations (such as milk alternatives and sweetness levels) slows down barista workflows behind the counter. Without an integrated backend system, store management also struggles to monitor real-time ingredient inventory and track sales data, resulting in unexpected supply shortages and operational inefficiencies.</w:t>
      </w:r>
    </w:p>
    <w:p w14:paraId="21ADF2AC" w14:textId="1AD4848A" w:rsidR="008358DA" w:rsidRPr="008358DA" w:rsidRDefault="008358DA" w:rsidP="008358DA">
      <w:pPr>
        <w:rPr>
          <w:rFonts w:asciiTheme="majorHAnsi" w:eastAsiaTheme="majorEastAsia" w:hAnsiTheme="majorHAnsi" w:cstheme="majorBidi"/>
        </w:rPr>
      </w:pPr>
    </w:p>
    <w:p w14:paraId="29436D1A" w14:textId="65ED6172"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t>Project Objectives</w:t>
      </w:r>
    </w:p>
    <w:p w14:paraId="1ABD5644" w14:textId="77777777" w:rsidR="008358DA" w:rsidRPr="008358DA" w:rsidRDefault="008358DA" w:rsidP="008358DA">
      <w:pPr>
        <w:numPr>
          <w:ilvl w:val="0"/>
          <w:numId w:val="8"/>
        </w:numPr>
        <w:rPr>
          <w:rFonts w:asciiTheme="majorHAnsi" w:eastAsiaTheme="majorEastAsia" w:hAnsiTheme="majorHAnsi" w:cstheme="majorBidi"/>
        </w:rPr>
      </w:pPr>
      <w:r w:rsidRPr="008358DA">
        <w:rPr>
          <w:rFonts w:asciiTheme="majorHAnsi" w:eastAsiaTheme="majorEastAsia" w:hAnsiTheme="majorHAnsi" w:cstheme="majorBidi"/>
          <w:b/>
          <w:bCs/>
        </w:rPr>
        <w:t>Modernize Order Intake:</w:t>
      </w:r>
      <w:r w:rsidRPr="008358DA">
        <w:rPr>
          <w:rFonts w:asciiTheme="majorHAnsi" w:eastAsiaTheme="majorEastAsia" w:hAnsiTheme="majorHAnsi" w:cstheme="majorBidi"/>
        </w:rPr>
        <w:t xml:space="preserve"> Provide a digital platform for customers to seamlessly browse menus and apply precise drink customizations, minimizing communication errors.</w:t>
      </w:r>
    </w:p>
    <w:p w14:paraId="6CA31DAE" w14:textId="77777777" w:rsidR="008358DA" w:rsidRPr="008358DA" w:rsidRDefault="008358DA" w:rsidP="008358DA">
      <w:pPr>
        <w:numPr>
          <w:ilvl w:val="0"/>
          <w:numId w:val="8"/>
        </w:numPr>
        <w:rPr>
          <w:rFonts w:asciiTheme="majorHAnsi" w:eastAsiaTheme="majorEastAsia" w:hAnsiTheme="majorHAnsi" w:cstheme="majorBidi"/>
        </w:rPr>
      </w:pPr>
      <w:r w:rsidRPr="008358DA">
        <w:rPr>
          <w:rFonts w:asciiTheme="majorHAnsi" w:eastAsiaTheme="majorEastAsia" w:hAnsiTheme="majorHAnsi" w:cstheme="majorBidi"/>
          <w:b/>
          <w:bCs/>
        </w:rPr>
        <w:t>Optimize Barista Workflow:</w:t>
      </w:r>
      <w:r w:rsidRPr="008358DA">
        <w:rPr>
          <w:rFonts w:asciiTheme="majorHAnsi" w:eastAsiaTheme="majorEastAsia" w:hAnsiTheme="majorHAnsi" w:cstheme="majorBidi"/>
        </w:rPr>
        <w:t xml:space="preserve"> Establish a real-time order fulfillment queue ("Pending," "Preparing," "Completed") to reduce customer wait times and improve counter efficiency.</w:t>
      </w:r>
    </w:p>
    <w:p w14:paraId="48B69824" w14:textId="77777777" w:rsidR="008358DA" w:rsidRPr="008358DA" w:rsidRDefault="008358DA" w:rsidP="008358DA">
      <w:pPr>
        <w:numPr>
          <w:ilvl w:val="0"/>
          <w:numId w:val="8"/>
        </w:numPr>
        <w:rPr>
          <w:rFonts w:asciiTheme="majorHAnsi" w:eastAsiaTheme="majorEastAsia" w:hAnsiTheme="majorHAnsi" w:cstheme="majorBidi"/>
        </w:rPr>
      </w:pPr>
      <w:r w:rsidRPr="008358DA">
        <w:rPr>
          <w:rFonts w:asciiTheme="majorHAnsi" w:eastAsiaTheme="majorEastAsia" w:hAnsiTheme="majorHAnsi" w:cstheme="majorBidi"/>
          <w:b/>
          <w:bCs/>
        </w:rPr>
        <w:t>Automate Inventory Management:</w:t>
      </w:r>
      <w:r w:rsidRPr="008358DA">
        <w:rPr>
          <w:rFonts w:asciiTheme="majorHAnsi" w:eastAsiaTheme="majorEastAsia" w:hAnsiTheme="majorHAnsi" w:cstheme="majorBidi"/>
        </w:rPr>
        <w:t xml:space="preserve"> Track ingredient usage automatically based on orders placed and trigger immediate alerts when stock levels run low.</w:t>
      </w:r>
    </w:p>
    <w:p w14:paraId="1FF787B4" w14:textId="77777777" w:rsidR="008358DA" w:rsidRPr="008358DA" w:rsidRDefault="008358DA" w:rsidP="008358DA">
      <w:pPr>
        <w:numPr>
          <w:ilvl w:val="0"/>
          <w:numId w:val="8"/>
        </w:numPr>
        <w:rPr>
          <w:rFonts w:asciiTheme="majorHAnsi" w:eastAsiaTheme="majorEastAsia" w:hAnsiTheme="majorHAnsi" w:cstheme="majorBidi"/>
        </w:rPr>
      </w:pPr>
      <w:r w:rsidRPr="008358DA">
        <w:rPr>
          <w:rFonts w:asciiTheme="majorHAnsi" w:eastAsiaTheme="majorEastAsia" w:hAnsiTheme="majorHAnsi" w:cstheme="majorBidi"/>
          <w:b/>
          <w:bCs/>
        </w:rPr>
        <w:t>Secure Financial Transactions:</w:t>
      </w:r>
      <w:r w:rsidRPr="008358DA">
        <w:rPr>
          <w:rFonts w:asciiTheme="majorHAnsi" w:eastAsiaTheme="majorEastAsia" w:hAnsiTheme="majorHAnsi" w:cstheme="majorBidi"/>
        </w:rPr>
        <w:t xml:space="preserve"> Integrate reliable payment processing options, supporting both digital payment gateways and traditional cash-on-counter methods.</w:t>
      </w:r>
    </w:p>
    <w:p w14:paraId="761DCA12" w14:textId="77777777" w:rsidR="008358DA" w:rsidRPr="008358DA" w:rsidRDefault="008358DA" w:rsidP="008358DA">
      <w:pPr>
        <w:numPr>
          <w:ilvl w:val="0"/>
          <w:numId w:val="8"/>
        </w:numPr>
        <w:rPr>
          <w:rFonts w:asciiTheme="majorHAnsi" w:eastAsiaTheme="majorEastAsia" w:hAnsiTheme="majorHAnsi" w:cstheme="majorBidi"/>
        </w:rPr>
      </w:pPr>
      <w:r w:rsidRPr="008358DA">
        <w:rPr>
          <w:rFonts w:asciiTheme="majorHAnsi" w:eastAsiaTheme="majorEastAsia" w:hAnsiTheme="majorHAnsi" w:cstheme="majorBidi"/>
          <w:b/>
          <w:bCs/>
        </w:rPr>
        <w:t>Enhance Administrative Control:</w:t>
      </w:r>
      <w:r w:rsidRPr="008358DA">
        <w:rPr>
          <w:rFonts w:asciiTheme="majorHAnsi" w:eastAsiaTheme="majorEastAsia" w:hAnsiTheme="majorHAnsi" w:cstheme="majorBidi"/>
        </w:rPr>
        <w:t xml:space="preserve"> Enable managers to dynamically update menu items, prices, and view performance reports for data-driven decision-making.</w:t>
      </w:r>
    </w:p>
    <w:p w14:paraId="0B963C11" w14:textId="5EC03EE9" w:rsidR="008358DA" w:rsidRPr="008358DA" w:rsidRDefault="008358DA" w:rsidP="008358DA">
      <w:pPr>
        <w:rPr>
          <w:rFonts w:asciiTheme="majorHAnsi" w:eastAsiaTheme="majorEastAsia" w:hAnsiTheme="majorHAnsi" w:cstheme="majorBidi"/>
        </w:rPr>
      </w:pPr>
    </w:p>
    <w:p w14:paraId="356153B0" w14:textId="103A4B16"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t>Target Users</w:t>
      </w:r>
    </w:p>
    <w:p w14:paraId="71D44427" w14:textId="77777777" w:rsidR="008358DA" w:rsidRPr="008358DA" w:rsidRDefault="008358DA" w:rsidP="008358DA">
      <w:pPr>
        <w:numPr>
          <w:ilvl w:val="0"/>
          <w:numId w:val="9"/>
        </w:numPr>
        <w:rPr>
          <w:rFonts w:asciiTheme="majorHAnsi" w:eastAsiaTheme="majorEastAsia" w:hAnsiTheme="majorHAnsi" w:cstheme="majorBidi"/>
        </w:rPr>
      </w:pPr>
      <w:r w:rsidRPr="008358DA">
        <w:rPr>
          <w:rFonts w:asciiTheme="majorHAnsi" w:eastAsiaTheme="majorEastAsia" w:hAnsiTheme="majorHAnsi" w:cstheme="majorBidi"/>
          <w:b/>
          <w:bCs/>
        </w:rPr>
        <w:t>Customer:</w:t>
      </w:r>
      <w:r w:rsidRPr="008358DA">
        <w:rPr>
          <w:rFonts w:asciiTheme="majorHAnsi" w:eastAsiaTheme="majorEastAsia" w:hAnsiTheme="majorHAnsi" w:cstheme="majorBidi"/>
        </w:rPr>
        <w:t xml:space="preserve"> The primary external user who browses the digital menu, customizes beverage choices, places orders, and completes transactions.</w:t>
      </w:r>
    </w:p>
    <w:p w14:paraId="7747755D" w14:textId="77777777" w:rsidR="008358DA" w:rsidRPr="008358DA" w:rsidRDefault="008358DA" w:rsidP="008358DA">
      <w:pPr>
        <w:numPr>
          <w:ilvl w:val="0"/>
          <w:numId w:val="9"/>
        </w:numPr>
        <w:rPr>
          <w:rFonts w:asciiTheme="majorHAnsi" w:eastAsiaTheme="majorEastAsia" w:hAnsiTheme="majorHAnsi" w:cstheme="majorBidi"/>
        </w:rPr>
      </w:pPr>
      <w:r w:rsidRPr="008358DA">
        <w:rPr>
          <w:rFonts w:asciiTheme="majorHAnsi" w:eastAsiaTheme="majorEastAsia" w:hAnsiTheme="majorHAnsi" w:cstheme="majorBidi"/>
          <w:b/>
          <w:bCs/>
        </w:rPr>
        <w:t>Barista / Staff:</w:t>
      </w:r>
      <w:r w:rsidRPr="008358DA">
        <w:rPr>
          <w:rFonts w:asciiTheme="majorHAnsi" w:eastAsiaTheme="majorEastAsia" w:hAnsiTheme="majorHAnsi" w:cstheme="majorBidi"/>
        </w:rPr>
        <w:t xml:space="preserve"> The operational backend user who manages the preparation queue, views specific drink modifications, and updates live fulfillment statuses.</w:t>
      </w:r>
    </w:p>
    <w:p w14:paraId="0B6E71E4" w14:textId="77777777" w:rsidR="008358DA" w:rsidRPr="008358DA" w:rsidRDefault="008358DA" w:rsidP="008358DA">
      <w:pPr>
        <w:numPr>
          <w:ilvl w:val="0"/>
          <w:numId w:val="9"/>
        </w:numPr>
        <w:rPr>
          <w:rFonts w:asciiTheme="majorHAnsi" w:eastAsiaTheme="majorEastAsia" w:hAnsiTheme="majorHAnsi" w:cstheme="majorBidi"/>
        </w:rPr>
      </w:pPr>
      <w:r w:rsidRPr="008358DA">
        <w:rPr>
          <w:rFonts w:asciiTheme="majorHAnsi" w:eastAsiaTheme="majorEastAsia" w:hAnsiTheme="majorHAnsi" w:cstheme="majorBidi"/>
          <w:b/>
          <w:bCs/>
        </w:rPr>
        <w:t>Store Manager / Admin:</w:t>
      </w:r>
      <w:r w:rsidRPr="008358DA">
        <w:rPr>
          <w:rFonts w:asciiTheme="majorHAnsi" w:eastAsiaTheme="majorEastAsia" w:hAnsiTheme="majorHAnsi" w:cstheme="majorBidi"/>
        </w:rPr>
        <w:t xml:space="preserve"> The administrative user responsible for menu maintenance, inventory oversight, and analyzing sales/performance metrics.</w:t>
      </w:r>
    </w:p>
    <w:p w14:paraId="2713EA1B" w14:textId="275F47B0" w:rsidR="008358DA" w:rsidRPr="008358DA" w:rsidRDefault="008358DA" w:rsidP="008358DA">
      <w:pPr>
        <w:rPr>
          <w:rFonts w:asciiTheme="majorHAnsi" w:eastAsiaTheme="majorEastAsia" w:hAnsiTheme="majorHAnsi" w:cstheme="majorBidi"/>
        </w:rPr>
      </w:pPr>
    </w:p>
    <w:p w14:paraId="1180110F" w14:textId="77777777" w:rsidR="00A631D8" w:rsidRDefault="00A631D8" w:rsidP="008358DA">
      <w:pPr>
        <w:rPr>
          <w:rFonts w:asciiTheme="majorHAnsi" w:eastAsiaTheme="majorEastAsia" w:hAnsiTheme="majorHAnsi" w:cstheme="majorBidi"/>
          <w:b/>
          <w:bCs/>
        </w:rPr>
      </w:pPr>
    </w:p>
    <w:p w14:paraId="203D1D6D" w14:textId="77777777" w:rsidR="00A631D8" w:rsidRDefault="00A631D8" w:rsidP="008358DA">
      <w:pPr>
        <w:rPr>
          <w:rFonts w:asciiTheme="majorHAnsi" w:eastAsiaTheme="majorEastAsia" w:hAnsiTheme="majorHAnsi" w:cstheme="majorBidi"/>
          <w:b/>
          <w:bCs/>
        </w:rPr>
      </w:pPr>
    </w:p>
    <w:p w14:paraId="5A477BAB" w14:textId="77777777" w:rsidR="00A631D8" w:rsidRDefault="00A631D8" w:rsidP="008358DA">
      <w:pPr>
        <w:rPr>
          <w:rFonts w:asciiTheme="majorHAnsi" w:eastAsiaTheme="majorEastAsia" w:hAnsiTheme="majorHAnsi" w:cstheme="majorBidi"/>
          <w:b/>
          <w:bCs/>
        </w:rPr>
      </w:pPr>
    </w:p>
    <w:p w14:paraId="4208E314" w14:textId="639EB30A"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lastRenderedPageBreak/>
        <w:t>System Scope</w:t>
      </w:r>
    </w:p>
    <w:p w14:paraId="69FC44DD" w14:textId="77777777"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t>Inclusions (What is Included):</w:t>
      </w:r>
    </w:p>
    <w:p w14:paraId="0DEAC0E2" w14:textId="77777777" w:rsidR="008358DA" w:rsidRPr="008358DA" w:rsidRDefault="008358DA" w:rsidP="008358DA">
      <w:pPr>
        <w:numPr>
          <w:ilvl w:val="0"/>
          <w:numId w:val="10"/>
        </w:numPr>
        <w:rPr>
          <w:rFonts w:asciiTheme="majorHAnsi" w:eastAsiaTheme="majorEastAsia" w:hAnsiTheme="majorHAnsi" w:cstheme="majorBidi"/>
        </w:rPr>
      </w:pPr>
      <w:r w:rsidRPr="008358DA">
        <w:rPr>
          <w:rFonts w:asciiTheme="majorHAnsi" w:eastAsiaTheme="majorEastAsia" w:hAnsiTheme="majorHAnsi" w:cstheme="majorBidi"/>
        </w:rPr>
        <w:t>Customer-facing self-service digital menu with real-time customization options (e.g., sweetness levels, espresso shots, milk substitutes).</w:t>
      </w:r>
    </w:p>
    <w:p w14:paraId="01F6557A" w14:textId="77777777" w:rsidR="008358DA" w:rsidRPr="008358DA" w:rsidRDefault="008358DA" w:rsidP="008358DA">
      <w:pPr>
        <w:numPr>
          <w:ilvl w:val="0"/>
          <w:numId w:val="10"/>
        </w:numPr>
        <w:rPr>
          <w:rFonts w:asciiTheme="majorHAnsi" w:eastAsiaTheme="majorEastAsia" w:hAnsiTheme="majorHAnsi" w:cstheme="majorBidi"/>
        </w:rPr>
      </w:pPr>
      <w:r w:rsidRPr="008358DA">
        <w:rPr>
          <w:rFonts w:asciiTheme="majorHAnsi" w:eastAsiaTheme="majorEastAsia" w:hAnsiTheme="majorHAnsi" w:cstheme="majorBidi"/>
        </w:rPr>
        <w:t>Secure payment gateway integration alongside cash-on-counter transaction recording.</w:t>
      </w:r>
    </w:p>
    <w:p w14:paraId="6239E5B6" w14:textId="77777777" w:rsidR="008358DA" w:rsidRPr="008358DA" w:rsidRDefault="008358DA" w:rsidP="008358DA">
      <w:pPr>
        <w:numPr>
          <w:ilvl w:val="0"/>
          <w:numId w:val="10"/>
        </w:numPr>
        <w:rPr>
          <w:rFonts w:asciiTheme="majorHAnsi" w:eastAsiaTheme="majorEastAsia" w:hAnsiTheme="majorHAnsi" w:cstheme="majorBidi"/>
        </w:rPr>
      </w:pPr>
      <w:r w:rsidRPr="008358DA">
        <w:rPr>
          <w:rFonts w:asciiTheme="majorHAnsi" w:eastAsiaTheme="majorEastAsia" w:hAnsiTheme="majorHAnsi" w:cstheme="majorBidi"/>
        </w:rPr>
        <w:t>Barista dashboard featuring a live-updating order processing queue.</w:t>
      </w:r>
    </w:p>
    <w:p w14:paraId="622E6064" w14:textId="77777777" w:rsidR="008358DA" w:rsidRPr="008358DA" w:rsidRDefault="008358DA" w:rsidP="008358DA">
      <w:pPr>
        <w:numPr>
          <w:ilvl w:val="0"/>
          <w:numId w:val="10"/>
        </w:numPr>
        <w:rPr>
          <w:rFonts w:asciiTheme="majorHAnsi" w:eastAsiaTheme="majorEastAsia" w:hAnsiTheme="majorHAnsi" w:cstheme="majorBidi"/>
        </w:rPr>
      </w:pPr>
      <w:r w:rsidRPr="008358DA">
        <w:rPr>
          <w:rFonts w:asciiTheme="majorHAnsi" w:eastAsiaTheme="majorEastAsia" w:hAnsiTheme="majorHAnsi" w:cstheme="majorBidi"/>
        </w:rPr>
        <w:t>Automated inventory system that deducts ingredients per order and sends low-stock warnings to management.</w:t>
      </w:r>
    </w:p>
    <w:p w14:paraId="2834D50A" w14:textId="77777777" w:rsidR="008358DA" w:rsidRPr="008358DA" w:rsidRDefault="008358DA" w:rsidP="008358DA">
      <w:pPr>
        <w:numPr>
          <w:ilvl w:val="0"/>
          <w:numId w:val="10"/>
        </w:numPr>
        <w:rPr>
          <w:rFonts w:asciiTheme="majorHAnsi" w:eastAsiaTheme="majorEastAsia" w:hAnsiTheme="majorHAnsi" w:cstheme="majorBidi"/>
        </w:rPr>
      </w:pPr>
      <w:r w:rsidRPr="008358DA">
        <w:rPr>
          <w:rFonts w:asciiTheme="majorHAnsi" w:eastAsiaTheme="majorEastAsia" w:hAnsiTheme="majorHAnsi" w:cstheme="majorBidi"/>
        </w:rPr>
        <w:t>Admin panel for real-time menu editing (adding/removing items, adjusting prices) and generating basic sales reports.</w:t>
      </w:r>
    </w:p>
    <w:p w14:paraId="0DDDAC04" w14:textId="77777777" w:rsidR="008358DA" w:rsidRPr="008358DA" w:rsidRDefault="008358DA" w:rsidP="008358DA">
      <w:pPr>
        <w:rPr>
          <w:rFonts w:asciiTheme="majorHAnsi" w:eastAsiaTheme="majorEastAsia" w:hAnsiTheme="majorHAnsi" w:cstheme="majorBidi"/>
          <w:b/>
          <w:bCs/>
        </w:rPr>
      </w:pPr>
      <w:r w:rsidRPr="008358DA">
        <w:rPr>
          <w:rFonts w:asciiTheme="majorHAnsi" w:eastAsiaTheme="majorEastAsia" w:hAnsiTheme="majorHAnsi" w:cstheme="majorBidi"/>
          <w:b/>
          <w:bCs/>
        </w:rPr>
        <w:t>Exclusions (What is Excluded):</w:t>
      </w:r>
    </w:p>
    <w:p w14:paraId="0C1CBE98" w14:textId="77777777" w:rsidR="008358DA" w:rsidRPr="008358DA" w:rsidRDefault="008358DA" w:rsidP="008358DA">
      <w:pPr>
        <w:numPr>
          <w:ilvl w:val="0"/>
          <w:numId w:val="11"/>
        </w:numPr>
        <w:rPr>
          <w:rFonts w:asciiTheme="majorHAnsi" w:eastAsiaTheme="majorEastAsia" w:hAnsiTheme="majorHAnsi" w:cstheme="majorBidi"/>
        </w:rPr>
      </w:pPr>
      <w:r w:rsidRPr="008358DA">
        <w:rPr>
          <w:rFonts w:asciiTheme="majorHAnsi" w:eastAsiaTheme="majorEastAsia" w:hAnsiTheme="majorHAnsi" w:cstheme="majorBidi"/>
        </w:rPr>
        <w:t xml:space="preserve">Delivery fleet logistics or integration with third-party delivery services (e.g., </w:t>
      </w:r>
      <w:proofErr w:type="spellStart"/>
      <w:r w:rsidRPr="008358DA">
        <w:rPr>
          <w:rFonts w:asciiTheme="majorHAnsi" w:eastAsiaTheme="majorEastAsia" w:hAnsiTheme="majorHAnsi" w:cstheme="majorBidi"/>
        </w:rPr>
        <w:t>GrabFood</w:t>
      </w:r>
      <w:proofErr w:type="spellEnd"/>
      <w:r w:rsidRPr="008358DA">
        <w:rPr>
          <w:rFonts w:asciiTheme="majorHAnsi" w:eastAsiaTheme="majorEastAsia" w:hAnsiTheme="majorHAnsi" w:cstheme="majorBidi"/>
        </w:rPr>
        <w:t xml:space="preserve">, </w:t>
      </w:r>
      <w:proofErr w:type="spellStart"/>
      <w:r w:rsidRPr="008358DA">
        <w:rPr>
          <w:rFonts w:asciiTheme="majorHAnsi" w:eastAsiaTheme="majorEastAsia" w:hAnsiTheme="majorHAnsi" w:cstheme="majorBidi"/>
        </w:rPr>
        <w:t>Foodpanda</w:t>
      </w:r>
      <w:proofErr w:type="spellEnd"/>
      <w:r w:rsidRPr="008358DA">
        <w:rPr>
          <w:rFonts w:asciiTheme="majorHAnsi" w:eastAsiaTheme="majorEastAsia" w:hAnsiTheme="majorHAnsi" w:cstheme="majorBidi"/>
        </w:rPr>
        <w:t>); the system is strictly for in-store or pickup orders.</w:t>
      </w:r>
    </w:p>
    <w:p w14:paraId="45C875FB" w14:textId="77777777" w:rsidR="008358DA" w:rsidRPr="008358DA" w:rsidRDefault="008358DA" w:rsidP="008358DA">
      <w:pPr>
        <w:numPr>
          <w:ilvl w:val="0"/>
          <w:numId w:val="11"/>
        </w:numPr>
        <w:rPr>
          <w:rFonts w:asciiTheme="majorHAnsi" w:eastAsiaTheme="majorEastAsia" w:hAnsiTheme="majorHAnsi" w:cstheme="majorBidi"/>
        </w:rPr>
      </w:pPr>
      <w:r w:rsidRPr="008358DA">
        <w:rPr>
          <w:rFonts w:asciiTheme="majorHAnsi" w:eastAsiaTheme="majorEastAsia" w:hAnsiTheme="majorHAnsi" w:cstheme="majorBidi"/>
        </w:rPr>
        <w:t>Advanced accounting software integration or employee payroll/shift scheduling management.</w:t>
      </w:r>
    </w:p>
    <w:p w14:paraId="3662F0D5" w14:textId="279A8635" w:rsidR="008358DA" w:rsidRPr="008358DA" w:rsidRDefault="008358DA" w:rsidP="008358DA">
      <w:pPr>
        <w:numPr>
          <w:ilvl w:val="0"/>
          <w:numId w:val="11"/>
        </w:numPr>
        <w:rPr>
          <w:rFonts w:asciiTheme="majorHAnsi" w:eastAsiaTheme="majorEastAsia" w:hAnsiTheme="majorHAnsi" w:cstheme="majorBidi"/>
        </w:rPr>
      </w:pPr>
      <w:r w:rsidRPr="008358DA">
        <w:rPr>
          <w:rFonts w:asciiTheme="majorHAnsi" w:eastAsiaTheme="majorEastAsia" w:hAnsiTheme="majorHAnsi" w:cstheme="majorBidi"/>
        </w:rPr>
        <w:t>Customer loyalty reward point redemption systems (reserved for future updates).</w:t>
      </w:r>
    </w:p>
    <w:p w14:paraId="428B4295" w14:textId="22EB96B3" w:rsidR="008358DA" w:rsidRPr="008358DA" w:rsidRDefault="008358DA" w:rsidP="008358DA">
      <w:pPr>
        <w:rPr>
          <w:rFonts w:asciiTheme="majorHAnsi" w:eastAsiaTheme="majorEastAsia" w:hAnsiTheme="majorHAnsi" w:cstheme="majorBidi"/>
        </w:rPr>
      </w:pPr>
    </w:p>
    <w:p w14:paraId="2F684256" w14:textId="358B15FB" w:rsidR="008358DA" w:rsidRPr="008358DA" w:rsidRDefault="008358DA" w:rsidP="008358DA">
      <w:pPr>
        <w:rPr>
          <w:rFonts w:asciiTheme="majorHAnsi" w:eastAsiaTheme="majorEastAsia" w:hAnsiTheme="majorHAnsi" w:cstheme="majorBidi"/>
          <w:b/>
          <w:bCs/>
          <w:sz w:val="28"/>
          <w:szCs w:val="28"/>
        </w:rPr>
      </w:pPr>
      <w:r w:rsidRPr="008358DA">
        <w:rPr>
          <w:rFonts w:asciiTheme="majorHAnsi" w:eastAsiaTheme="majorEastAsia" w:hAnsiTheme="majorHAnsi" w:cstheme="majorBidi"/>
          <w:b/>
          <w:bCs/>
        </w:rPr>
        <w:t>UML Use Case Diagram</w:t>
      </w:r>
    </w:p>
    <w:p w14:paraId="6D1062D1" w14:textId="43011AAF" w:rsidR="00DF495E" w:rsidRPr="008358DA" w:rsidRDefault="00797730" w:rsidP="008358DA">
      <w:pPr>
        <w:rPr>
          <w:sz w:val="18"/>
          <w:szCs w:val="18"/>
        </w:rPr>
      </w:pPr>
      <w:r>
        <w:rPr>
          <w:noProof/>
        </w:rPr>
        <mc:AlternateContent>
          <mc:Choice Requires="wps">
            <w:drawing>
              <wp:anchor distT="0" distB="0" distL="114300" distR="114300" simplePos="0" relativeHeight="251660288" behindDoc="0" locked="0" layoutInCell="1" allowOverlap="1" wp14:anchorId="23FAA416" wp14:editId="65D168B5">
                <wp:simplePos x="0" y="0"/>
                <wp:positionH relativeFrom="margin">
                  <wp:posOffset>1981200</wp:posOffset>
                </wp:positionH>
                <wp:positionV relativeFrom="paragraph">
                  <wp:posOffset>318135</wp:posOffset>
                </wp:positionV>
                <wp:extent cx="2032000" cy="228600"/>
                <wp:effectExtent l="0" t="0" r="6350" b="0"/>
                <wp:wrapNone/>
                <wp:docPr id="603611923" name="Text Box 3"/>
                <wp:cNvGraphicFramePr/>
                <a:graphic xmlns:a="http://schemas.openxmlformats.org/drawingml/2006/main">
                  <a:graphicData uri="http://schemas.microsoft.com/office/word/2010/wordprocessingShape">
                    <wps:wsp>
                      <wps:cNvSpPr txBox="1"/>
                      <wps:spPr>
                        <a:xfrm>
                          <a:off x="0" y="0"/>
                          <a:ext cx="2032000" cy="228600"/>
                        </a:xfrm>
                        <a:prstGeom prst="rect">
                          <a:avLst/>
                        </a:prstGeom>
                        <a:solidFill>
                          <a:schemeClr val="lt1"/>
                        </a:solidFill>
                        <a:ln w="6350">
                          <a:noFill/>
                        </a:ln>
                      </wps:spPr>
                      <wps:txbx>
                        <w:txbxContent>
                          <w:p w14:paraId="76EC3129" w14:textId="2BA097A4" w:rsidR="00797730" w:rsidRPr="00797730" w:rsidRDefault="00797730" w:rsidP="00797730">
                            <w:pPr>
                              <w:jc w:val="center"/>
                              <w:rPr>
                                <w:sz w:val="18"/>
                                <w:szCs w:val="18"/>
                              </w:rPr>
                            </w:pPr>
                            <w:r w:rsidRPr="00797730">
                              <w:rPr>
                                <w:rFonts w:asciiTheme="majorHAnsi" w:eastAsiaTheme="majorEastAsia" w:hAnsiTheme="majorHAnsi" w:cstheme="majorBidi"/>
                                <w:b/>
                                <w:bCs/>
                                <w:sz w:val="18"/>
                                <w:szCs w:val="18"/>
                              </w:rPr>
                              <w:t>Parking Latte Coffee Ordering</w:t>
                            </w:r>
                            <w:r>
                              <w:rPr>
                                <w:rFonts w:asciiTheme="majorHAnsi" w:eastAsiaTheme="majorEastAsia" w:hAnsiTheme="majorHAnsi" w:cstheme="majorBidi"/>
                                <w:b/>
                                <w:bCs/>
                                <w:sz w:val="18"/>
                                <w:szCs w:val="18"/>
                              </w:rPr>
                              <w:t xml:space="preserve"> </w:t>
                            </w:r>
                            <w:r w:rsidRPr="00797730">
                              <w:rPr>
                                <w:rFonts w:asciiTheme="majorHAnsi" w:eastAsiaTheme="majorEastAsia" w:hAnsiTheme="majorHAnsi" w:cstheme="majorBidi"/>
                                <w:b/>
                                <w:bCs/>
                                <w:sz w:val="18"/>
                                <w:szCs w:val="18"/>
                              </w:rP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AA416" id="_x0000_t202" coordsize="21600,21600" o:spt="202" path="m,l,21600r21600,l21600,xe">
                <v:stroke joinstyle="miter"/>
                <v:path gradientshapeok="t" o:connecttype="rect"/>
              </v:shapetype>
              <v:shape id="Text Box 3" o:spid="_x0000_s1026" type="#_x0000_t202" style="position:absolute;margin-left:156pt;margin-top:25.05pt;width:160pt;height:1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" fillcolor="white [3201]" stroked="f" strokeweight=".5pt">
                <v:textbox>
                  <w:txbxContent>
                    <w:p w14:paraId="76EC3129" w14:textId="2BA097A4" w:rsidR="00797730" w:rsidRPr="00797730" w:rsidRDefault="00797730" w:rsidP="00797730">
                      <w:pPr>
                        <w:jc w:val="center"/>
                        <w:rPr>
                          <w:sz w:val="18"/>
                          <w:szCs w:val="18"/>
                        </w:rPr>
                      </w:pPr>
                      <w:r w:rsidRPr="00797730">
                        <w:rPr>
                          <w:rFonts w:asciiTheme="majorHAnsi" w:eastAsiaTheme="majorEastAsia" w:hAnsiTheme="majorHAnsi" w:cstheme="majorBidi"/>
                          <w:b/>
                          <w:bCs/>
                          <w:sz w:val="18"/>
                          <w:szCs w:val="18"/>
                        </w:rPr>
                        <w:t>Parking Latte Coffee Ordering</w:t>
                      </w:r>
                      <w:r>
                        <w:rPr>
                          <w:rFonts w:asciiTheme="majorHAnsi" w:eastAsiaTheme="majorEastAsia" w:hAnsiTheme="majorHAnsi" w:cstheme="majorBidi"/>
                          <w:b/>
                          <w:bCs/>
                          <w:sz w:val="18"/>
                          <w:szCs w:val="18"/>
                        </w:rPr>
                        <w:t xml:space="preserve"> </w:t>
                      </w:r>
                      <w:r w:rsidRPr="00797730">
                        <w:rPr>
                          <w:rFonts w:asciiTheme="majorHAnsi" w:eastAsiaTheme="majorEastAsia" w:hAnsiTheme="majorHAnsi" w:cstheme="majorBidi"/>
                          <w:b/>
                          <w:bCs/>
                          <w:sz w:val="18"/>
                          <w:szCs w:val="18"/>
                        </w:rPr>
                        <w:t>System</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1AE4410" wp14:editId="1F3A5C16">
                <wp:simplePos x="0" y="0"/>
                <wp:positionH relativeFrom="column">
                  <wp:posOffset>2095500</wp:posOffset>
                </wp:positionH>
                <wp:positionV relativeFrom="paragraph">
                  <wp:posOffset>337185</wp:posOffset>
                </wp:positionV>
                <wp:extent cx="1803400" cy="177800"/>
                <wp:effectExtent l="0" t="0" r="6350" b="0"/>
                <wp:wrapNone/>
                <wp:docPr id="429235938" name="Rectangle 2"/>
                <wp:cNvGraphicFramePr/>
                <a:graphic xmlns:a="http://schemas.openxmlformats.org/drawingml/2006/main">
                  <a:graphicData uri="http://schemas.microsoft.com/office/word/2010/wordprocessingShape">
                    <wps:wsp>
                      <wps:cNvSpPr/>
                      <wps:spPr>
                        <a:xfrm>
                          <a:off x="0" y="0"/>
                          <a:ext cx="1803400" cy="177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6074E" id="Rectangle 2" o:spid="_x0000_s1026" style="position:absolute;margin-left:165pt;margin-top:26.55pt;width:142pt;height: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" fillcolor="white [3212]" stroked="f" strokeweight="1.5pt"/>
            </w:pict>
          </mc:Fallback>
        </mc:AlternateContent>
      </w:r>
      <w:r>
        <w:rPr>
          <w:noProof/>
        </w:rPr>
        <w:drawing>
          <wp:inline distT="0" distB="0" distL="0" distR="0" wp14:anchorId="0E4360CC" wp14:editId="24BD7363">
            <wp:extent cx="6292850" cy="3433503"/>
            <wp:effectExtent l="0" t="0" r="0" b="0"/>
            <wp:docPr id="5337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5636" cy="3435023"/>
                    </a:xfrm>
                    <a:prstGeom prst="rect">
                      <a:avLst/>
                    </a:prstGeom>
                    <a:noFill/>
                    <a:ln>
                      <a:noFill/>
                    </a:ln>
                  </pic:spPr>
                </pic:pic>
              </a:graphicData>
            </a:graphic>
          </wp:inline>
        </w:drawing>
      </w:r>
    </w:p>
    <w:sectPr w:rsidR="00DF495E" w:rsidRPr="008358DA" w:rsidSect="00DF495E">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DF3"/>
    <w:multiLevelType w:val="multilevel"/>
    <w:tmpl w:val="0CB2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A71EB"/>
    <w:multiLevelType w:val="multilevel"/>
    <w:tmpl w:val="3A90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5B69"/>
    <w:multiLevelType w:val="multilevel"/>
    <w:tmpl w:val="357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A26CD"/>
    <w:multiLevelType w:val="multilevel"/>
    <w:tmpl w:val="7A8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95800"/>
    <w:multiLevelType w:val="multilevel"/>
    <w:tmpl w:val="93F8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A7647"/>
    <w:multiLevelType w:val="multilevel"/>
    <w:tmpl w:val="A474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763A"/>
    <w:multiLevelType w:val="multilevel"/>
    <w:tmpl w:val="D84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67B51"/>
    <w:multiLevelType w:val="multilevel"/>
    <w:tmpl w:val="3FA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205FA"/>
    <w:multiLevelType w:val="multilevel"/>
    <w:tmpl w:val="CA5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87D1C"/>
    <w:multiLevelType w:val="multilevel"/>
    <w:tmpl w:val="C73A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8686A"/>
    <w:multiLevelType w:val="multilevel"/>
    <w:tmpl w:val="DCC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692657">
    <w:abstractNumId w:val="7"/>
  </w:num>
  <w:num w:numId="2" w16cid:durableId="1066028102">
    <w:abstractNumId w:val="0"/>
  </w:num>
  <w:num w:numId="3" w16cid:durableId="332876517">
    <w:abstractNumId w:val="10"/>
  </w:num>
  <w:num w:numId="4" w16cid:durableId="461701210">
    <w:abstractNumId w:val="1"/>
  </w:num>
  <w:num w:numId="5" w16cid:durableId="568156356">
    <w:abstractNumId w:val="5"/>
  </w:num>
  <w:num w:numId="6" w16cid:durableId="626357620">
    <w:abstractNumId w:val="3"/>
  </w:num>
  <w:num w:numId="7" w16cid:durableId="1716806111">
    <w:abstractNumId w:val="6"/>
  </w:num>
  <w:num w:numId="8" w16cid:durableId="336346133">
    <w:abstractNumId w:val="2"/>
  </w:num>
  <w:num w:numId="9" w16cid:durableId="2062710376">
    <w:abstractNumId w:val="8"/>
  </w:num>
  <w:num w:numId="10" w16cid:durableId="1747534812">
    <w:abstractNumId w:val="9"/>
  </w:num>
  <w:num w:numId="11" w16cid:durableId="466823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95E"/>
    <w:rsid w:val="00464F71"/>
    <w:rsid w:val="006725A3"/>
    <w:rsid w:val="00797730"/>
    <w:rsid w:val="007B49E3"/>
    <w:rsid w:val="008358DA"/>
    <w:rsid w:val="00A631D8"/>
    <w:rsid w:val="00BD1CD1"/>
    <w:rsid w:val="00DF49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ECAB"/>
  <w15:chartTrackingRefBased/>
  <w15:docId w15:val="{B861E95A-DCC9-4379-BCC6-1EACDBE2E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95E"/>
    <w:rPr>
      <w:rFonts w:eastAsiaTheme="majorEastAsia" w:cstheme="majorBidi"/>
      <w:color w:val="272727" w:themeColor="text1" w:themeTint="D8"/>
    </w:rPr>
  </w:style>
  <w:style w:type="paragraph" w:styleId="Title">
    <w:name w:val="Title"/>
    <w:basedOn w:val="Normal"/>
    <w:next w:val="Normal"/>
    <w:link w:val="TitleChar"/>
    <w:uiPriority w:val="10"/>
    <w:qFormat/>
    <w:rsid w:val="00DF4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95E"/>
    <w:pPr>
      <w:spacing w:before="160"/>
      <w:jc w:val="center"/>
    </w:pPr>
    <w:rPr>
      <w:i/>
      <w:iCs/>
      <w:color w:val="404040" w:themeColor="text1" w:themeTint="BF"/>
    </w:rPr>
  </w:style>
  <w:style w:type="character" w:customStyle="1" w:styleId="QuoteChar">
    <w:name w:val="Quote Char"/>
    <w:basedOn w:val="DefaultParagraphFont"/>
    <w:link w:val="Quote"/>
    <w:uiPriority w:val="29"/>
    <w:rsid w:val="00DF495E"/>
    <w:rPr>
      <w:i/>
      <w:iCs/>
      <w:color w:val="404040" w:themeColor="text1" w:themeTint="BF"/>
    </w:rPr>
  </w:style>
  <w:style w:type="paragraph" w:styleId="ListParagraph">
    <w:name w:val="List Paragraph"/>
    <w:basedOn w:val="Normal"/>
    <w:uiPriority w:val="34"/>
    <w:qFormat/>
    <w:rsid w:val="00DF495E"/>
    <w:pPr>
      <w:ind w:left="720"/>
      <w:contextualSpacing/>
    </w:pPr>
  </w:style>
  <w:style w:type="character" w:styleId="IntenseEmphasis">
    <w:name w:val="Intense Emphasis"/>
    <w:basedOn w:val="DefaultParagraphFont"/>
    <w:uiPriority w:val="21"/>
    <w:qFormat/>
    <w:rsid w:val="00DF495E"/>
    <w:rPr>
      <w:i/>
      <w:iCs/>
      <w:color w:val="0F4761" w:themeColor="accent1" w:themeShade="BF"/>
    </w:rPr>
  </w:style>
  <w:style w:type="paragraph" w:styleId="IntenseQuote">
    <w:name w:val="Intense Quote"/>
    <w:basedOn w:val="Normal"/>
    <w:next w:val="Normal"/>
    <w:link w:val="IntenseQuoteChar"/>
    <w:uiPriority w:val="30"/>
    <w:qFormat/>
    <w:rsid w:val="00DF4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95E"/>
    <w:rPr>
      <w:i/>
      <w:iCs/>
      <w:color w:val="0F4761" w:themeColor="accent1" w:themeShade="BF"/>
    </w:rPr>
  </w:style>
  <w:style w:type="character" w:styleId="IntenseReference">
    <w:name w:val="Intense Reference"/>
    <w:basedOn w:val="DefaultParagraphFont"/>
    <w:uiPriority w:val="32"/>
    <w:qFormat/>
    <w:rsid w:val="00DF4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De la Cruz</dc:creator>
  <cp:keywords/>
  <dc:description/>
  <cp:lastModifiedBy>Marc Angelo Tomol</cp:lastModifiedBy>
  <cp:revision>6</cp:revision>
  <dcterms:created xsi:type="dcterms:W3CDTF">2026-02-12T23:40:00Z</dcterms:created>
  <dcterms:modified xsi:type="dcterms:W3CDTF">2026-05-18T07:51:00Z</dcterms:modified>
</cp:coreProperties>
</file>