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900" w:type="dxa"/>
            <w:vAlign w:val="bottom"/>
          </w:tcPr>
          <w:p>
            <w:pPr xmlns:w="http://schemas.openxmlformats.org/wordprocessingml/2006/main">
              <w:jc w:val="right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b w:val="1"/>
                <w:bCs w:val="1"/>
                <w:color w:val="auto"/>
              </w:rPr>
              <w:t xml:space="preserve">Course</w:t>
            </w:r>
          </w:p>
        </w:tc>
        <w:tc>
          <w:tcPr>
            <w:tcW w:w="4340" w:type="dxa"/>
            <w:vAlign w:val="bottom"/>
            <w:gridSpan w:val="2"/>
            <w:vMerge w:val="restart"/>
          </w:tcPr>
          <w:p>
            <w:pPr xmlns:w="http://schemas.openxmlformats.org/wordprocessingml/2006/main">
              <w:ind w:left="2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Machine Learning and Lab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900" w:type="dxa"/>
            <w:vAlign w:val="bottom"/>
            <w:vMerge w:val="restart"/>
          </w:tcPr>
          <w:p>
            <w:pPr xmlns:w="http://schemas.openxmlformats.org/wordprocessingml/2006/main">
              <w:jc w:val="right"/>
              <w:ind w:right="5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b w:val="1"/>
                <w:bCs w:val="1"/>
                <w:color w:val="auto"/>
              </w:rPr>
              <w:t xml:space="preserve">Title :</w:t>
            </w:r>
          </w:p>
        </w:tc>
        <w:tc>
          <w:tcPr>
            <w:tcW w:w="43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900" w:type="dxa"/>
            <w:vAlign w:val="bottom"/>
          </w:tcPr>
          <w:p>
            <w:pPr xmlns:w="http://schemas.openxmlformats.org/wordprocessingml/2006/main">
              <w:jc w:val="right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8"/>
              </w:rPr>
              <w:t xml:space="preserve">[Sylabus]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3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5"/>
              </w:rPr>
              <w:t xml:space="preserve">Category</w:t>
            </w: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2"/>
              </w:rPr>
              <w:t xml:space="preserve">Major selection (major selection)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5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4"/>
                <w:shd w:val="clear" w:color="auto" w:fill="8C8CAF"/>
              </w:rPr>
              <w:t xml:space="preserve">Number(section)</w:t>
            </w: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5"/>
              </w:rPr>
              <w:t xml:space="preserve">47771(01)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4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1"/>
              </w:rPr>
              <w:t xml:space="preserve">Title</w:t>
            </w: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ind w:left="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Machine Learning and Lab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jc w:val="right"/>
              <w:ind w:right="9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</w:rPr>
              <w:t xml:space="preserve">Course</w:t>
            </w: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3"/>
              </w:rPr>
              <w:t xml:space="preserve">Credit(Hours)</w:t>
            </w: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4"/>
              </w:rPr>
              <w:t xml:space="preserve">3 Credit(4 Hours)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2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3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3"/>
              </w:rPr>
              <w:t xml:space="preserve">Type</w:t>
            </w: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3"/>
              </w:rPr>
              <w:t xml:space="preserve">Lecture+Experiment/Practice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1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4"/>
              </w:rPr>
              <w:t xml:space="preserve">Time(Room)</w:t>
            </w: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3"/>
              </w:rPr>
              <w:t xml:space="preserve">Tue 06,07,08/33-710, Thu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9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4"/>
              </w:rPr>
              <w:t xml:space="preserve">01/33-710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3"/>
        </w:trPr>
        <w:tc>
          <w:tcPr>
            <w:tcW w:w="900" w:type="dxa"/>
            <w:vAlign w:val="bottom"/>
            <w:tcBorders>
              <w:top w:val="single" w:sz="8" w:color="8C8CAF"/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4"/>
              </w:rPr>
              <w:t xml:space="preserve">school year</w:t>
            </w:r>
          </w:p>
        </w:tc>
        <w:tc>
          <w:tcPr>
            <w:tcW w:w="29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4"/>
              </w:rPr>
              <w:t xml:space="preserve">3/4 year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9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18415</wp:posOffset>
                </wp:positionV>
                <wp:extent cx="0" cy="263080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6308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1.45pt" to="0.35pt,208.6pt" o:allowincell="f" strokecolor="#000000" strokeweight="0.2399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4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jc w:val="center"/>
        <w:ind w:right="60"/>
        <w:spacing w:after="0" w:line="207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Gulim" w:cs="Gulim" w:eastAsia="Gulim" w:hAnsi="Gulim"/>
          <w:sz w:val="18"/>
          <w:szCs w:val="18"/>
          <w:b w:val="1"/>
          <w:bCs w:val="1"/>
          <w:color w:val="auto"/>
        </w:rPr>
        <w:t xml:space="preserve">2022-1st Semester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4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8"/>
        </w:trPr>
        <w:tc>
          <w:tcPr>
            <w:tcW w:w="8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4"/>
                <w:shd w:val="clear" w:color="auto" w:fill="8C8CAF"/>
              </w:rPr>
              <w:t xml:space="preserve">Department or</w:t>
            </w:r>
          </w:p>
        </w:tc>
        <w:tc>
          <w:tcPr>
            <w:tcW w:w="282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 xmlns:w="http://schemas.openxmlformats.org/wordprocessingml/2006/main">
              <w:ind w:left="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Department of Statistics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88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ind w:left="38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</w:rPr>
              <w:t xml:space="preserve">Division</w:t>
            </w: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8C8CAF"/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5"/>
        </w:trPr>
        <w:tc>
          <w:tcPr>
            <w:tcW w:w="880" w:type="dxa"/>
            <w:vAlign w:val="bottom"/>
            <w:tcBorders>
              <w:top w:val="single" w:sz="8" w:color="8C8CAF"/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4"/>
              </w:rPr>
              <w:t xml:space="preserve">Name</w:t>
            </w:r>
          </w:p>
        </w:tc>
        <w:tc>
          <w:tcPr>
            <w:tcW w:w="28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3"/>
        </w:trPr>
        <w:tc>
          <w:tcPr>
            <w:tcW w:w="88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3"/>
              </w:rPr>
              <w:t xml:space="preserve">Phone</w:t>
            </w: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ind w:left="8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5"/>
                <w:shd w:val="clear" w:color="auto" w:fill="8C8CAF"/>
              </w:rPr>
              <w:t xml:space="preserve">Instructor</w:t>
            </w: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6"/>
        </w:trPr>
        <w:tc>
          <w:tcPr>
            <w:tcW w:w="8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5"/>
              </w:rPr>
              <w:t xml:space="preserve">E-mail</w:t>
            </w: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88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88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3"/>
              </w:rPr>
              <w:t xml:space="preserve">Homepage</w:t>
            </w: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4"/>
        </w:trPr>
        <w:tc>
          <w:tcPr>
            <w:tcW w:w="88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2"/>
              </w:rPr>
              <w:t xml:space="preserve">Office Hours</w:t>
            </w: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3"/>
        </w:trPr>
        <w:tc>
          <w:tcPr>
            <w:tcW w:w="88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ind w:left="8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9"/>
                <w:shd w:val="clear" w:color="auto" w:fill="8C8CAF"/>
              </w:rPr>
              <w:t xml:space="preserve">Assistant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5"/>
                <w:shd w:val="clear" w:color="auto" w:fill="8C8CAF"/>
              </w:rPr>
              <w:t xml:space="preserve">name &amp; phone</w:t>
            </w: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68580</wp:posOffset>
                </wp:positionV>
                <wp:extent cx="0" cy="263080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6308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9.45pt,5.4pt" to="249.45pt,212.55pt" o:allowincell="f" strokecolor="#000000" strokeweight="0.2399pt"/>
            </w:pict>
          </mc:Fallback>
        </mc:AlternateContent>
      </w:r>
    </w:p>
    <w:p>
      <w:pPr>
        <w:spacing w:after="0" w:line="88" w:lineRule="exact"/>
        <w:rPr>
          <w:sz w:val="24"/>
          <w:szCs w:val="24"/>
          <w:color w:val="auto"/>
        </w:rPr>
      </w:pPr>
    </w:p>
    <w:p>
      <w:pPr>
        <w:sectPr>
          <w:pgSz w:w="11900" w:h="16841" w:orient="portrait"/>
          <w:cols w:equalWidth="0" w:num="2">
            <w:col w:w="5220" w:space="0"/>
            <w:col w:w="5000"/>
          </w:cols>
          <w:pgMar w:left="840" w:top="990" w:right="839" w:bottom="160" w:gutter="0" w:footer="0" w:header="0"/>
        </w:sect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5"/>
        </w:trPr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  <w:shd w:val="clear" w:color="auto" w:fill="8C8CAF"/>
          </w:tcPr>
          <w:p>
            <w:pPr xmlns:w="http://schemas.openxmlformats.org/wordprocessingml/2006/main">
              <w:ind w:left="34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</w:rPr>
              <w:t xml:space="preserve">Evaluation Method</w:t>
            </w:r>
          </w:p>
        </w:tc>
        <w:tc>
          <w:tcPr>
            <w:tcW w:w="1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top w:val="single" w:sz="8" w:color="auto"/>
            </w:tcBorders>
          </w:tcPr>
          <w:p>
            <w:pPr xmlns:w="http://schemas.openxmlformats.org/wordprocessingml/2006/main">
              <w:ind w:left="80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absolute evaluation</w:t>
            </w:r>
          </w:p>
        </w:tc>
        <w:tc>
          <w:tcPr>
            <w:tcW w:w="25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0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8C8CAF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8C8CAF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25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60" w:type="dxa"/>
            <w:vAlign w:val="bottom"/>
            <w:gridSpan w:val="3"/>
          </w:tcPr>
          <w:p>
            <w:pPr xmlns:w="http://schemas.openxmlformats.org/wordprocessingml/2006/main">
              <w:ind w:left="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Attendance (10%)</w:t>
            </w:r>
          </w:p>
        </w:tc>
        <w:tc>
          <w:tcPr>
            <w:tcW w:w="2320" w:type="dxa"/>
            <w:vAlign w:val="bottom"/>
          </w:tcPr>
          <w:p>
            <w:pPr xmlns:w="http://schemas.openxmlformats.org/wordprocessingml/2006/main">
              <w:ind w:left="10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Portfolio (0%)</w:t>
            </w:r>
          </w:p>
        </w:tc>
        <w:tc>
          <w:tcPr>
            <w:tcW w:w="2200" w:type="dxa"/>
            <w:vAlign w:val="bottom"/>
          </w:tcPr>
          <w:p>
            <w:pPr xmlns:w="http://schemas.openxmlformats.org/wordprocessingml/2006/main">
              <w:ind w:left="1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Participation (10%)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0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ind w:left="1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shd w:val="clear" w:color="auto" w:fill="8C8CAF"/>
              </w:rPr>
              <w:t xml:space="preserve">Grading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60" w:type="dxa"/>
            <w:vAlign w:val="bottom"/>
            <w:gridSpan w:val="3"/>
          </w:tcPr>
          <w:p>
            <w:pPr xmlns:w="http://schemas.openxmlformats.org/wordprocessingml/2006/main">
              <w:ind w:left="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Assignment (20%)</w:t>
            </w:r>
          </w:p>
        </w:tc>
        <w:tc>
          <w:tcPr>
            <w:tcW w:w="2320" w:type="dxa"/>
            <w:vAlign w:val="bottom"/>
          </w:tcPr>
          <w:p>
            <w:pPr xmlns:w="http://schemas.openxmlformats.org/wordprocessingml/2006/main">
              <w:ind w:left="10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Quiz (0%)</w:t>
            </w:r>
          </w:p>
        </w:tc>
        <w:tc>
          <w:tcPr>
            <w:tcW w:w="2200" w:type="dxa"/>
            <w:vAlign w:val="bottom"/>
          </w:tcPr>
          <w:p>
            <w:pPr xmlns:w="http://schemas.openxmlformats.org/wordprocessingml/2006/main">
              <w:ind w:left="1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Midterm Report (0%)</w:t>
            </w:r>
          </w:p>
        </w:tc>
        <w:tc>
          <w:tcPr>
            <w:tcW w:w="2560" w:type="dxa"/>
            <w:vAlign w:val="bottom"/>
          </w:tcPr>
          <w:p>
            <w:pPr xmlns:w="http://schemas.openxmlformats.org/wordprocessingml/2006/main">
              <w:ind w:left="24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Midterm Exam (30%)</w:t>
            </w:r>
          </w:p>
        </w:tc>
      </w:tr>
      <w:tr>
        <w:trPr>
          <w:trHeight w:val="39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gridSpan w:val="3"/>
          </w:tcPr>
          <w:p>
            <w:pPr xmlns:w="http://schemas.openxmlformats.org/wordprocessingml/2006/main">
              <w:ind w:left="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Final Report (0%)</w:t>
            </w:r>
          </w:p>
        </w:tc>
        <w:tc>
          <w:tcPr>
            <w:tcW w:w="2320" w:type="dxa"/>
            <w:vAlign w:val="bottom"/>
          </w:tcPr>
          <w:p>
            <w:pPr xmlns:w="http://schemas.openxmlformats.org/wordprocessingml/2006/main">
              <w:ind w:left="10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Final Exam (30%)</w:t>
            </w:r>
          </w:p>
        </w:tc>
        <w:tc>
          <w:tcPr>
            <w:tcW w:w="2200" w:type="dxa"/>
            <w:vAlign w:val="bottom"/>
          </w:tcPr>
          <w:p>
            <w:pPr xmlns:w="http://schemas.openxmlformats.org/wordprocessingml/2006/main">
              <w:ind w:left="12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□ Other (0%)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6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7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  <w:gridSpan w:val="2"/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8"/>
              </w:rPr>
              <w:t xml:space="preserve">Type</w:t>
            </w:r>
          </w:p>
        </w:tc>
        <w:tc>
          <w:tcPr>
            <w:tcW w:w="3920" w:type="dxa"/>
            <w:vAlign w:val="bottom"/>
            <w:gridSpan w:val="3"/>
          </w:tcPr>
          <w:p>
            <w:pPr xmlns:w="http://schemas.openxmlformats.org/wordprocessingml/2006/main">
              <w:ind w:left="10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5"/>
              </w:rPr>
              <w:t xml:space="preserve">Lecture and Practice , PBL , Foreign Language</w:t>
            </w: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106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8C8CAF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27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  <w:gridSpan w:val="2"/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3"/>
                <w:shd w:val="clear" w:color="auto" w:fill="8C8CAF"/>
              </w:rPr>
              <w:t xml:space="preserve">Teaching Method</w:t>
            </w:r>
          </w:p>
        </w:tc>
        <w:tc>
          <w:tcPr>
            <w:tcW w:w="1600" w:type="dxa"/>
            <w:vAlign w:val="bottom"/>
            <w:gridSpan w:val="2"/>
          </w:tcPr>
          <w:p>
            <w:pPr xmlns:w="http://schemas.openxmlformats.org/wordprocessingml/2006/main">
              <w:ind w:left="10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9"/>
              </w:rPr>
              <w:t xml:space="preserve">Lecture , Practice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106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8C8CAF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23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8C8CAF"/>
            </w:tcBorders>
            <w:shd w:val="clear" w:color="auto" w:fill="8C8CA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60" w:type="dxa"/>
            <w:vAlign w:val="bottom"/>
            <w:gridSpan w:val="5"/>
          </w:tcPr>
          <w:p>
            <w:pPr xmlns:w="http://schemas.openxmlformats.org/wordprocessingml/2006/main"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It is considered plagiarism to draw any idea or any language from someone else wihout adequately crediting that</w:t>
            </w:r>
          </w:p>
        </w:tc>
      </w:tr>
      <w:tr>
        <w:trPr>
          <w:trHeight w:val="39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  <w:gridSpan w:val="2"/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2"/>
                <w:shd w:val="clear" w:color="auto" w:fill="8C8CAF"/>
              </w:rPr>
              <w:t xml:space="preserve">Plagiarism Policy</w:t>
            </w:r>
          </w:p>
        </w:tc>
        <w:tc>
          <w:tcPr>
            <w:tcW w:w="8660" w:type="dxa"/>
            <w:vAlign w:val="bottom"/>
            <w:gridSpan w:val="5"/>
          </w:tcPr>
          <w:p>
            <w:pPr xmlns:w="http://schemas.openxmlformats.org/wordprocessingml/2006/main"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  <w:w w:val="99"/>
              </w:rPr>
              <w:t xml:space="preserve">source in your work. It doesn't matter whether the source is a published author, another student, a Web site without</w:t>
            </w:r>
          </w:p>
        </w:tc>
      </w:tr>
      <w:tr>
        <w:trPr>
          <w:trHeight w:val="16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8C8CAF"/>
            </w:tcBorders>
            <w:shd w:val="clear" w:color="auto" w:fill="8C8CA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60" w:type="dxa"/>
            <w:vAlign w:val="bottom"/>
            <w:gridSpan w:val="5"/>
          </w:tcPr>
          <w:p>
            <w:pPr xmlns:w="http://schemas.openxmlformats.org/wordprocessingml/2006/main">
              <w:ind w:left="20"/>
              <w:spacing w:after="0" w:line="166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clear authorship, a Web site that sells academic papers, or any other person: Taking credit for antone else's work</w:t>
            </w:r>
          </w:p>
        </w:tc>
      </w:tr>
      <w:tr>
        <w:trPr>
          <w:trHeight w:val="28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8C8CAF"/>
            </w:tcBorders>
            <w:shd w:val="clear" w:color="auto" w:fill="8C8CA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60" w:type="dxa"/>
            <w:vAlign w:val="bottom"/>
            <w:tcBorders>
              <w:bottom w:val="single" w:sz="8" w:color="auto"/>
            </w:tcBorders>
            <w:gridSpan w:val="5"/>
          </w:tcPr>
          <w:p>
            <w:pPr xmlns:w="http://schemas.openxmlformats.org/wordprocessingml/2006/main"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is stealing, and it is unacceptable in all academic situations, whether you do it intentionally or by accident.</w:t>
            </w:r>
          </w:p>
        </w:tc>
      </w:tr>
    </w:tbl>
    <w:p>
      <w:pPr>
        <w:spacing w:after="0" w:line="150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40" w:right="1180"/>
        <w:spacing w:after="0" w:line="184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Gulim" w:cs="Gulim" w:eastAsia="Gulim" w:hAnsi="Gulim"/>
          <w:sz w:val="15"/>
          <w:szCs w:val="15"/>
          <w:color w:val="auto"/>
        </w:rPr>
        <w:t xml:space="preserve">Any student with a disability is welcome to contact the instructor to get academic accommodations, and may be in touch with the Student Accessibility Services by calling 02-6490-6273 to discuss the process for requesting accommodations.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202565</wp:posOffset>
                </wp:positionV>
                <wp:extent cx="6477635" cy="22542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635" cy="225425"/>
                        </a:xfrm>
                        <a:prstGeom prst="rect">
                          <a:avLst/>
                        </a:prstGeom>
                        <a:solidFill>
                          <a:srgbClr val="8C8CA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0.55pt;margin-top:15.95pt;width:510.05pt;height:17.7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C8CAF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242570</wp:posOffset>
                </wp:positionV>
                <wp:extent cx="6429375" cy="14478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44780"/>
                        </a:xfrm>
                        <a:prstGeom prst="rect">
                          <a:avLst/>
                        </a:prstGeom>
                        <a:solidFill>
                          <a:srgbClr val="8C8CA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2.4pt;margin-top:19.1pt;width:506.25pt;height:11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C8CAF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201295</wp:posOffset>
                </wp:positionV>
                <wp:extent cx="648335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15.85pt" to="510.7pt,15.85pt" o:allowincell="f" strokecolor="#000000" strokeweight="0.2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429895</wp:posOffset>
                </wp:positionV>
                <wp:extent cx="648335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33.85pt" to="510.7pt,33.85pt" o:allowincell="f" strokecolor="#000000" strokeweight="0.2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1825625</wp:posOffset>
                </wp:positionV>
                <wp:extent cx="648335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143.75pt" to="510.7pt,143.75pt" o:allowincell="f" strokecolor="#000000" strokeweight="0.2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3185795</wp:posOffset>
                </wp:positionV>
                <wp:extent cx="648335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250.85pt" to="510.7pt,250.85pt" o:allowincell="f" strokecolor="#000000" strokeweight="0.2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199390</wp:posOffset>
                </wp:positionV>
                <wp:extent cx="0" cy="4283075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830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15.7pt" to="0.35pt,352.95pt" o:allowincell="f" strokecolor="#000000" strokeweight="0.2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6484620</wp:posOffset>
                </wp:positionH>
                <wp:positionV relativeFrom="paragraph">
                  <wp:posOffset>199390</wp:posOffset>
                </wp:positionV>
                <wp:extent cx="0" cy="428307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830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0.6pt,15.7pt" to="510.6pt,352.95pt" o:allowincell="f" strokecolor="#000000" strokeweight="0.2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88265</wp:posOffset>
                </wp:positionV>
                <wp:extent cx="648208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6.95pt" to="510.6pt,6.95pt" o:allowincell="f" strokecolor="#000000" strokeweight="0.2399pt"/>
            </w:pict>
          </mc:Fallback>
        </mc:AlternateContent>
      </w:r>
    </w:p>
    <w:p>
      <w:pPr>
        <w:spacing w:after="0" w:line="362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jc w:val="center"/>
        <w:spacing w:after="0" w:line="207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Gulim" w:cs="Gulim" w:eastAsia="Gulim" w:hAnsi="Gulim"/>
          <w:sz w:val="18"/>
          <w:szCs w:val="18"/>
          <w:color w:val="FFFFFF"/>
        </w:rPr>
        <w:t xml:space="preserve">Course Objectives</w:t>
      </w:r>
    </w:p>
    <w:p>
      <w:pPr>
        <w:spacing w:after="0" w:line="97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40"/>
        <w:spacing w:after="0" w:line="184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Gulim" w:cs="Gulim" w:eastAsia="Gulim" w:hAnsi="Gulim"/>
          <w:sz w:val="16"/>
          <w:szCs w:val="16"/>
          <w:color w:val="auto"/>
        </w:rPr>
        <w:t xml:space="preserve">- This class is a foreign language class conducted in English.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40"/>
        <w:spacing w:after="0" w:line="184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Gulim" w:cs="Gulim" w:eastAsia="Gulim" w:hAnsi="Gulim"/>
          <w:sz w:val="16"/>
          <w:szCs w:val="16"/>
          <w:color w:val="auto"/>
        </w:rPr>
        <w:t xml:space="preserve">(This course will be presented in English)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40"/>
        <w:spacing w:after="0" w:line="184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Gulim" w:cs="Gulim" w:eastAsia="Gulim" w:hAnsi="Gulim"/>
          <w:sz w:val="16"/>
          <w:szCs w:val="16"/>
          <w:color w:val="auto"/>
        </w:rPr>
        <w:t xml:space="preserve">o Understanding the principles of various machine learning methods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40"/>
        <w:spacing w:after="0" w:line="184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Gulim" w:cs="Gulim" w:eastAsia="Gulim" w:hAnsi="Gulim"/>
          <w:sz w:val="16"/>
          <w:szCs w:val="16"/>
          <w:color w:val="auto"/>
        </w:rPr>
        <w:t xml:space="preserve">(Understanding the mechanisms of various machine learning methods)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40"/>
        <w:spacing w:after="0" w:line="184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Gulim" w:cs="Gulim" w:eastAsia="Gulim" w:hAnsi="Gulim"/>
          <w:sz w:val="16"/>
          <w:szCs w:val="16"/>
          <w:color w:val="auto"/>
        </w:rPr>
        <w:t xml:space="preserve">o Understanding the evaluation of machine learning methods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40"/>
        <w:spacing w:after="0" w:line="184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Gulim" w:cs="Gulim" w:eastAsia="Gulim" w:hAnsi="Gulim"/>
          <w:sz w:val="16"/>
          <w:szCs w:val="16"/>
          <w:color w:val="auto"/>
        </w:rPr>
        <w:t xml:space="preserve">(Understanding assessment of the performances of machine learning methods)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40"/>
        <w:spacing w:after="0" w:line="184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Gulim" w:cs="Gulim" w:eastAsia="Gulim" w:hAnsi="Gulim"/>
          <w:sz w:val="16"/>
          <w:szCs w:val="16"/>
          <w:color w:val="auto"/>
        </w:rPr>
        <w:t xml:space="preserve">o Applying appropriate machine learning methods to real data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40"/>
        <w:spacing w:after="0" w:line="184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Gulim" w:cs="Gulim" w:eastAsia="Gulim" w:hAnsi="Gulim"/>
          <w:sz w:val="16"/>
          <w:szCs w:val="16"/>
          <w:color w:val="auto"/>
        </w:rPr>
        <w:t xml:space="preserve">(Building sounds skills in machine learning)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3239135</wp:posOffset>
                </wp:positionH>
                <wp:positionV relativeFrom="paragraph">
                  <wp:posOffset>339090</wp:posOffset>
                </wp:positionV>
                <wp:extent cx="0" cy="2658745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6587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5.05pt,26.7pt" to="255.05pt,236.05pt" o:allowincell="f" strokecolor="#000000" strokeweight="0.24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00" w:type="dxa"/>
            <w:vAlign w:val="bottom"/>
            <w:shd w:val="clear" w:color="auto" w:fill="8C8CAF"/>
          </w:tcPr>
          <w:p>
            <w:pPr xmlns:w="http://schemas.openxmlformats.org/wordprocessingml/2006/main">
              <w:ind w:left="178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</w:rPr>
              <w:t xml:space="preserve">Course Description</w:t>
            </w:r>
          </w:p>
        </w:tc>
        <w:tc>
          <w:tcPr>
            <w:tcW w:w="5120" w:type="dxa"/>
            <w:vAlign w:val="bottom"/>
            <w:shd w:val="clear" w:color="auto" w:fill="8C8CAF"/>
          </w:tcPr>
          <w:p>
            <w:pPr xmlns:w="http://schemas.openxmlformats.org/wordprocessingml/2006/main">
              <w:ind w:left="116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</w:rPr>
              <w:t xml:space="preserve">Textbooks and Reference Materials</w:t>
            </w:r>
          </w:p>
        </w:tc>
      </w:tr>
      <w:tr>
        <w:trPr>
          <w:trHeight w:val="98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17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ind w:left="20"/>
              <w:spacing w:after="0" w:line="175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In this course, based on R or Python, there are many learning problems</w:t>
            </w:r>
          </w:p>
        </w:tc>
        <w:tc>
          <w:tcPr>
            <w:tcW w:w="5120" w:type="dxa"/>
            <w:vAlign w:val="bottom"/>
          </w:tcPr>
          <w:p>
            <w:pPr xmlns:w="http://schemas.openxmlformats.org/wordprocessingml/2006/main">
              <w:ind w:left="20"/>
              <w:spacing w:after="0" w:line="175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An Introduction to Statistical Learning: with applications in R</w:t>
            </w:r>
          </w:p>
        </w:tc>
      </w:tr>
      <w:tr>
        <w:trPr>
          <w:trHeight w:val="20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The methodology used is introduced here. The main topics are decision trees and nerves.</w:t>
            </w:r>
          </w:p>
        </w:tc>
        <w:tc>
          <w:tcPr>
            <w:tcW w:w="5120" w:type="dxa"/>
            <w:vAlign w:val="bottom"/>
          </w:tcPr>
          <w:p>
            <w:pPr xmlns:w="http://schemas.openxmlformats.org/wordprocessingml/2006/main"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G. James, D. Witten, T. Hastie, and R. Tibshirani,</w:t>
            </w:r>
          </w:p>
        </w:tc>
      </w:tr>
      <w:tr>
        <w:trPr>
          <w:trHeight w:val="21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Various supervised learning techniques and evaluation methods such as networks, association rules, clusters,</w:t>
            </w:r>
          </w:p>
        </w:tc>
        <w:tc>
          <w:tcPr>
            <w:tcW w:w="5120" w:type="dxa"/>
            <w:vAlign w:val="bottom"/>
          </w:tcPr>
          <w:p>
            <w:pPr xmlns:w="http://schemas.openxmlformats.org/wordprocessingml/2006/main"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Springer.</w:t>
            </w:r>
          </w:p>
        </w:tc>
      </w:tr>
      <w:tr>
        <w:trPr>
          <w:trHeight w:val="20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6"/>
                <w:szCs w:val="16"/>
                <w:color w:val="auto"/>
              </w:rPr>
              <w:t xml:space="preserve">There are self-learning techniques such as the dimension reduction method.</w:t>
            </w:r>
          </w:p>
        </w:tc>
        <w:tc>
          <w:tcPr>
            <w:tcW w:w="5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0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100" w:type="dxa"/>
            <w:vAlign w:val="bottom"/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3"/>
              </w:rPr>
              <w:t xml:space="preserve">Specialty competency</w:t>
            </w:r>
          </w:p>
        </w:tc>
        <w:tc>
          <w:tcPr>
            <w:tcW w:w="5120" w:type="dxa"/>
            <w:vAlign w:val="bottom"/>
            <w:shd w:val="clear" w:color="auto" w:fill="8C8CAF"/>
          </w:tcPr>
          <w:p>
            <w:pPr xmlns:w="http://schemas.openxmlformats.org/wordprocessingml/2006/main">
              <w:ind w:left="144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</w:rPr>
              <w:t xml:space="preserve">Representative competency</w:t>
            </w:r>
          </w:p>
        </w:tc>
      </w:tr>
      <w:tr>
        <w:trPr>
          <w:trHeight w:val="7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2"/>
              </w:rPr>
              <w:t xml:space="preserve">Statistical Modeling</w:t>
            </w:r>
          </w:p>
        </w:tc>
        <w:tc>
          <w:tcPr>
            <w:tcW w:w="5120" w:type="dxa"/>
            <w:vAlign w:val="bottom"/>
          </w:tcPr>
          <w:p>
            <w:pPr xmlns:w="http://schemas.openxmlformats.org/wordprocessingml/2006/main">
              <w:jc w:val="center"/>
              <w:ind w:left="15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2"/>
              </w:rPr>
              <w:t xml:space="preserve">Primary</w:t>
            </w:r>
          </w:p>
        </w:tc>
      </w:tr>
      <w:tr>
        <w:trPr>
          <w:trHeight w:val="7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4"/>
              </w:rPr>
              <w:t xml:space="preserve">Mathematical Methods</w:t>
            </w:r>
          </w:p>
        </w:tc>
        <w:tc>
          <w:tcPr>
            <w:tcW w:w="5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7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3"/>
              </w:rPr>
              <w:t xml:space="preserve">Statistical Data Processing</w:t>
            </w:r>
          </w:p>
        </w:tc>
        <w:tc>
          <w:tcPr>
            <w:tcW w:w="5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7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2"/>
              </w:rPr>
              <w:t xml:space="preserve">Statistical Data Analysis</w:t>
            </w:r>
          </w:p>
        </w:tc>
        <w:tc>
          <w:tcPr>
            <w:tcW w:w="5120" w:type="dxa"/>
            <w:vAlign w:val="bottom"/>
          </w:tcPr>
          <w:p>
            <w:pPr xmlns:w="http://schemas.openxmlformats.org/wordprocessingml/2006/main">
              <w:jc w:val="center"/>
              <w:ind w:left="13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4"/>
              </w:rPr>
              <w:t xml:space="preserve">Secondary</w:t>
            </w:r>
          </w:p>
        </w:tc>
      </w:tr>
      <w:tr>
        <w:trPr>
          <w:trHeight w:val="7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00" w:type="dxa"/>
            <w:vAlign w:val="bottom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4"/>
              </w:rPr>
              <w:t xml:space="preserve">Programming</w:t>
            </w:r>
          </w:p>
        </w:tc>
        <w:tc>
          <w:tcPr>
            <w:tcW w:w="5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50165</wp:posOffset>
                </wp:positionV>
                <wp:extent cx="648335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3.95pt" to="510.7pt,3.95pt" o:allowincell="f" strokecolor="#000000" strokeweight="0.2399pt"/>
            </w:pict>
          </mc:Fallback>
        </mc:AlternateContent>
      </w:r>
    </w:p>
    <w:p>
      <w:pPr>
        <w:sectPr>
          <w:pgSz w:w="11900" w:h="16841" w:orient="portrait"/>
          <w:cols w:equalWidth="0" w:num="1">
            <w:col w:w="10220"/>
          </w:cols>
          <w:pgMar w:left="840" w:top="990" w:right="839" w:bottom="160" w:gutter="0" w:footer="0" w:header="0"/>
          <w:type w:val="continuous"/>
        </w:sectPr>
      </w:pPr>
    </w:p>
    <w:bookmarkStart w:id="1" w:name="page2"/>
    <w:bookmarkEnd w:id="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4"/>
        </w:trPr>
        <w:tc>
          <w:tcPr>
            <w:tcW w:w="51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  <w:w w:val="93"/>
              </w:rPr>
              <w:t xml:space="preserve">Specialty competency</w:t>
            </w:r>
          </w:p>
        </w:tc>
        <w:tc>
          <w:tcPr>
            <w:tcW w:w="51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ind w:left="144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FFFFFF"/>
              </w:rPr>
              <w:t xml:space="preserve">Representative competency</w:t>
            </w:r>
          </w:p>
        </w:tc>
      </w:tr>
      <w:tr>
        <w:trPr>
          <w:trHeight w:val="77"/>
        </w:trPr>
        <w:tc>
          <w:tcPr>
            <w:tcW w:w="5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4"/>
        </w:trPr>
        <w:tc>
          <w:tcPr>
            <w:tcW w:w="51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3"/>
              </w:rPr>
              <w:t xml:space="preserve">Problem Solving</w:t>
            </w: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ind w:left="2240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</w:rPr>
              <w:t xml:space="preserve">Secondary</w:t>
            </w:r>
          </w:p>
        </w:tc>
      </w:tr>
      <w:tr>
        <w:trPr>
          <w:trHeight w:val="75"/>
        </w:trPr>
        <w:tc>
          <w:tcPr>
            <w:tcW w:w="5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4"/>
        </w:trPr>
        <w:tc>
          <w:tcPr>
            <w:tcW w:w="51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3"/>
              </w:rPr>
              <w:t xml:space="preserve">Collaboration</w:t>
            </w: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77"/>
        </w:trPr>
        <w:tc>
          <w:tcPr>
            <w:tcW w:w="5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4"/>
        </w:trPr>
        <w:tc>
          <w:tcPr>
            <w:tcW w:w="51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4"/>
              </w:rPr>
              <w:t xml:space="preserve">Global Competence</w:t>
            </w: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77"/>
        </w:trPr>
        <w:tc>
          <w:tcPr>
            <w:tcW w:w="5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4"/>
        </w:trPr>
        <w:tc>
          <w:tcPr>
            <w:tcW w:w="51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07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Gulim" w:cs="Gulim" w:eastAsia="Gulim" w:hAnsi="Gulim"/>
                <w:sz w:val="18"/>
                <w:szCs w:val="18"/>
                <w:color w:val="auto"/>
                <w:w w:val="93"/>
              </w:rPr>
              <w:t xml:space="preserve">Ethics in Statistical Practice and Communication</w:t>
            </w: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74"/>
        </w:trPr>
        <w:tc>
          <w:tcPr>
            <w:tcW w:w="5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ectPr>
          <w:pgSz w:w="11900" w:h="16841" w:orient="portrait"/>
          <w:cols w:equalWidth="0" w:num="1">
            <w:col w:w="10220"/>
          </w:cols>
          <w:pgMar w:left="840" w:top="971" w:right="839" w:bottom="1440" w:gutter="0" w:footer="0" w:header="0"/>
        </w:sectPr>
      </w:pPr>
    </w:p>
    <w:bookmarkStart w:id="2" w:name="page3"/>
    <w:bookmarkEnd w:id="2"/>
    <w:p>
      <w:pPr xmlns:w="http://schemas.openxmlformats.org/wordprocessingml/2006/main">
        <w:ind w:left="100"/>
        <w:spacing w:after="0" w:line="242" w:lineRule="exact"/>
        <w:tabs>
          <w:tab w:leader="none" w:pos="6680" w:val="left"/>
        </w:tabs>
        <w:rPr>
          <w:sz w:val="20"/>
          <w:szCs w:val="20"/>
          <w:color w:val="auto"/>
        </w:rPr>
      </w:pPr>
      <w:r xmlns:w="http://schemas.openxmlformats.org/wordprocessingml/2006/main"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 xml:space="preserve">Course Title: </w:t>
      </w:r>
      <w:r xmlns:w="http://schemas.openxmlformats.org/wordprocessingml/2006/main">
        <w:rPr>
          <w:rFonts w:ascii="Arial Unicode MS" w:cs="Arial Unicode MS" w:eastAsia="Arial Unicode MS" w:hAnsi="Arial Unicode MS"/>
          <w:sz w:val="18"/>
          <w:szCs w:val="18"/>
          <w:color w:val="auto"/>
        </w:rPr>
        <w:t xml:space="preserve">Machine Learning and Practice </w:t>
      </w:r>
      <w:r xmlns:w="http://schemas.openxmlformats.org/wordprocessingml/2006/main">
        <w:rPr>
          <w:sz w:val="20"/>
          <w:szCs w:val="20"/>
          <w:color w:val="auto"/>
        </w:rPr>
        <w:tab xmlns:w="http://schemas.openxmlformats.org/wordprocessingml/2006/main"/>
      </w:r>
      <w:r xmlns:w="http://schemas.openxmlformats.org/wordprocessingml/2006/main"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 xml:space="preserve">2022year 1st Semester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40"/>
        <w:spacing w:after="0" w:line="242" w:lineRule="exact"/>
        <w:rPr>
          <w:sz w:val="20"/>
          <w:szCs w:val="20"/>
          <w:color w:val="auto"/>
        </w:rPr>
      </w:pPr>
      <w:r xmlns:w="http://schemas.openxmlformats.org/wordprocessingml/2006/main">
        <w:rPr>
          <w:rFonts w:ascii="Arial Unicode MS" w:cs="Arial Unicode MS" w:eastAsia="Arial Unicode MS" w:hAnsi="Arial Unicode MS"/>
          <w:sz w:val="18"/>
          <w:szCs w:val="18"/>
          <w:color w:val="auto"/>
        </w:rPr>
        <w:t xml:space="preserve">[Weekly Lesson Plan]</w:t>
      </w:r>
    </w:p>
    <w:p>
      <w:pPr>
        <w:spacing w:after="0" w:line="92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6"/>
        </w:trPr>
        <w:tc>
          <w:tcPr>
            <w:tcW w:w="5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ind w:left="40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FFFFFF"/>
              </w:rPr>
              <w:t xml:space="preserve">Week</w:t>
            </w:r>
          </w:p>
        </w:tc>
        <w:tc>
          <w:tcPr>
            <w:tcW w:w="440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FFFFFF"/>
              </w:rPr>
              <w:t xml:space="preserve">Contents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185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FFFFFF"/>
              </w:rPr>
              <w:t xml:space="preserve">Teaching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185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FFFFFF"/>
              </w:rPr>
              <w:t xml:space="preserve">Teaching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C8CAF"/>
          </w:tcPr>
          <w:p>
            <w:pPr xmlns:w="http://schemas.openxmlformats.org/wordprocessingml/2006/main">
              <w:jc w:val="center"/>
              <w:spacing w:after="0" w:line="185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FFFFFF"/>
              </w:rPr>
              <w:t xml:space="preserve">Requirements,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jc w:val="center"/>
              <w:spacing w:after="0" w:line="198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FFFFFF"/>
              </w:rPr>
              <w:t xml:space="preserve">Method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jc w:val="center"/>
              <w:spacing w:after="0" w:line="198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FFFFFF"/>
              </w:rPr>
              <w:t xml:space="preserve">Materials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vMerge w:val="restart"/>
            <w:shd w:val="clear" w:color="auto" w:fill="8C8CAF"/>
          </w:tcPr>
          <w:p>
            <w:pPr xmlns:w="http://schemas.openxmlformats.org/wordprocessingml/2006/main">
              <w:jc w:val="center"/>
              <w:spacing w:after="0" w:line="198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FFFFFF"/>
              </w:rPr>
              <w:t xml:space="preserve">Assignments, etc.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  <w:shd w:val="clear" w:color="auto" w:fill="8C8CA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19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1. Overview of Machine Learning: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1-1. What is machine learning, 1-2. What is model evaluation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ind w:right="10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Introduction to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  <w:w w:val="99"/>
              </w:rPr>
              <w:t xml:space="preserve">is it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Statistical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One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LearningCh. 1 &amp; 2.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1. Introduction to Statistical Learning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1-1. What is Statistical Learning, 1-2. Assessing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Model Accuracy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6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186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2. Linear Model I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2-1. Simple star regression model, 2-2. Multiple Linear Regression Model I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ind w:right="10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Introduction to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2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2. Linear Regression Part I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Statistical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LearningCh. 3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2-1. Simple Linear regression, 2-2. Multiple Linear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Regression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6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186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3. Linear Model II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3-1. Multiple Linear Regression Model II, 3-2. Extension of the linear model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ind w:right="10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Introduction to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3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3. Linear Regression II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Statistical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LearningCh. 3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3-1. Multiple Linear Regression Part 2, 3-2. Other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continued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Considerations in the Regression Models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6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186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4. Categorization I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4-1. Introduction to Categorization, 4-2. logistic regression model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ind w:right="10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Introduction to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4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4. Classification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Statistical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LearningCh. 4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ind w:right="3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4-1. An Overview of Classification, 4-2. Logistic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Regression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6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186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5. Categorization II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3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5-1. Generative Model, 5-2. of various categorization methods.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ind w:right="10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Introduction to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  <w:w w:val="99"/>
              </w:rPr>
              <w:t xml:space="preserve">compare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Statistical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5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LearningCh. 4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5. Classification II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continued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5-1. Generative Models 5-2. A Comparison of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Classification Method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6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186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6. Resampling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6-1. Cross-Validation, 6-2. bootstrap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Introduction to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6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Statistical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6. Resampling Methods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LearningCh. 5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6-1. Cross-Validation, 6-2. Bootstrap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6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186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7. Linear Model Selection and Normalization I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7-1. Subset Selection Method, 7-2. shrinkage model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Introduction to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7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Statistical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7. Linear Model Selection and Regularization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LearningCh. 6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7-1. Subset Selection, 7-2. Shrinkage Methods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8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3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  <w:w w:val="99"/>
              </w:rPr>
              <w:t xml:space="preserve">Midterm exam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Midterm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6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186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9. Linear Model Selection and Normalization II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9-1. Dimensional Reduction, 9-2. High dimensionality and multicollinearity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Introduction to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9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Statistical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9. Linear Model Selection and Regularization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LearningCh. 6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3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9-1. Dimension Reduction Methods, 9-2.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Continued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Considerations in High Dimensions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6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186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10. Tree Model I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10-1. Introduction to Nonlinear Methods, 10-2. Introduction to the tree method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ind w:right="10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Introduction to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  <w:w w:val="99"/>
              </w:rPr>
              <w:t xml:space="preserve">10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10. Tree Methods I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Statistical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LearningCh. 7 &amp; 8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10-1. An Overview of Non-linear Methods, 10-2.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An Overview of Tree Methods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10200"/>
          </w:cols>
          <w:pgMar w:left="860" w:top="1035" w:right="840" w:bottom="323" w:gutter="0" w:footer="0" w:header="0"/>
        </w:sectPr>
      </w:pPr>
    </w:p>
    <w:bookmarkStart w:id="3" w:name="page4"/>
    <w:bookmarkEnd w:id="3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6"/>
        </w:trPr>
        <w:tc>
          <w:tcPr>
            <w:tcW w:w="5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05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11. Tree II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11-1. Bagging method, 11-2. Random Forest, 11-3. booth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ind w:right="10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Introduction to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  <w:w w:val="99"/>
              </w:rPr>
              <w:t xml:space="preserve">chat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Statistical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right"/>
              <w:ind w:right="1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11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LearningCh. 8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11. Tree Methods II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continued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11-1. Bagging, 11-2. Random Forests, 11-3.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Boosting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right"/>
              <w:ind w:right="110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12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Supplementary Week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6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186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13. Support Vector Machine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13-1. Margin and support vectors, 13-2. support vector machine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Introduction to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right"/>
              <w:ind w:right="1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13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13. Support Vector Machine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Statistical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13-1. Margins, Classifiers, Support vectors, and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LearningCh. 9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Support Vector Classifiers, 13-2. Support Vector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Machines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6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186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14. Unsupervised Learning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14-1. Principal Component Analysis, 14-2. Clustering Analysis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ind w:right="10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Introduction to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right"/>
              <w:ind w:right="1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14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14. Unsupervised Learning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Statistical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LearningCh. 10.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14-1. Principal Component Analysis, 14-2.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Clustering Methods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6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186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15. Neural Networks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15-1. Introduction of Neural Networks, 15-2. of neural networks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  <w:w w:val="99"/>
              </w:rPr>
              <w:t xml:space="preserve">learning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 xmlns:w="http://schemas.openxmlformats.org/wordprocessingml/2006/main">
              <w:jc w:val="right"/>
              <w:ind w:right="1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15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Lecture Slides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15. Neural Networks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ind w:right="10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15-1. An Overview of Neural Networks, 15-2.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Neural Network Learning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right"/>
              <w:ind w:right="110"/>
              <w:spacing w:after="0" w:line="242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16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 xmlns:w="http://schemas.openxmlformats.org/wordprocessingml/2006/main">
              <w:jc w:val="center"/>
              <w:spacing w:after="0" w:line="23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  <w:w w:val="99"/>
              </w:rPr>
              <w:t xml:space="preserve">Finals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restart"/>
          </w:tcPr>
          <w:p>
            <w:pPr xmlns:w="http://schemas.openxmlformats.org/wordprocessingml/2006/main"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 xmlns:w="http://schemas.openxmlformats.org/wordprocessingml/2006/main">
              <w:rPr>
                <w:rFonts w:ascii="Arial Unicode MS" w:cs="Arial Unicode MS" w:eastAsia="Arial Unicode MS" w:hAnsi="Arial Unicode MS"/>
                <w:sz w:val="18"/>
                <w:szCs w:val="18"/>
                <w:color w:val="auto"/>
              </w:rPr>
              <w:t xml:space="preserve">Final Exam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900" w:h="16840" w:orient="portrait"/>
      <w:cols w:equalWidth="0" w:num="1">
        <w:col w:w="10200"/>
      </w:cols>
      <w:pgMar w:left="860" w:top="972" w:right="8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lim">
    <w:panose1 w:val="020B0600000101010101"/>
    <w:charset w:val="81"/>
    <w:family w:val="swiss"/>
    <w:pitch w:val="variable"/>
    <w:sig w:usb0="B00002AF" w:usb1="69D77CFB" w:usb2="00000030" w:usb3="00000000" w:csb0="4008009F" w:csb1="DFD70000"/>
  </w:font>
  <w:font w:name="Arial Unicode MS">
    <w:panose1 w:val="020B0604020202020204"/>
    <w:charset w:val="81"/>
    <w:family w:val="swiss"/>
    <w:pitch w:val="variable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2022-09-29T14:27:34Z</dcterms:created>
  <dcterms:modified xsi:type="dcterms:W3CDTF">2022-09-29T14:27:34Z</dcterms:modified>
</cp:coreProperties>
</file>