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42BFC" w14:textId="77777777" w:rsidR="00C126F7" w:rsidRDefault="00C126F7" w:rsidP="00C126F7">
      <w:pPr>
        <w:jc w:val="center"/>
        <w:rPr>
          <w:b/>
          <w:bCs/>
          <w:lang w:val="it-IT"/>
        </w:rPr>
      </w:pPr>
    </w:p>
    <w:p w14:paraId="0D430F2E" w14:textId="5158C897" w:rsidR="00C126F7" w:rsidRPr="00C126F7" w:rsidRDefault="00C126F7" w:rsidP="00C126F7">
      <w:pPr>
        <w:jc w:val="center"/>
        <w:rPr>
          <w:b/>
          <w:bCs/>
          <w:lang w:val="it-IT"/>
        </w:rPr>
      </w:pPr>
      <w:r w:rsidRPr="00C126F7">
        <w:rPr>
          <w:b/>
          <w:bCs/>
          <w:lang w:val="it-IT"/>
        </w:rPr>
        <w:t>DICHIARAZIONE DI IMPEGNO</w:t>
      </w:r>
    </w:p>
    <w:p w14:paraId="60AA1D6E" w14:textId="77777777" w:rsidR="00C126F7" w:rsidRPr="00C126F7" w:rsidRDefault="00C126F7" w:rsidP="00C126F7">
      <w:pPr>
        <w:rPr>
          <w:lang w:val="it-IT"/>
        </w:rPr>
      </w:pPr>
      <w:r w:rsidRPr="00C126F7">
        <w:rPr>
          <w:b/>
          <w:bCs/>
          <w:lang w:val="it-IT"/>
        </w:rPr>
        <w:t>Tra:</w:t>
      </w:r>
      <w:r w:rsidRPr="00C126F7">
        <w:rPr>
          <w:lang w:val="it-IT"/>
        </w:rPr>
        <w:br/>
      </w:r>
      <w:r w:rsidRPr="00C126F7">
        <w:rPr>
          <w:b/>
          <w:bCs/>
          <w:lang w:val="it-IT"/>
        </w:rPr>
        <w:t xml:space="preserve">Consorzio Parco Scientifico e Tecnologico Pontino </w:t>
      </w:r>
      <w:proofErr w:type="spellStart"/>
      <w:r w:rsidRPr="00C126F7">
        <w:rPr>
          <w:b/>
          <w:bCs/>
          <w:lang w:val="it-IT"/>
        </w:rPr>
        <w:t>Technoscience</w:t>
      </w:r>
      <w:proofErr w:type="spellEnd"/>
      <w:r w:rsidRPr="00C126F7">
        <w:rPr>
          <w:lang w:val="it-IT"/>
        </w:rPr>
        <w:t>, con sede legale in Via Enrico Toti, 15 - 04100 Latina (LT), codice fiscale e partita IVA 02850910593, rappresentata da [nome e carica del rappresentante legale] (di seguito “Sponsor”),</w:t>
      </w:r>
    </w:p>
    <w:p w14:paraId="7937F29E" w14:textId="77777777" w:rsidR="00C126F7" w:rsidRPr="00C126F7" w:rsidRDefault="00C126F7" w:rsidP="00C126F7">
      <w:pPr>
        <w:rPr>
          <w:lang w:val="it-IT"/>
        </w:rPr>
      </w:pPr>
      <w:r w:rsidRPr="00C126F7">
        <w:rPr>
          <w:b/>
          <w:bCs/>
          <w:lang w:val="it-IT"/>
        </w:rPr>
        <w:t>E</w:t>
      </w:r>
    </w:p>
    <w:p w14:paraId="72637DE6" w14:textId="7C46426F" w:rsidR="00C126F7" w:rsidRPr="00C126F7" w:rsidRDefault="00C126F7" w:rsidP="00C126F7">
      <w:pPr>
        <w:rPr>
          <w:lang w:val="it-IT"/>
        </w:rPr>
      </w:pPr>
      <w:proofErr w:type="spellStart"/>
      <w:r w:rsidRPr="00C126F7">
        <w:rPr>
          <w:b/>
          <w:bCs/>
          <w:lang w:val="it-IT"/>
        </w:rPr>
        <w:t>Exo</w:t>
      </w:r>
      <w:proofErr w:type="spellEnd"/>
      <w:r w:rsidRPr="00C126F7">
        <w:rPr>
          <w:b/>
          <w:bCs/>
          <w:lang w:val="it-IT"/>
        </w:rPr>
        <w:t xml:space="preserve"> Italia</w:t>
      </w:r>
      <w:r w:rsidRPr="00C126F7">
        <w:rPr>
          <w:lang w:val="it-IT"/>
        </w:rPr>
        <w:t xml:space="preserve">, con sede legale in Via Francesco Caffi, 46 - 04100 Latina (LT), codice fiscale 91170700594, rappresentata da Lorenzo Di Filippo, in qualità di </w:t>
      </w:r>
      <w:r>
        <w:rPr>
          <w:lang w:val="it-IT"/>
        </w:rPr>
        <w:t xml:space="preserve">Presidente del Consiglio Direttivo </w:t>
      </w:r>
      <w:r w:rsidRPr="00C126F7">
        <w:rPr>
          <w:lang w:val="it-IT"/>
        </w:rPr>
        <w:t>(di seguito “Organizzatore”),</w:t>
      </w:r>
    </w:p>
    <w:p w14:paraId="6DE1CCF9" w14:textId="77777777" w:rsidR="00C126F7" w:rsidRPr="00C126F7" w:rsidRDefault="00C126F7" w:rsidP="00C126F7">
      <w:pPr>
        <w:rPr>
          <w:lang w:val="it-IT"/>
        </w:rPr>
      </w:pPr>
      <w:r w:rsidRPr="00C126F7">
        <w:rPr>
          <w:lang w:val="it-IT"/>
        </w:rPr>
        <w:pict w14:anchorId="1F61AE93">
          <v:rect id="_x0000_i1070" style="width:0;height:1.5pt" o:hralign="center" o:hrstd="t" o:hr="t" fillcolor="#a0a0a0" stroked="f"/>
        </w:pict>
      </w:r>
    </w:p>
    <w:p w14:paraId="0A81665E" w14:textId="77777777" w:rsidR="00C126F7" w:rsidRPr="00C126F7" w:rsidRDefault="00C126F7" w:rsidP="00C126F7">
      <w:pPr>
        <w:rPr>
          <w:b/>
          <w:bCs/>
          <w:lang w:val="it-IT"/>
        </w:rPr>
      </w:pPr>
      <w:r w:rsidRPr="00C126F7">
        <w:rPr>
          <w:b/>
          <w:bCs/>
          <w:lang w:val="it-IT"/>
        </w:rPr>
        <w:t>Premesso che:</w:t>
      </w:r>
    </w:p>
    <w:p w14:paraId="2140EC02" w14:textId="4EC2D10A" w:rsidR="00C126F7" w:rsidRPr="00C126F7" w:rsidRDefault="00C126F7" w:rsidP="00C126F7">
      <w:pPr>
        <w:numPr>
          <w:ilvl w:val="0"/>
          <w:numId w:val="6"/>
        </w:numPr>
        <w:rPr>
          <w:lang w:val="it-IT"/>
        </w:rPr>
      </w:pPr>
      <w:r w:rsidRPr="00C126F7">
        <w:rPr>
          <w:lang w:val="it-IT"/>
        </w:rPr>
        <w:t xml:space="preserve">L’Organizzatore è impegnato nella realizzazione di </w:t>
      </w:r>
      <w:r w:rsidRPr="00C126F7">
        <w:rPr>
          <w:b/>
          <w:bCs/>
          <w:lang w:val="it-IT"/>
        </w:rPr>
        <w:t>Nexus</w:t>
      </w:r>
      <w:r w:rsidRPr="00C126F7">
        <w:rPr>
          <w:lang w:val="it-IT"/>
        </w:rPr>
        <w:t>, un evento nazionale previsto per maggio 2025, che mira a promuovere l’innovazione e la coesione sociale nei territori meno valorizzati</w:t>
      </w:r>
      <w:r>
        <w:rPr>
          <w:lang w:val="it-IT"/>
        </w:rPr>
        <w:t>, con focus sul fenomeno della fuga dei cervelli.</w:t>
      </w:r>
    </w:p>
    <w:p w14:paraId="52AAC39F" w14:textId="77777777" w:rsidR="00C126F7" w:rsidRPr="00C126F7" w:rsidRDefault="00C126F7" w:rsidP="00C126F7">
      <w:pPr>
        <w:numPr>
          <w:ilvl w:val="0"/>
          <w:numId w:val="6"/>
        </w:numPr>
        <w:rPr>
          <w:lang w:val="it-IT"/>
        </w:rPr>
      </w:pPr>
      <w:r w:rsidRPr="00C126F7">
        <w:rPr>
          <w:lang w:val="it-IT"/>
        </w:rPr>
        <w:t>Lo Sponsor ha manifestato interesse a supportare finanziariamente l’evento in qualità di sponsor ufficiale.</w:t>
      </w:r>
    </w:p>
    <w:p w14:paraId="7C1F7BC2" w14:textId="77777777" w:rsidR="00C126F7" w:rsidRPr="00C126F7" w:rsidRDefault="00C126F7" w:rsidP="00C126F7">
      <w:pPr>
        <w:rPr>
          <w:lang w:val="it-IT"/>
        </w:rPr>
      </w:pPr>
      <w:r w:rsidRPr="00C126F7">
        <w:rPr>
          <w:lang w:val="it-IT"/>
        </w:rPr>
        <w:pict w14:anchorId="0172F48E">
          <v:rect id="_x0000_i1071" style="width:0;height:1.5pt" o:hralign="center" o:hrstd="t" o:hr="t" fillcolor="#a0a0a0" stroked="f"/>
        </w:pict>
      </w:r>
    </w:p>
    <w:p w14:paraId="5EDBA8E0" w14:textId="77777777" w:rsidR="00C126F7" w:rsidRPr="00C126F7" w:rsidRDefault="00C126F7" w:rsidP="00C126F7">
      <w:pPr>
        <w:rPr>
          <w:b/>
          <w:bCs/>
          <w:lang w:val="it-IT"/>
        </w:rPr>
      </w:pPr>
      <w:r w:rsidRPr="00C126F7">
        <w:rPr>
          <w:b/>
          <w:bCs/>
          <w:lang w:val="it-IT"/>
        </w:rPr>
        <w:t>Si dichiara quanto segue:</w:t>
      </w:r>
    </w:p>
    <w:p w14:paraId="2BEA8CB1" w14:textId="77777777" w:rsidR="00C126F7" w:rsidRPr="00C126F7" w:rsidRDefault="00C126F7" w:rsidP="00C126F7">
      <w:pPr>
        <w:rPr>
          <w:b/>
          <w:bCs/>
          <w:lang w:val="it-IT"/>
        </w:rPr>
      </w:pPr>
      <w:r w:rsidRPr="00C126F7">
        <w:rPr>
          <w:b/>
          <w:bCs/>
          <w:lang w:val="it-IT"/>
        </w:rPr>
        <w:t>1. Oggetto della Dichiarazione</w:t>
      </w:r>
    </w:p>
    <w:p w14:paraId="60242AAE" w14:textId="77777777" w:rsidR="00C126F7" w:rsidRPr="00C126F7" w:rsidRDefault="00C126F7" w:rsidP="00C126F7">
      <w:pPr>
        <w:rPr>
          <w:lang w:val="it-IT"/>
        </w:rPr>
      </w:pPr>
      <w:r w:rsidRPr="00C126F7">
        <w:rPr>
          <w:lang w:val="it-IT"/>
        </w:rPr>
        <w:t xml:space="preserve">Lo Sponsor si impegna a sponsorizzare l’evento </w:t>
      </w:r>
      <w:r w:rsidRPr="00C126F7">
        <w:rPr>
          <w:b/>
          <w:bCs/>
          <w:lang w:val="it-IT"/>
        </w:rPr>
        <w:t>Nexus</w:t>
      </w:r>
      <w:r w:rsidRPr="00C126F7">
        <w:rPr>
          <w:lang w:val="it-IT"/>
        </w:rPr>
        <w:t xml:space="preserve"> con un contributo finanziario pari a </w:t>
      </w:r>
      <w:r w:rsidRPr="00C126F7">
        <w:rPr>
          <w:b/>
          <w:bCs/>
          <w:lang w:val="it-IT"/>
        </w:rPr>
        <w:t>5.000 € + IVA</w:t>
      </w:r>
      <w:r w:rsidRPr="00C126F7">
        <w:rPr>
          <w:lang w:val="it-IT"/>
        </w:rPr>
        <w:t>, secondo le modalità e i tempi che saranno definiti in un successivo accordo definitivo.</w:t>
      </w:r>
    </w:p>
    <w:p w14:paraId="668640E2" w14:textId="77777777" w:rsidR="00C126F7" w:rsidRPr="00C126F7" w:rsidRDefault="00C126F7" w:rsidP="00C126F7">
      <w:pPr>
        <w:rPr>
          <w:b/>
          <w:bCs/>
          <w:lang w:val="it-IT"/>
        </w:rPr>
      </w:pPr>
      <w:r w:rsidRPr="00C126F7">
        <w:rPr>
          <w:b/>
          <w:bCs/>
          <w:lang w:val="it-IT"/>
        </w:rPr>
        <w:t>2. Condizioni Generali</w:t>
      </w:r>
    </w:p>
    <w:p w14:paraId="4773F89D" w14:textId="77777777" w:rsidR="00C126F7" w:rsidRPr="00C126F7" w:rsidRDefault="00C126F7" w:rsidP="00C126F7">
      <w:pPr>
        <w:numPr>
          <w:ilvl w:val="0"/>
          <w:numId w:val="7"/>
        </w:numPr>
        <w:rPr>
          <w:lang w:val="it-IT"/>
        </w:rPr>
      </w:pPr>
      <w:r w:rsidRPr="00C126F7">
        <w:rPr>
          <w:lang w:val="it-IT"/>
        </w:rPr>
        <w:t>La presente dichiarazione ha valore di impegno preliminare e sarà seguita dalla sottoscrizione di un contratto di sponsorizzazione che dettaglierà i termini specifici della collaborazione, inclusi i benefici per lo Sponsor (es. visibilità, spazi dedicati).</w:t>
      </w:r>
    </w:p>
    <w:p w14:paraId="4715890F" w14:textId="77777777" w:rsidR="00C126F7" w:rsidRPr="00C126F7" w:rsidRDefault="00C126F7" w:rsidP="00C126F7">
      <w:pPr>
        <w:numPr>
          <w:ilvl w:val="0"/>
          <w:numId w:val="7"/>
        </w:numPr>
        <w:rPr>
          <w:lang w:val="it-IT"/>
        </w:rPr>
      </w:pPr>
      <w:r w:rsidRPr="00C126F7">
        <w:rPr>
          <w:lang w:val="it-IT"/>
        </w:rPr>
        <w:t xml:space="preserve">L’Organizzatore si impegna a destinare i fondi ricevuti esclusivamente per la realizzazione e promozione dell’evento </w:t>
      </w:r>
      <w:r w:rsidRPr="00C126F7">
        <w:rPr>
          <w:b/>
          <w:bCs/>
          <w:lang w:val="it-IT"/>
        </w:rPr>
        <w:t>Nexus</w:t>
      </w:r>
      <w:r w:rsidRPr="00C126F7">
        <w:rPr>
          <w:lang w:val="it-IT"/>
        </w:rPr>
        <w:t>.</w:t>
      </w:r>
    </w:p>
    <w:p w14:paraId="2037DF1D" w14:textId="77777777" w:rsidR="00C126F7" w:rsidRPr="00C126F7" w:rsidRDefault="00C126F7" w:rsidP="00C126F7">
      <w:pPr>
        <w:rPr>
          <w:b/>
          <w:bCs/>
          <w:lang w:val="it-IT"/>
        </w:rPr>
      </w:pPr>
      <w:r w:rsidRPr="00C126F7">
        <w:rPr>
          <w:b/>
          <w:bCs/>
          <w:lang w:val="it-IT"/>
        </w:rPr>
        <w:t>3. Durata e Validità</w:t>
      </w:r>
    </w:p>
    <w:p w14:paraId="1A772D22" w14:textId="14B2560F" w:rsidR="00C126F7" w:rsidRPr="00C126F7" w:rsidRDefault="00C126F7" w:rsidP="00C126F7">
      <w:pPr>
        <w:numPr>
          <w:ilvl w:val="0"/>
          <w:numId w:val="8"/>
        </w:numPr>
        <w:rPr>
          <w:lang w:val="it-IT"/>
        </w:rPr>
      </w:pPr>
      <w:r w:rsidRPr="00C126F7">
        <w:rPr>
          <w:lang w:val="it-IT"/>
        </w:rPr>
        <w:t xml:space="preserve">La presente dichiarazione di impegno ha validità fino alla stipula del contratto definitivo, che dovrà avvenire entro e non oltre </w:t>
      </w:r>
      <w:r>
        <w:rPr>
          <w:lang w:val="it-IT"/>
        </w:rPr>
        <w:t>aprile 2025</w:t>
      </w:r>
      <w:r w:rsidRPr="00C126F7">
        <w:rPr>
          <w:lang w:val="it-IT"/>
        </w:rPr>
        <w:t>.</w:t>
      </w:r>
    </w:p>
    <w:p w14:paraId="690B43C5" w14:textId="77777777" w:rsidR="00C126F7" w:rsidRPr="00C126F7" w:rsidRDefault="00C126F7" w:rsidP="00C126F7">
      <w:pPr>
        <w:numPr>
          <w:ilvl w:val="0"/>
          <w:numId w:val="8"/>
        </w:numPr>
        <w:rPr>
          <w:lang w:val="it-IT"/>
        </w:rPr>
      </w:pPr>
      <w:r w:rsidRPr="00C126F7">
        <w:rPr>
          <w:lang w:val="it-IT"/>
        </w:rPr>
        <w:t>In caso di mancata sottoscrizione del contratto definitivo entro il termine stabilito, la presente dichiarazione perderà efficacia senza penalità per le parti.</w:t>
      </w:r>
    </w:p>
    <w:p w14:paraId="7033D546" w14:textId="77777777" w:rsidR="00C126F7" w:rsidRPr="00C126F7" w:rsidRDefault="00C126F7" w:rsidP="00C126F7">
      <w:pPr>
        <w:rPr>
          <w:b/>
          <w:bCs/>
          <w:lang w:val="it-IT"/>
        </w:rPr>
      </w:pPr>
      <w:r w:rsidRPr="00C126F7">
        <w:rPr>
          <w:b/>
          <w:bCs/>
          <w:lang w:val="it-IT"/>
        </w:rPr>
        <w:t>4. Legge Applicabile e Foro Competente</w:t>
      </w:r>
    </w:p>
    <w:p w14:paraId="0F89D02D" w14:textId="77777777" w:rsidR="00C126F7" w:rsidRPr="00C126F7" w:rsidRDefault="00C126F7" w:rsidP="00C126F7">
      <w:pPr>
        <w:rPr>
          <w:lang w:val="it-IT"/>
        </w:rPr>
      </w:pPr>
      <w:r w:rsidRPr="00C126F7">
        <w:rPr>
          <w:lang w:val="it-IT"/>
        </w:rPr>
        <w:lastRenderedPageBreak/>
        <w:t>La presente dichiarazione è regolata dalla legge italiana. Per ogni controversia derivante dalla presente dichiarazione sarà competente il Foro di Latina.</w:t>
      </w:r>
    </w:p>
    <w:p w14:paraId="3503F7A2" w14:textId="77777777" w:rsidR="00C126F7" w:rsidRPr="00C126F7" w:rsidRDefault="00C126F7" w:rsidP="00C126F7">
      <w:pPr>
        <w:rPr>
          <w:lang w:val="it-IT"/>
        </w:rPr>
      </w:pPr>
      <w:r w:rsidRPr="00C126F7">
        <w:rPr>
          <w:lang w:val="it-IT"/>
        </w:rPr>
        <w:pict w14:anchorId="321C9313">
          <v:rect id="_x0000_i1072" style="width:0;height:1.5pt" o:hralign="center" o:hrstd="t" o:hr="t" fillcolor="#a0a0a0" stroked="f"/>
        </w:pict>
      </w:r>
    </w:p>
    <w:p w14:paraId="743FDEE9" w14:textId="77777777" w:rsidR="00C126F7" w:rsidRPr="00C126F7" w:rsidRDefault="00C126F7" w:rsidP="00C126F7">
      <w:pPr>
        <w:rPr>
          <w:lang w:val="it-IT"/>
        </w:rPr>
      </w:pPr>
      <w:r w:rsidRPr="00C126F7">
        <w:rPr>
          <w:b/>
          <w:bCs/>
          <w:lang w:val="it-IT"/>
        </w:rPr>
        <w:t>Letto, approvato e sottoscritto.</w:t>
      </w:r>
    </w:p>
    <w:p w14:paraId="51578169" w14:textId="74B6C8CE" w:rsidR="00C126F7" w:rsidRPr="00C126F7" w:rsidRDefault="00C126F7" w:rsidP="00C126F7">
      <w:pPr>
        <w:rPr>
          <w:lang w:val="it-IT"/>
        </w:rPr>
      </w:pPr>
      <w:r>
        <w:rPr>
          <w:lang w:val="it-IT"/>
        </w:rPr>
        <w:t>Latina,</w:t>
      </w:r>
    </w:p>
    <w:p w14:paraId="3F75022C" w14:textId="77777777" w:rsidR="00C126F7" w:rsidRDefault="00C126F7" w:rsidP="00C126F7">
      <w:pPr>
        <w:rPr>
          <w:b/>
          <w:bCs/>
          <w:lang w:val="it-IT"/>
        </w:rPr>
      </w:pPr>
    </w:p>
    <w:p w14:paraId="0D2B06CD" w14:textId="77777777" w:rsidR="00C126F7" w:rsidRDefault="00C126F7" w:rsidP="00C126F7">
      <w:pPr>
        <w:rPr>
          <w:b/>
          <w:bCs/>
          <w:lang w:val="it-IT"/>
        </w:rPr>
        <w:sectPr w:rsidR="00C126F7">
          <w:headerReference w:type="default" r:id="rId7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50C8139" w14:textId="0C870141" w:rsidR="00C126F7" w:rsidRPr="00C126F7" w:rsidRDefault="00C126F7" w:rsidP="00C126F7">
      <w:pPr>
        <w:jc w:val="center"/>
        <w:rPr>
          <w:lang w:val="it-IT"/>
        </w:rPr>
      </w:pPr>
      <w:r w:rsidRPr="00C126F7">
        <w:rPr>
          <w:b/>
          <w:bCs/>
          <w:lang w:val="it-IT"/>
        </w:rPr>
        <w:t>Per lo Sponsor</w:t>
      </w:r>
      <w:r w:rsidRPr="00C126F7">
        <w:rPr>
          <w:lang w:val="it-IT"/>
        </w:rPr>
        <w:br/>
        <w:t>[Nome e Cognome]</w:t>
      </w:r>
      <w:r w:rsidRPr="00C126F7">
        <w:rPr>
          <w:lang w:val="it-IT"/>
        </w:rPr>
        <w:br/>
        <w:t>[Carica]</w:t>
      </w:r>
      <w:r w:rsidRPr="00C126F7">
        <w:rPr>
          <w:lang w:val="it-IT"/>
        </w:rPr>
        <w:br/>
      </w:r>
    </w:p>
    <w:p w14:paraId="46B0A5F0" w14:textId="77777777" w:rsidR="00C126F7" w:rsidRDefault="00C126F7" w:rsidP="00C126F7">
      <w:pPr>
        <w:jc w:val="center"/>
        <w:rPr>
          <w:lang w:val="it-IT"/>
        </w:rPr>
        <w:sectPr w:rsidR="00C126F7" w:rsidSect="00C126F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C126F7">
        <w:rPr>
          <w:b/>
          <w:bCs/>
          <w:lang w:val="it-IT"/>
        </w:rPr>
        <w:t>Per l’Organizzatore</w:t>
      </w:r>
      <w:r w:rsidRPr="00C126F7">
        <w:rPr>
          <w:lang w:val="it-IT"/>
        </w:rPr>
        <w:br/>
        <w:t>Lorenzo Di Filippo</w:t>
      </w:r>
      <w:r w:rsidRPr="00C126F7">
        <w:rPr>
          <w:lang w:val="it-IT"/>
        </w:rPr>
        <w:br/>
      </w:r>
      <w:r>
        <w:rPr>
          <w:lang w:val="it-IT"/>
        </w:rPr>
        <w:t xml:space="preserve">Presidente </w:t>
      </w:r>
    </w:p>
    <w:p w14:paraId="6BC626A5" w14:textId="2E129F96" w:rsidR="00C126F7" w:rsidRPr="00C126F7" w:rsidRDefault="00C126F7" w:rsidP="00C126F7">
      <w:pPr>
        <w:rPr>
          <w:lang w:val="it-IT"/>
        </w:rPr>
      </w:pPr>
      <w:r w:rsidRPr="00C126F7">
        <w:rPr>
          <w:lang w:val="it-IT"/>
        </w:rPr>
        <w:br/>
      </w:r>
    </w:p>
    <w:p w14:paraId="36657781" w14:textId="77777777" w:rsidR="009940F6" w:rsidRPr="00C126F7" w:rsidRDefault="009940F6" w:rsidP="00C126F7">
      <w:pPr>
        <w:rPr>
          <w:lang w:val="it-IT"/>
        </w:rPr>
      </w:pPr>
    </w:p>
    <w:sectPr w:rsidR="009940F6" w:rsidRPr="00C126F7" w:rsidSect="00C126F7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009AA" w14:textId="77777777" w:rsidR="00656449" w:rsidRDefault="00656449" w:rsidP="00C126F7">
      <w:pPr>
        <w:spacing w:after="0" w:line="240" w:lineRule="auto"/>
      </w:pPr>
      <w:r>
        <w:separator/>
      </w:r>
    </w:p>
  </w:endnote>
  <w:endnote w:type="continuationSeparator" w:id="0">
    <w:p w14:paraId="090EC481" w14:textId="77777777" w:rsidR="00656449" w:rsidRDefault="00656449" w:rsidP="00C1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3139C" w14:textId="77777777" w:rsidR="00656449" w:rsidRDefault="00656449" w:rsidP="00C126F7">
      <w:pPr>
        <w:spacing w:after="0" w:line="240" w:lineRule="auto"/>
      </w:pPr>
      <w:r>
        <w:separator/>
      </w:r>
    </w:p>
  </w:footnote>
  <w:footnote w:type="continuationSeparator" w:id="0">
    <w:p w14:paraId="1025FA0A" w14:textId="77777777" w:rsidR="00656449" w:rsidRDefault="00656449" w:rsidP="00C12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209A2" w14:textId="78C41252" w:rsidR="00C126F7" w:rsidRPr="00C126F7" w:rsidRDefault="00C126F7">
    <w:pPr>
      <w:pStyle w:val="Intestazione"/>
      <w:rPr>
        <w:lang w:val="it-IT"/>
      </w:rPr>
    </w:pPr>
    <w:r>
      <w:ptab w:relativeTo="margin" w:alignment="center" w:leader="none"/>
    </w:r>
    <w:r w:rsidRPr="00AA636D">
      <w:rPr>
        <w:noProof/>
        <w:lang w:val="it-IT"/>
      </w:rPr>
      <w:drawing>
        <wp:inline distT="0" distB="0" distL="0" distR="0" wp14:anchorId="70475FF6" wp14:editId="7D39497E">
          <wp:extent cx="1089660" cy="1089660"/>
          <wp:effectExtent l="0" t="0" r="0" b="0"/>
          <wp:docPr id="384267017" name="Immagine 2" descr="Immagine che contiene cerchio, Policromia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4267017" name="Immagine 2" descr="Immagine che contiene cerchio, Policromia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089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753D"/>
    <w:multiLevelType w:val="multilevel"/>
    <w:tmpl w:val="014E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30846"/>
    <w:multiLevelType w:val="multilevel"/>
    <w:tmpl w:val="06FA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A4BDB"/>
    <w:multiLevelType w:val="multilevel"/>
    <w:tmpl w:val="C146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2302A"/>
    <w:multiLevelType w:val="multilevel"/>
    <w:tmpl w:val="0346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B44AA"/>
    <w:multiLevelType w:val="multilevel"/>
    <w:tmpl w:val="C0F2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77E7E"/>
    <w:multiLevelType w:val="multilevel"/>
    <w:tmpl w:val="F922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371BF"/>
    <w:multiLevelType w:val="multilevel"/>
    <w:tmpl w:val="17F4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F20CF"/>
    <w:multiLevelType w:val="multilevel"/>
    <w:tmpl w:val="B00A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287461">
    <w:abstractNumId w:val="2"/>
  </w:num>
  <w:num w:numId="2" w16cid:durableId="785001237">
    <w:abstractNumId w:val="4"/>
  </w:num>
  <w:num w:numId="3" w16cid:durableId="663318304">
    <w:abstractNumId w:val="5"/>
  </w:num>
  <w:num w:numId="4" w16cid:durableId="1171682775">
    <w:abstractNumId w:val="6"/>
  </w:num>
  <w:num w:numId="5" w16cid:durableId="1904675515">
    <w:abstractNumId w:val="7"/>
  </w:num>
  <w:num w:numId="6" w16cid:durableId="1016537914">
    <w:abstractNumId w:val="3"/>
  </w:num>
  <w:num w:numId="7" w16cid:durableId="848957046">
    <w:abstractNumId w:val="1"/>
  </w:num>
  <w:num w:numId="8" w16cid:durableId="55982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F7"/>
    <w:rsid w:val="00381A2D"/>
    <w:rsid w:val="0051099B"/>
    <w:rsid w:val="005D5DCF"/>
    <w:rsid w:val="00656449"/>
    <w:rsid w:val="009940F6"/>
    <w:rsid w:val="00C1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56DB"/>
  <w15:chartTrackingRefBased/>
  <w15:docId w15:val="{D21D12E3-3AB6-4242-A371-43998059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12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2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2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2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2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2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2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2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2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26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26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26F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26F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26F7"/>
    <w:rPr>
      <w:rFonts w:eastAsiaTheme="majorEastAsia" w:cstheme="majorBidi"/>
      <w:color w:val="0F4761" w:themeColor="accent1" w:themeShade="B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26F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26F7"/>
    <w:rPr>
      <w:rFonts w:eastAsiaTheme="majorEastAsia" w:cstheme="majorBidi"/>
      <w:color w:val="595959" w:themeColor="text1" w:themeTint="A6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26F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26F7"/>
    <w:rPr>
      <w:rFonts w:eastAsiaTheme="majorEastAsia" w:cstheme="majorBidi"/>
      <w:color w:val="272727" w:themeColor="text1" w:themeTint="D8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2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26F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2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26F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2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26F7"/>
    <w:rPr>
      <w:i/>
      <w:iCs/>
      <w:color w:val="404040" w:themeColor="text1" w:themeTint="BF"/>
      <w:lang w:val="en-US"/>
    </w:rPr>
  </w:style>
  <w:style w:type="paragraph" w:styleId="Paragrafoelenco">
    <w:name w:val="List Paragraph"/>
    <w:basedOn w:val="Normale"/>
    <w:uiPriority w:val="34"/>
    <w:qFormat/>
    <w:rsid w:val="00C126F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26F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2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26F7"/>
    <w:rPr>
      <w:i/>
      <w:iCs/>
      <w:color w:val="0F4761" w:themeColor="accent1" w:themeShade="BF"/>
      <w:lang w:val="en-US"/>
    </w:rPr>
  </w:style>
  <w:style w:type="character" w:styleId="Riferimentointenso">
    <w:name w:val="Intense Reference"/>
    <w:basedOn w:val="Carpredefinitoparagrafo"/>
    <w:uiPriority w:val="32"/>
    <w:qFormat/>
    <w:rsid w:val="00C126F7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126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6F7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C126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6F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Califano</dc:creator>
  <cp:keywords/>
  <dc:description/>
  <cp:lastModifiedBy>Federico Califano</cp:lastModifiedBy>
  <cp:revision>1</cp:revision>
  <dcterms:created xsi:type="dcterms:W3CDTF">2024-11-20T16:22:00Z</dcterms:created>
  <dcterms:modified xsi:type="dcterms:W3CDTF">2024-11-20T16:32:00Z</dcterms:modified>
</cp:coreProperties>
</file>