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012" w:rsidRPr="003848A6" w:rsidRDefault="0095041D" w:rsidP="002A5012">
      <w:pPr>
        <w:ind w:hanging="720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5583555</wp:posOffset>
            </wp:positionH>
            <wp:positionV relativeFrom="paragraph">
              <wp:posOffset>-774700</wp:posOffset>
            </wp:positionV>
            <wp:extent cx="670560" cy="560705"/>
            <wp:effectExtent l="19050" t="0" r="0" b="0"/>
            <wp:wrapTight wrapText="bothSides">
              <wp:wrapPolygon edited="0">
                <wp:start x="-614" y="0"/>
                <wp:lineTo x="-614" y="20548"/>
                <wp:lineTo x="21477" y="20548"/>
                <wp:lineTo x="21477" y="0"/>
                <wp:lineTo x="-614" y="0"/>
              </wp:wrapPolygon>
            </wp:wrapTight>
            <wp:docPr id="2" name="Picture 1" descr="Hope-and-Wil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Hope-and-Will.jpg"/>
                    <pic:cNvPicPr>
                      <a:picLocks noChangeAspect="1"/>
                    </pic:cNvPicPr>
                  </pic:nvPicPr>
                  <pic:blipFill>
                    <a:blip r:embed="rId8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56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A5012" w:rsidRPr="003848A6">
        <w:rPr>
          <w:rFonts w:asciiTheme="minorHAnsi" w:hAnsiTheme="minorHAnsi" w:cs="Arial"/>
          <w:b/>
        </w:rPr>
        <w:t>Audience:</w:t>
      </w:r>
      <w:r w:rsidR="002A5012" w:rsidRPr="003848A6">
        <w:rPr>
          <w:rFonts w:asciiTheme="minorHAnsi" w:hAnsiTheme="minorHAnsi" w:cs="Arial"/>
        </w:rPr>
        <w:t xml:space="preserve"> </w:t>
      </w:r>
      <w:r w:rsidR="002A5012" w:rsidRPr="003848A6">
        <w:rPr>
          <w:rFonts w:asciiTheme="minorHAnsi" w:hAnsiTheme="minorHAnsi" w:cs="Arial"/>
        </w:rPr>
        <w:tab/>
        <w:t>Director and above (optional)</w:t>
      </w:r>
    </w:p>
    <w:p w:rsidR="00A838B0" w:rsidRPr="003848A6" w:rsidRDefault="00A838B0" w:rsidP="00A838B0">
      <w:pPr>
        <w:ind w:hanging="720"/>
        <w:rPr>
          <w:rFonts w:asciiTheme="minorHAnsi" w:hAnsiTheme="minorHAnsi" w:cs="Arial"/>
        </w:rPr>
      </w:pPr>
      <w:r w:rsidRPr="003848A6">
        <w:rPr>
          <w:rFonts w:asciiTheme="minorHAnsi" w:hAnsiTheme="minorHAnsi" w:cs="Arial"/>
          <w:b/>
        </w:rPr>
        <w:t>Date:</w:t>
      </w:r>
      <w:r w:rsidRPr="003848A6">
        <w:rPr>
          <w:rFonts w:asciiTheme="minorHAnsi" w:hAnsiTheme="minorHAnsi" w:cs="Arial"/>
        </w:rPr>
        <w:tab/>
      </w:r>
      <w:r w:rsidRPr="003848A6">
        <w:rPr>
          <w:rFonts w:asciiTheme="minorHAnsi" w:hAnsiTheme="minorHAnsi" w:cs="Arial"/>
        </w:rPr>
        <w:tab/>
      </w:r>
      <w:r w:rsidR="00181D6B" w:rsidRPr="003848A6">
        <w:rPr>
          <w:rFonts w:asciiTheme="minorHAnsi" w:hAnsiTheme="minorHAnsi" w:cs="Arial"/>
        </w:rPr>
        <w:t>Monday, June 17, 2013</w:t>
      </w:r>
    </w:p>
    <w:p w:rsidR="00A838B0" w:rsidRPr="003848A6" w:rsidRDefault="00A838B0" w:rsidP="00A838B0">
      <w:pPr>
        <w:ind w:hanging="720"/>
        <w:rPr>
          <w:rFonts w:asciiTheme="minorHAnsi" w:hAnsiTheme="minorHAnsi" w:cs="Arial"/>
        </w:rPr>
      </w:pPr>
      <w:r w:rsidRPr="003848A6">
        <w:rPr>
          <w:rFonts w:asciiTheme="minorHAnsi" w:hAnsiTheme="minorHAnsi" w:cs="Arial"/>
          <w:b/>
        </w:rPr>
        <w:t>Location:</w:t>
      </w:r>
      <w:r w:rsidRPr="003848A6">
        <w:rPr>
          <w:rFonts w:asciiTheme="minorHAnsi" w:hAnsiTheme="minorHAnsi" w:cs="Arial"/>
        </w:rPr>
        <w:t xml:space="preserve"> </w:t>
      </w:r>
      <w:r w:rsidRPr="003848A6">
        <w:rPr>
          <w:rFonts w:asciiTheme="minorHAnsi" w:hAnsiTheme="minorHAnsi" w:cs="Arial"/>
        </w:rPr>
        <w:tab/>
      </w:r>
      <w:r w:rsidR="00181D6B" w:rsidRPr="003848A6">
        <w:rPr>
          <w:rFonts w:asciiTheme="minorHAnsi" w:hAnsiTheme="minorHAnsi" w:cs="Arial"/>
        </w:rPr>
        <w:t>The Learning Center</w:t>
      </w:r>
    </w:p>
    <w:p w:rsidR="00181D6B" w:rsidRPr="003848A6" w:rsidRDefault="00A838B0" w:rsidP="00A838B0">
      <w:pPr>
        <w:ind w:hanging="720"/>
        <w:rPr>
          <w:rFonts w:asciiTheme="minorHAnsi" w:hAnsiTheme="minorHAnsi" w:cs="Arial"/>
        </w:rPr>
      </w:pPr>
      <w:r w:rsidRPr="003848A6">
        <w:rPr>
          <w:rFonts w:asciiTheme="minorHAnsi" w:hAnsiTheme="minorHAnsi" w:cs="Arial"/>
          <w:b/>
        </w:rPr>
        <w:t>Time</w:t>
      </w:r>
      <w:r w:rsidRPr="003848A6">
        <w:rPr>
          <w:rFonts w:asciiTheme="minorHAnsi" w:hAnsiTheme="minorHAnsi" w:cs="Arial"/>
        </w:rPr>
        <w:t xml:space="preserve">: </w:t>
      </w:r>
      <w:r w:rsidRPr="003848A6">
        <w:rPr>
          <w:rFonts w:asciiTheme="minorHAnsi" w:hAnsiTheme="minorHAnsi" w:cs="Arial"/>
        </w:rPr>
        <w:tab/>
      </w:r>
      <w:r w:rsidRPr="003848A6">
        <w:rPr>
          <w:rFonts w:asciiTheme="minorHAnsi" w:hAnsiTheme="minorHAnsi" w:cs="Arial"/>
        </w:rPr>
        <w:tab/>
      </w:r>
      <w:r w:rsidR="00181D6B" w:rsidRPr="003848A6">
        <w:rPr>
          <w:rFonts w:asciiTheme="minorHAnsi" w:hAnsiTheme="minorHAnsi" w:cs="Arial"/>
        </w:rPr>
        <w:t>12:00 PM - 3:00 PM</w:t>
      </w:r>
    </w:p>
    <w:p w:rsidR="00181D6B" w:rsidRPr="003848A6" w:rsidRDefault="00181D6B" w:rsidP="00A838B0">
      <w:pPr>
        <w:ind w:hanging="720"/>
        <w:rPr>
          <w:rFonts w:asciiTheme="minorHAnsi" w:hAnsiTheme="minorHAnsi" w:cs="Arial"/>
        </w:rPr>
      </w:pPr>
    </w:p>
    <w:p w:rsidR="00325B57" w:rsidRPr="003848A6" w:rsidRDefault="00181D6B" w:rsidP="00325B57">
      <w:pPr>
        <w:ind w:hanging="720"/>
        <w:rPr>
          <w:rFonts w:asciiTheme="minorHAnsi" w:hAnsiTheme="minorHAnsi"/>
          <w:b/>
          <w:bCs/>
          <w:color w:val="000000" w:themeColor="text1"/>
        </w:rPr>
      </w:pPr>
      <w:r w:rsidRPr="003848A6">
        <w:rPr>
          <w:rFonts w:asciiTheme="minorHAnsi" w:hAnsiTheme="minorHAnsi"/>
          <w:b/>
          <w:bCs/>
          <w:color w:val="000000" w:themeColor="text1"/>
        </w:rPr>
        <w:t xml:space="preserve">Overall Session Goal: </w:t>
      </w:r>
    </w:p>
    <w:p w:rsidR="00181D6B" w:rsidRPr="003848A6" w:rsidRDefault="00737210" w:rsidP="00C15C18">
      <w:pPr>
        <w:ind w:left="-720"/>
        <w:contextualSpacing/>
        <w:rPr>
          <w:rFonts w:asciiTheme="minorHAnsi" w:hAnsiTheme="minorHAnsi" w:cs="Arial"/>
          <w:color w:val="000000" w:themeColor="text1"/>
        </w:rPr>
      </w:pPr>
      <w:r w:rsidRPr="003848A6">
        <w:rPr>
          <w:rFonts w:asciiTheme="minorHAnsi" w:hAnsiTheme="minorHAnsi"/>
          <w:bCs/>
          <w:color w:val="000000" w:themeColor="text1"/>
        </w:rPr>
        <w:t>P</w:t>
      </w:r>
      <w:r w:rsidR="00181D6B" w:rsidRPr="003848A6">
        <w:rPr>
          <w:rFonts w:asciiTheme="minorHAnsi" w:hAnsiTheme="minorHAnsi"/>
          <w:bCs/>
          <w:color w:val="000000" w:themeColor="text1"/>
        </w:rPr>
        <w:t>ro</w:t>
      </w:r>
      <w:r w:rsidRPr="003848A6">
        <w:rPr>
          <w:rFonts w:asciiTheme="minorHAnsi" w:hAnsiTheme="minorHAnsi"/>
          <w:bCs/>
          <w:color w:val="000000" w:themeColor="text1"/>
        </w:rPr>
        <w:t xml:space="preserve">vide </w:t>
      </w:r>
      <w:r w:rsidR="00325B57" w:rsidRPr="003848A6">
        <w:rPr>
          <w:rFonts w:asciiTheme="minorHAnsi" w:hAnsiTheme="minorHAnsi"/>
          <w:bCs/>
          <w:color w:val="000000" w:themeColor="text1"/>
        </w:rPr>
        <w:t xml:space="preserve">leaders with </w:t>
      </w:r>
      <w:r w:rsidR="00181D6B" w:rsidRPr="003848A6">
        <w:rPr>
          <w:rFonts w:asciiTheme="minorHAnsi" w:hAnsiTheme="minorHAnsi"/>
          <w:bCs/>
          <w:color w:val="000000" w:themeColor="text1"/>
        </w:rPr>
        <w:t>tools to help them effectively lead individuals and teams through change.</w:t>
      </w:r>
    </w:p>
    <w:p w:rsidR="00181D6B" w:rsidRPr="003848A6" w:rsidRDefault="00181D6B" w:rsidP="00C15C18">
      <w:pPr>
        <w:ind w:hanging="720"/>
        <w:contextualSpacing/>
        <w:rPr>
          <w:rFonts w:asciiTheme="minorHAnsi" w:hAnsiTheme="minorHAnsi" w:cs="Arial"/>
        </w:rPr>
      </w:pPr>
    </w:p>
    <w:p w:rsidR="00181D6B" w:rsidRPr="003848A6" w:rsidRDefault="00181D6B" w:rsidP="00C15C18">
      <w:pPr>
        <w:ind w:left="-720"/>
        <w:contextualSpacing/>
        <w:rPr>
          <w:rFonts w:asciiTheme="minorHAnsi" w:hAnsiTheme="minorHAnsi"/>
          <w:b/>
        </w:rPr>
      </w:pPr>
      <w:r w:rsidRPr="003848A6">
        <w:rPr>
          <w:rFonts w:asciiTheme="minorHAnsi" w:hAnsiTheme="minorHAnsi"/>
          <w:b/>
        </w:rPr>
        <w:t>Leading Change Session Objectives:</w:t>
      </w:r>
    </w:p>
    <w:p w:rsidR="00325B57" w:rsidRPr="003848A6" w:rsidRDefault="00181D6B" w:rsidP="00F001D0">
      <w:pPr>
        <w:pStyle w:val="ListParagraph"/>
        <w:numPr>
          <w:ilvl w:val="0"/>
          <w:numId w:val="10"/>
        </w:numPr>
        <w:tabs>
          <w:tab w:val="num" w:pos="-720"/>
        </w:tabs>
        <w:spacing w:after="200"/>
        <w:rPr>
          <w:rFonts w:asciiTheme="minorHAnsi" w:hAnsiTheme="minorHAnsi"/>
        </w:rPr>
      </w:pPr>
      <w:r w:rsidRPr="003848A6">
        <w:rPr>
          <w:rFonts w:asciiTheme="minorHAnsi" w:hAnsiTheme="minorHAnsi"/>
        </w:rPr>
        <w:t>Recognize how you can increase your probability of success in leading change.</w:t>
      </w:r>
    </w:p>
    <w:p w:rsidR="005F021E" w:rsidRPr="003848A6" w:rsidRDefault="00181D6B" w:rsidP="00F001D0">
      <w:pPr>
        <w:pStyle w:val="ListParagraph"/>
        <w:numPr>
          <w:ilvl w:val="0"/>
          <w:numId w:val="10"/>
        </w:numPr>
        <w:tabs>
          <w:tab w:val="num" w:pos="-720"/>
        </w:tabs>
        <w:spacing w:after="200"/>
        <w:rPr>
          <w:rFonts w:asciiTheme="minorHAnsi" w:hAnsiTheme="minorHAnsi"/>
        </w:rPr>
      </w:pPr>
      <w:r w:rsidRPr="003848A6">
        <w:rPr>
          <w:rFonts w:asciiTheme="minorHAnsi" w:hAnsiTheme="minorHAnsi"/>
        </w:rPr>
        <w:t xml:space="preserve">Discuss potential roadblocks in leading change </w:t>
      </w:r>
    </w:p>
    <w:p w:rsidR="00181D6B" w:rsidRPr="003848A6" w:rsidRDefault="005F021E" w:rsidP="00F001D0">
      <w:pPr>
        <w:pStyle w:val="ListParagraph"/>
        <w:numPr>
          <w:ilvl w:val="0"/>
          <w:numId w:val="10"/>
        </w:numPr>
        <w:tabs>
          <w:tab w:val="num" w:pos="-720"/>
        </w:tabs>
        <w:spacing w:after="200"/>
        <w:rPr>
          <w:rFonts w:asciiTheme="minorHAnsi" w:hAnsiTheme="minorHAnsi"/>
        </w:rPr>
      </w:pPr>
      <w:r w:rsidRPr="003848A6">
        <w:rPr>
          <w:rFonts w:asciiTheme="minorHAnsi" w:hAnsiTheme="minorHAnsi"/>
        </w:rPr>
        <w:t xml:space="preserve">Identify ways to </w:t>
      </w:r>
      <w:r w:rsidR="00181D6B" w:rsidRPr="003848A6">
        <w:rPr>
          <w:rFonts w:asciiTheme="minorHAnsi" w:hAnsiTheme="minorHAnsi"/>
        </w:rPr>
        <w:t xml:space="preserve">use engagement tools to stay in action and move forward towards outcomes. </w:t>
      </w:r>
    </w:p>
    <w:p w:rsidR="00181D6B" w:rsidRPr="003848A6" w:rsidRDefault="00181D6B" w:rsidP="00C15C18">
      <w:pPr>
        <w:tabs>
          <w:tab w:val="num" w:pos="-720"/>
        </w:tabs>
        <w:ind w:left="-720"/>
        <w:contextualSpacing/>
        <w:rPr>
          <w:rFonts w:asciiTheme="minorHAnsi" w:hAnsiTheme="minorHAnsi"/>
          <w:b/>
        </w:rPr>
      </w:pPr>
      <w:r w:rsidRPr="003848A6">
        <w:rPr>
          <w:rFonts w:asciiTheme="minorHAnsi" w:hAnsiTheme="minorHAnsi"/>
          <w:b/>
        </w:rPr>
        <w:t>Gaps addressed:</w:t>
      </w:r>
    </w:p>
    <w:p w:rsidR="00181D6B" w:rsidRPr="003848A6" w:rsidRDefault="00181D6B" w:rsidP="00F001D0">
      <w:pPr>
        <w:pStyle w:val="ListParagraph"/>
        <w:numPr>
          <w:ilvl w:val="0"/>
          <w:numId w:val="11"/>
        </w:numPr>
        <w:tabs>
          <w:tab w:val="num" w:pos="-720"/>
        </w:tabs>
        <w:spacing w:after="200"/>
        <w:rPr>
          <w:rFonts w:asciiTheme="minorHAnsi" w:hAnsiTheme="minorHAnsi"/>
        </w:rPr>
      </w:pPr>
      <w:r w:rsidRPr="003848A6">
        <w:rPr>
          <w:rFonts w:asciiTheme="minorHAnsi" w:hAnsiTheme="minorHAnsi"/>
        </w:rPr>
        <w:t>Planning for implications and challenges</w:t>
      </w:r>
    </w:p>
    <w:p w:rsidR="00181D6B" w:rsidRPr="003848A6" w:rsidRDefault="00181D6B" w:rsidP="00F001D0">
      <w:pPr>
        <w:pStyle w:val="ListParagraph"/>
        <w:numPr>
          <w:ilvl w:val="0"/>
          <w:numId w:val="11"/>
        </w:numPr>
        <w:tabs>
          <w:tab w:val="num" w:pos="-720"/>
        </w:tabs>
        <w:spacing w:after="200"/>
        <w:rPr>
          <w:rFonts w:asciiTheme="minorHAnsi" w:hAnsiTheme="minorHAnsi"/>
        </w:rPr>
      </w:pPr>
      <w:r w:rsidRPr="003848A6">
        <w:rPr>
          <w:rFonts w:asciiTheme="minorHAnsi" w:hAnsiTheme="minorHAnsi"/>
        </w:rPr>
        <w:t>Enrolling stakeholders</w:t>
      </w:r>
    </w:p>
    <w:p w:rsidR="00C15C18" w:rsidRPr="003848A6" w:rsidRDefault="00181D6B" w:rsidP="00F001D0">
      <w:pPr>
        <w:pStyle w:val="ListParagraph"/>
        <w:numPr>
          <w:ilvl w:val="0"/>
          <w:numId w:val="11"/>
        </w:numPr>
        <w:tabs>
          <w:tab w:val="num" w:pos="-720"/>
        </w:tabs>
        <w:spacing w:after="200"/>
        <w:rPr>
          <w:rFonts w:asciiTheme="minorHAnsi" w:hAnsiTheme="minorHAnsi"/>
        </w:rPr>
      </w:pPr>
      <w:r w:rsidRPr="003848A6">
        <w:rPr>
          <w:rFonts w:asciiTheme="minorHAnsi" w:hAnsiTheme="minorHAnsi"/>
        </w:rPr>
        <w:t>Handling resistance</w:t>
      </w:r>
    </w:p>
    <w:p w:rsidR="00181D6B" w:rsidRPr="003848A6" w:rsidRDefault="00181D6B" w:rsidP="00F001D0">
      <w:pPr>
        <w:pStyle w:val="ListParagraph"/>
        <w:numPr>
          <w:ilvl w:val="0"/>
          <w:numId w:val="11"/>
        </w:numPr>
        <w:tabs>
          <w:tab w:val="num" w:pos="-720"/>
        </w:tabs>
        <w:spacing w:after="200"/>
        <w:rPr>
          <w:rFonts w:asciiTheme="minorHAnsi" w:hAnsiTheme="minorHAnsi"/>
        </w:rPr>
      </w:pPr>
      <w:r w:rsidRPr="003848A6">
        <w:rPr>
          <w:rFonts w:asciiTheme="minorHAnsi" w:hAnsiTheme="minorHAnsi"/>
        </w:rPr>
        <w:t>Compelling and frequent communication</w:t>
      </w:r>
    </w:p>
    <w:p w:rsidR="00181D6B" w:rsidRPr="003848A6" w:rsidRDefault="00181D6B" w:rsidP="00C15C18">
      <w:pPr>
        <w:tabs>
          <w:tab w:val="num" w:pos="-720"/>
        </w:tabs>
        <w:ind w:left="-720"/>
        <w:contextualSpacing/>
        <w:rPr>
          <w:rFonts w:asciiTheme="minorHAnsi" w:hAnsiTheme="minorHAnsi"/>
          <w:b/>
        </w:rPr>
      </w:pPr>
      <w:r w:rsidRPr="003848A6">
        <w:rPr>
          <w:rFonts w:asciiTheme="minorHAnsi" w:hAnsiTheme="minorHAnsi"/>
          <w:b/>
        </w:rPr>
        <w:t>Key leadership competency elements addressed:</w:t>
      </w:r>
    </w:p>
    <w:p w:rsidR="00181D6B" w:rsidRPr="002A5012" w:rsidRDefault="002A5012" w:rsidP="00F001D0">
      <w:pPr>
        <w:pStyle w:val="ListParagraph"/>
        <w:numPr>
          <w:ilvl w:val="0"/>
          <w:numId w:val="12"/>
        </w:numPr>
        <w:tabs>
          <w:tab w:val="num" w:pos="-720"/>
        </w:tabs>
        <w:spacing w:after="200"/>
        <w:rPr>
          <w:rFonts w:asciiTheme="minorHAnsi" w:hAnsiTheme="minorHAnsi"/>
        </w:rPr>
      </w:pPr>
      <w:r w:rsidRPr="002A5012">
        <w:rPr>
          <w:rFonts w:asciiTheme="minorHAnsi" w:hAnsiTheme="minorHAnsi"/>
        </w:rPr>
        <w:t xml:space="preserve">Be Clear and Compelling: </w:t>
      </w:r>
      <w:r w:rsidR="00181D6B" w:rsidRPr="002A5012">
        <w:rPr>
          <w:rFonts w:asciiTheme="minorHAnsi" w:hAnsiTheme="minorHAnsi"/>
        </w:rPr>
        <w:t>Know your audience</w:t>
      </w:r>
      <w:r w:rsidRPr="002A5012">
        <w:rPr>
          <w:rFonts w:asciiTheme="minorHAnsi" w:hAnsiTheme="minorHAnsi"/>
        </w:rPr>
        <w:t xml:space="preserve">, </w:t>
      </w:r>
      <w:r w:rsidR="00181D6B" w:rsidRPr="002A5012">
        <w:rPr>
          <w:rFonts w:asciiTheme="minorHAnsi" w:hAnsiTheme="minorHAnsi"/>
        </w:rPr>
        <w:t>Manage the message</w:t>
      </w:r>
    </w:p>
    <w:p w:rsidR="002A5012" w:rsidRDefault="002A5012" w:rsidP="00A675E1">
      <w:pPr>
        <w:tabs>
          <w:tab w:val="num" w:pos="-720"/>
        </w:tabs>
        <w:ind w:left="-720"/>
        <w:contextualSpacing/>
        <w:rPr>
          <w:rFonts w:asciiTheme="minorHAnsi" w:hAnsiTheme="minorHAnsi"/>
          <w:b/>
        </w:rPr>
      </w:pPr>
    </w:p>
    <w:p w:rsidR="00A675E1" w:rsidRPr="003848A6" w:rsidRDefault="00A675E1" w:rsidP="00A675E1">
      <w:pPr>
        <w:tabs>
          <w:tab w:val="num" w:pos="-720"/>
        </w:tabs>
        <w:ind w:left="-720"/>
        <w:contextualSpacing/>
        <w:rPr>
          <w:rFonts w:asciiTheme="minorHAnsi" w:hAnsiTheme="minorHAnsi"/>
          <w:b/>
        </w:rPr>
      </w:pPr>
      <w:r w:rsidRPr="003848A6">
        <w:rPr>
          <w:rFonts w:asciiTheme="minorHAnsi" w:hAnsiTheme="minorHAnsi"/>
          <w:b/>
        </w:rPr>
        <w:t>Logistics:</w:t>
      </w:r>
    </w:p>
    <w:tbl>
      <w:tblPr>
        <w:tblStyle w:val="TableGrid"/>
        <w:tblW w:w="0" w:type="auto"/>
        <w:tblLook w:val="04A0"/>
      </w:tblPr>
      <w:tblGrid>
        <w:gridCol w:w="5011"/>
        <w:gridCol w:w="5011"/>
      </w:tblGrid>
      <w:tr w:rsidR="00A675E1" w:rsidRPr="003848A6" w:rsidTr="005033E8">
        <w:trPr>
          <w:trHeight w:val="251"/>
        </w:trPr>
        <w:tc>
          <w:tcPr>
            <w:tcW w:w="5013" w:type="dxa"/>
            <w:shd w:val="clear" w:color="auto" w:fill="C6D9F1" w:themeFill="text2" w:themeFillTint="33"/>
          </w:tcPr>
          <w:p w:rsidR="00A675E1" w:rsidRPr="003848A6" w:rsidRDefault="00A675E1" w:rsidP="00A675E1">
            <w:pPr>
              <w:tabs>
                <w:tab w:val="num" w:pos="-720"/>
              </w:tabs>
              <w:spacing w:after="200"/>
              <w:rPr>
                <w:rFonts w:asciiTheme="minorHAnsi" w:hAnsiTheme="minorHAnsi"/>
                <w:b/>
              </w:rPr>
            </w:pPr>
            <w:r w:rsidRPr="003848A6">
              <w:rPr>
                <w:rFonts w:asciiTheme="minorHAnsi" w:hAnsiTheme="minorHAnsi"/>
                <w:b/>
              </w:rPr>
              <w:t>Materials (Reinforce existing models and tools):</w:t>
            </w:r>
          </w:p>
        </w:tc>
        <w:tc>
          <w:tcPr>
            <w:tcW w:w="5013" w:type="dxa"/>
            <w:shd w:val="clear" w:color="auto" w:fill="C6D9F1" w:themeFill="text2" w:themeFillTint="33"/>
          </w:tcPr>
          <w:p w:rsidR="00A675E1" w:rsidRPr="003848A6" w:rsidRDefault="00A675E1" w:rsidP="00A675E1">
            <w:pPr>
              <w:tabs>
                <w:tab w:val="num" w:pos="-720"/>
              </w:tabs>
              <w:spacing w:after="200"/>
              <w:rPr>
                <w:rFonts w:asciiTheme="minorHAnsi" w:hAnsiTheme="minorHAnsi"/>
                <w:b/>
              </w:rPr>
            </w:pPr>
            <w:r w:rsidRPr="003848A6">
              <w:rPr>
                <w:rFonts w:asciiTheme="minorHAnsi" w:hAnsiTheme="minorHAnsi"/>
                <w:b/>
              </w:rPr>
              <w:t>Menu</w:t>
            </w:r>
            <w:r w:rsidR="003848A6" w:rsidRPr="003848A6">
              <w:rPr>
                <w:rFonts w:asciiTheme="minorHAnsi" w:hAnsiTheme="minorHAnsi"/>
                <w:b/>
              </w:rPr>
              <w:t xml:space="preserve">: </w:t>
            </w:r>
          </w:p>
        </w:tc>
      </w:tr>
      <w:tr w:rsidR="00A675E1" w:rsidRPr="003848A6" w:rsidTr="00C943EC">
        <w:trPr>
          <w:trHeight w:val="3736"/>
        </w:trPr>
        <w:tc>
          <w:tcPr>
            <w:tcW w:w="5013" w:type="dxa"/>
          </w:tcPr>
          <w:p w:rsidR="00A675E1" w:rsidRPr="003848A6" w:rsidRDefault="00A675E1" w:rsidP="003848A6">
            <w:pPr>
              <w:pStyle w:val="ListParagraph"/>
              <w:ind w:left="0"/>
              <w:rPr>
                <w:rFonts w:asciiTheme="minorHAnsi" w:hAnsiTheme="minorHAnsi" w:cs="Arial"/>
                <w:b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/>
                <w:bCs/>
                <w:iCs/>
                <w:sz w:val="20"/>
                <w:szCs w:val="20"/>
              </w:rPr>
              <w:t xml:space="preserve">Participant Folder with:  </w:t>
            </w:r>
          </w:p>
          <w:p w:rsidR="00A675E1" w:rsidRPr="003848A6" w:rsidRDefault="00A675E1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Unpopulated Leading Change model - Handout</w:t>
            </w:r>
          </w:p>
          <w:p w:rsidR="00A675E1" w:rsidRPr="003848A6" w:rsidRDefault="00A675E1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Populated Leading Change model - Handout</w:t>
            </w:r>
          </w:p>
          <w:p w:rsidR="00A675E1" w:rsidRPr="003848A6" w:rsidRDefault="00A675E1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Stakeholder Map - Power Tool</w:t>
            </w:r>
          </w:p>
          <w:p w:rsidR="00A675E1" w:rsidRPr="003848A6" w:rsidRDefault="00A675E1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Integral Approach - Power Tool</w:t>
            </w:r>
          </w:p>
          <w:p w:rsidR="00A675E1" w:rsidRPr="003848A6" w:rsidRDefault="00A675E1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Communication Plan Summary - Power Tool</w:t>
            </w:r>
          </w:p>
          <w:p w:rsidR="00A675E1" w:rsidRPr="003848A6" w:rsidRDefault="00A675E1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Change or Die Article (Fast Company) - Takeaway Handout</w:t>
            </w:r>
          </w:p>
          <w:p w:rsidR="005033E8" w:rsidRPr="003848A6" w:rsidRDefault="005033E8" w:rsidP="003848A6">
            <w:pPr>
              <w:ind w:left="360" w:hanging="27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</w:p>
          <w:p w:rsidR="00A675E1" w:rsidRPr="003848A6" w:rsidRDefault="00A675E1" w:rsidP="003848A6">
            <w:pPr>
              <w:rPr>
                <w:rFonts w:asciiTheme="minorHAnsi" w:hAnsiTheme="minorHAnsi" w:cs="Arial"/>
                <w:b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/>
                <w:bCs/>
                <w:iCs/>
                <w:sz w:val="20"/>
                <w:szCs w:val="20"/>
              </w:rPr>
              <w:t>Takeout box with:</w:t>
            </w:r>
          </w:p>
          <w:p w:rsidR="00A675E1" w:rsidRPr="003848A6" w:rsidRDefault="00A675E1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Play dough (to represent something malleable)</w:t>
            </w:r>
          </w:p>
          <w:p w:rsidR="003848A6" w:rsidRDefault="00A675E1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Crinkle paper filler</w:t>
            </w:r>
          </w:p>
          <w:p w:rsidR="00A675E1" w:rsidRPr="003848A6" w:rsidRDefault="00A675E1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Logo sticker</w:t>
            </w:r>
          </w:p>
        </w:tc>
        <w:tc>
          <w:tcPr>
            <w:tcW w:w="5013" w:type="dxa"/>
          </w:tcPr>
          <w:p w:rsidR="001275D7" w:rsidRPr="003848A6" w:rsidRDefault="001275D7" w:rsidP="001275D7">
            <w:pPr>
              <w:pStyle w:val="ListParagraph"/>
              <w:ind w:left="0"/>
              <w:rPr>
                <w:rFonts w:asciiTheme="minorHAnsi" w:hAnsiTheme="minorHAnsi" w:cs="Arial"/>
                <w:b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/>
                <w:bCs/>
                <w:iCs/>
                <w:sz w:val="20"/>
                <w:szCs w:val="20"/>
              </w:rPr>
              <w:t xml:space="preserve">Hot lunch </w:t>
            </w:r>
            <w:r w:rsidR="002A5012" w:rsidRPr="003848A6">
              <w:rPr>
                <w:rFonts w:asciiTheme="minorHAnsi" w:hAnsiTheme="minorHAnsi" w:cs="Arial"/>
                <w:b/>
                <w:bCs/>
                <w:iCs/>
                <w:sz w:val="20"/>
                <w:szCs w:val="20"/>
              </w:rPr>
              <w:t>buffet</w:t>
            </w:r>
            <w:r w:rsidRPr="003848A6">
              <w:rPr>
                <w:rFonts w:asciiTheme="minorHAnsi" w:hAnsiTheme="minorHAnsi" w:cs="Arial"/>
                <w:b/>
                <w:bCs/>
                <w:iCs/>
                <w:sz w:val="20"/>
                <w:szCs w:val="20"/>
              </w:rPr>
              <w:t>:</w:t>
            </w:r>
          </w:p>
          <w:p w:rsidR="001275D7" w:rsidRPr="003848A6" w:rsidRDefault="001275D7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Salad of mixed greens and arugula, sliced pears, toasted walnuts, gorgonzola cheese, light balsamic vinaigrette</w:t>
            </w:r>
          </w:p>
          <w:p w:rsidR="001275D7" w:rsidRPr="003848A6" w:rsidRDefault="002A5012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Sautéed</w:t>
            </w:r>
            <w:r w:rsidR="001275D7"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 chicken breast with honey thyme glaze</w:t>
            </w:r>
          </w:p>
          <w:p w:rsidR="001275D7" w:rsidRPr="003848A6" w:rsidRDefault="001275D7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proofErr w:type="spellStart"/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Farfalle</w:t>
            </w:r>
            <w:proofErr w:type="spellEnd"/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 pasta tossed with tomatoes, olives and spinach in a garlic olive oil</w:t>
            </w:r>
          </w:p>
          <w:p w:rsidR="001275D7" w:rsidRPr="003848A6" w:rsidRDefault="001275D7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Sweet potato carrot mash</w:t>
            </w:r>
          </w:p>
          <w:p w:rsidR="001275D7" w:rsidRPr="003848A6" w:rsidRDefault="001275D7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Green bean and red pepper medley</w:t>
            </w:r>
          </w:p>
          <w:p w:rsidR="003848A6" w:rsidRPr="003848A6" w:rsidRDefault="001275D7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Whole grain rolls</w:t>
            </w:r>
          </w:p>
          <w:p w:rsidR="00A675E1" w:rsidRPr="003848A6" w:rsidRDefault="001275D7" w:rsidP="003848A6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Heavenly strawberry orange parfaits</w:t>
            </w:r>
            <w:r w:rsidR="003848A6"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 with a</w:t>
            </w: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ngel food cake, fresh strawberries, </w:t>
            </w:r>
            <w:r w:rsidR="002A5012"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Valencia</w:t>
            </w: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 orange segments, low fat whipped cream</w:t>
            </w:r>
          </w:p>
          <w:p w:rsidR="003848A6" w:rsidRPr="003848A6" w:rsidRDefault="003848A6" w:rsidP="003848A6">
            <w:pPr>
              <w:ind w:left="297" w:hanging="27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</w:p>
          <w:p w:rsidR="003848A6" w:rsidRPr="003848A6" w:rsidRDefault="003848A6" w:rsidP="003848A6">
            <w:pPr>
              <w:ind w:left="297" w:hanging="270"/>
              <w:rPr>
                <w:rFonts w:asciiTheme="minorHAnsi" w:hAnsiTheme="minorHAnsi"/>
              </w:rPr>
            </w:pPr>
            <w:r w:rsidRPr="003848A6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~$2500 for 60 people</w:t>
            </w:r>
            <w:r w:rsidRPr="003848A6">
              <w:rPr>
                <w:rFonts w:asciiTheme="minorHAnsi" w:hAnsiTheme="minorHAnsi"/>
              </w:rPr>
              <w:t xml:space="preserve"> </w:t>
            </w:r>
          </w:p>
        </w:tc>
      </w:tr>
    </w:tbl>
    <w:p w:rsidR="00A675E1" w:rsidRDefault="00A675E1" w:rsidP="00A675E1">
      <w:pPr>
        <w:tabs>
          <w:tab w:val="num" w:pos="-720"/>
        </w:tabs>
        <w:spacing w:after="200"/>
        <w:rPr>
          <w:rFonts w:asciiTheme="minorHAnsi" w:hAnsiTheme="minorHAnsi"/>
        </w:rPr>
      </w:pPr>
    </w:p>
    <w:p w:rsidR="00A87FB5" w:rsidRPr="00A87FB5" w:rsidRDefault="00A87FB5" w:rsidP="00A87FB5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RSVPs (as of 5/14): </w:t>
      </w:r>
      <w:r w:rsidRPr="00A87FB5">
        <w:rPr>
          <w:rFonts w:asciiTheme="minorHAnsi" w:hAnsiTheme="minorHAnsi"/>
        </w:rPr>
        <w:t>61 accepting; 37 tentative</w:t>
      </w:r>
    </w:p>
    <w:p w:rsidR="00A87FB5" w:rsidRPr="003848A6" w:rsidRDefault="00A87FB5" w:rsidP="00A675E1">
      <w:pPr>
        <w:tabs>
          <w:tab w:val="num" w:pos="-720"/>
        </w:tabs>
        <w:spacing w:after="200"/>
        <w:rPr>
          <w:rFonts w:asciiTheme="minorHAnsi" w:hAnsiTheme="minorHAnsi"/>
        </w:rPr>
      </w:pPr>
    </w:p>
    <w:p w:rsidR="001B72BA" w:rsidRPr="00DE2672" w:rsidRDefault="001B72BA" w:rsidP="00C15C18">
      <w:pPr>
        <w:ind w:hanging="720"/>
        <w:rPr>
          <w:rFonts w:asciiTheme="minorHAnsi" w:hAnsiTheme="minorHAnsi" w:cs="Arial"/>
          <w:b/>
          <w:sz w:val="8"/>
          <w:szCs w:val="8"/>
        </w:rPr>
      </w:pPr>
    </w:p>
    <w:tbl>
      <w:tblPr>
        <w:tblStyle w:val="TableGrid"/>
        <w:tblW w:w="10800" w:type="dxa"/>
        <w:tblInd w:w="-702" w:type="dxa"/>
        <w:tblLayout w:type="fixed"/>
        <w:tblLook w:val="04A0"/>
      </w:tblPr>
      <w:tblGrid>
        <w:gridCol w:w="1170"/>
        <w:gridCol w:w="6120"/>
        <w:gridCol w:w="1080"/>
        <w:gridCol w:w="2430"/>
      </w:tblGrid>
      <w:tr w:rsidR="00187133" w:rsidRPr="003848A6" w:rsidTr="00802AC7">
        <w:trPr>
          <w:trHeight w:val="467"/>
        </w:trPr>
        <w:tc>
          <w:tcPr>
            <w:tcW w:w="1170" w:type="dxa"/>
            <w:shd w:val="clear" w:color="auto" w:fill="00B050"/>
            <w:vAlign w:val="bottom"/>
          </w:tcPr>
          <w:p w:rsidR="00187133" w:rsidRPr="003848A6" w:rsidRDefault="00187133" w:rsidP="00375D19">
            <w:pPr>
              <w:ind w:left="72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Timing</w:t>
            </w:r>
          </w:p>
        </w:tc>
        <w:tc>
          <w:tcPr>
            <w:tcW w:w="6120" w:type="dxa"/>
            <w:shd w:val="clear" w:color="auto" w:fill="00B050"/>
            <w:vAlign w:val="bottom"/>
          </w:tcPr>
          <w:p w:rsidR="00187133" w:rsidRPr="003848A6" w:rsidRDefault="00187133" w:rsidP="00375D19">
            <w:pPr>
              <w:ind w:hanging="720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Topic/Activities</w:t>
            </w:r>
          </w:p>
        </w:tc>
        <w:tc>
          <w:tcPr>
            <w:tcW w:w="1080" w:type="dxa"/>
            <w:shd w:val="clear" w:color="auto" w:fill="00B050"/>
            <w:vAlign w:val="bottom"/>
          </w:tcPr>
          <w:p w:rsidR="00187133" w:rsidRPr="003848A6" w:rsidRDefault="00187133" w:rsidP="00375D19">
            <w:pPr>
              <w:ind w:hanging="79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Who</w:t>
            </w:r>
          </w:p>
        </w:tc>
        <w:tc>
          <w:tcPr>
            <w:tcW w:w="2430" w:type="dxa"/>
            <w:shd w:val="clear" w:color="auto" w:fill="00B050"/>
            <w:vAlign w:val="bottom"/>
          </w:tcPr>
          <w:p w:rsidR="00187133" w:rsidRPr="003848A6" w:rsidRDefault="00A45A02" w:rsidP="00187133">
            <w:pPr>
              <w:ind w:hanging="79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Key Takeaways</w:t>
            </w:r>
          </w:p>
        </w:tc>
      </w:tr>
      <w:tr w:rsidR="00EA212A" w:rsidRPr="003848A6" w:rsidTr="0010489F">
        <w:trPr>
          <w:trHeight w:val="773"/>
        </w:trPr>
        <w:tc>
          <w:tcPr>
            <w:tcW w:w="1170" w:type="dxa"/>
            <w:shd w:val="clear" w:color="auto" w:fill="auto"/>
          </w:tcPr>
          <w:p w:rsidR="00EA212A" w:rsidRPr="00C943EC" w:rsidRDefault="00EA212A" w:rsidP="008E602C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12:00 PM</w:t>
            </w:r>
          </w:p>
          <w:p w:rsidR="00EA212A" w:rsidRPr="00C943EC" w:rsidRDefault="00EA212A" w:rsidP="008E602C">
            <w:pPr>
              <w:ind w:left="90"/>
              <w:jc w:val="center"/>
              <w:rPr>
                <w:rFonts w:asciiTheme="minorHAnsi" w:hAnsiTheme="minorHAnsi" w:cs="Arial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15 minutes</w:t>
            </w:r>
          </w:p>
        </w:tc>
        <w:tc>
          <w:tcPr>
            <w:tcW w:w="6120" w:type="dxa"/>
            <w:shd w:val="clear" w:color="auto" w:fill="auto"/>
          </w:tcPr>
          <w:p w:rsidR="00EA212A" w:rsidRPr="00C943EC" w:rsidRDefault="00EA212A" w:rsidP="008E602C">
            <w:pPr>
              <w:rPr>
                <w:rFonts w:asciiTheme="minorHAnsi" w:hAnsiTheme="minorHAnsi"/>
                <w:b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Begin lunch</w:t>
            </w:r>
          </w:p>
          <w:p w:rsidR="00EA212A" w:rsidRPr="00C943EC" w:rsidRDefault="00EA212A" w:rsidP="008E602C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Give people a chance to get some food and sit down before beginning opening remarks</w:t>
            </w:r>
          </w:p>
        </w:tc>
        <w:tc>
          <w:tcPr>
            <w:tcW w:w="1080" w:type="dxa"/>
            <w:shd w:val="clear" w:color="auto" w:fill="auto"/>
          </w:tcPr>
          <w:p w:rsidR="00EA212A" w:rsidRPr="00C943EC" w:rsidRDefault="00EA212A" w:rsidP="0010489F">
            <w:pPr>
              <w:ind w:left="11" w:hanging="11"/>
              <w:jc w:val="center"/>
              <w:rPr>
                <w:rFonts w:asciiTheme="minorHAnsi" w:hAnsiTheme="minorHAnsi" w:cs="Arial"/>
                <w:sz w:val="19"/>
                <w:szCs w:val="19"/>
              </w:rPr>
            </w:pPr>
            <w:r w:rsidRPr="00C943EC">
              <w:rPr>
                <w:rFonts w:asciiTheme="minorHAnsi" w:hAnsiTheme="minorHAnsi" w:cs="Arial"/>
                <w:sz w:val="19"/>
                <w:szCs w:val="19"/>
              </w:rPr>
              <w:t>Jennifer</w:t>
            </w:r>
          </w:p>
        </w:tc>
        <w:tc>
          <w:tcPr>
            <w:tcW w:w="2430" w:type="dxa"/>
          </w:tcPr>
          <w:p w:rsidR="00EA212A" w:rsidRPr="00C943EC" w:rsidRDefault="00EA212A" w:rsidP="00EA212A">
            <w:pPr>
              <w:pStyle w:val="ListParagraph"/>
              <w:ind w:left="25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 </w:t>
            </w:r>
          </w:p>
        </w:tc>
      </w:tr>
      <w:tr w:rsidR="00187133" w:rsidRPr="003848A6" w:rsidTr="00802AC7">
        <w:trPr>
          <w:trHeight w:val="1070"/>
        </w:trPr>
        <w:tc>
          <w:tcPr>
            <w:tcW w:w="1170" w:type="dxa"/>
            <w:shd w:val="clear" w:color="auto" w:fill="auto"/>
          </w:tcPr>
          <w:p w:rsidR="00187133" w:rsidRPr="00C943EC" w:rsidRDefault="0010489F" w:rsidP="00375D19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12:15</w:t>
            </w:r>
            <w:r w:rsidR="00181D6B"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 xml:space="preserve"> PM</w:t>
            </w:r>
          </w:p>
          <w:p w:rsidR="00007F0B" w:rsidRPr="00C943EC" w:rsidRDefault="00007F0B" w:rsidP="00375D19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</w:p>
          <w:p w:rsidR="00007F0B" w:rsidRPr="00C943EC" w:rsidRDefault="00007F0B" w:rsidP="00375D19">
            <w:pPr>
              <w:ind w:left="90"/>
              <w:jc w:val="center"/>
              <w:rPr>
                <w:rFonts w:asciiTheme="minorHAnsi" w:hAnsiTheme="minorHAnsi" w:cs="Arial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1</w:t>
            </w:r>
            <w:r w:rsidR="0010489F"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0</w:t>
            </w: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 xml:space="preserve"> minutes</w:t>
            </w:r>
          </w:p>
        </w:tc>
        <w:tc>
          <w:tcPr>
            <w:tcW w:w="6120" w:type="dxa"/>
            <w:shd w:val="clear" w:color="auto" w:fill="auto"/>
          </w:tcPr>
          <w:p w:rsidR="00581150" w:rsidRPr="00C943EC" w:rsidRDefault="00181D6B" w:rsidP="00581150">
            <w:pPr>
              <w:rPr>
                <w:rFonts w:asciiTheme="minorHAnsi" w:hAnsiTheme="minorHAnsi"/>
                <w:b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Leader Welcom</w:t>
            </w:r>
            <w:r w:rsidRPr="00C943EC">
              <w:rPr>
                <w:rFonts w:asciiTheme="minorHAnsi" w:hAnsiTheme="minorHAnsi"/>
                <w:b/>
                <w:sz w:val="19"/>
                <w:szCs w:val="19"/>
              </w:rPr>
              <w:t xml:space="preserve">e </w:t>
            </w:r>
          </w:p>
          <w:p w:rsidR="00581150" w:rsidRPr="00C943EC" w:rsidRDefault="00181D6B" w:rsidP="00581150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Cover agenda and objectives</w:t>
            </w:r>
          </w:p>
          <w:p w:rsidR="00C15C18" w:rsidRPr="00C943EC" w:rsidRDefault="00181D6B" w:rsidP="00581150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Address </w:t>
            </w:r>
            <w:proofErr w:type="spellStart"/>
            <w:r w:rsidRPr="00C943EC">
              <w:rPr>
                <w:rFonts w:asciiTheme="minorHAnsi" w:hAnsiTheme="minorHAnsi"/>
                <w:sz w:val="19"/>
                <w:szCs w:val="19"/>
              </w:rPr>
              <w:t>prework</w:t>
            </w:r>
            <w:proofErr w:type="spellEnd"/>
            <w:r w:rsidRPr="00C943EC">
              <w:rPr>
                <w:rFonts w:asciiTheme="minorHAnsi" w:hAnsiTheme="minorHAnsi"/>
                <w:sz w:val="19"/>
                <w:szCs w:val="19"/>
              </w:rPr>
              <w:t>: Ask for a show of hands to determine, “Who has identified a change they are involved in or will be involved in?” (If a leader does not have a change they are involved in, ask them to work with a partner who has one for the session.)</w:t>
            </w:r>
          </w:p>
        </w:tc>
        <w:tc>
          <w:tcPr>
            <w:tcW w:w="1080" w:type="dxa"/>
            <w:shd w:val="clear" w:color="auto" w:fill="auto"/>
          </w:tcPr>
          <w:p w:rsidR="00187133" w:rsidRPr="00C943EC" w:rsidRDefault="00181D6B" w:rsidP="00DE21C6">
            <w:pPr>
              <w:ind w:left="11" w:hanging="11"/>
              <w:jc w:val="center"/>
              <w:rPr>
                <w:rFonts w:asciiTheme="minorHAnsi" w:hAnsiTheme="minorHAnsi" w:cs="Arial"/>
                <w:sz w:val="19"/>
                <w:szCs w:val="19"/>
              </w:rPr>
            </w:pPr>
            <w:r w:rsidRPr="00C943EC">
              <w:rPr>
                <w:rFonts w:asciiTheme="minorHAnsi" w:hAnsiTheme="minorHAnsi" w:cs="Arial"/>
                <w:sz w:val="19"/>
                <w:szCs w:val="19"/>
              </w:rPr>
              <w:t xml:space="preserve">Jennifer </w:t>
            </w:r>
          </w:p>
        </w:tc>
        <w:tc>
          <w:tcPr>
            <w:tcW w:w="2430" w:type="dxa"/>
          </w:tcPr>
          <w:p w:rsidR="00DE21C6" w:rsidRPr="00C943EC" w:rsidRDefault="00DE21C6" w:rsidP="00802AC7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Session Objectives</w:t>
            </w:r>
          </w:p>
          <w:p w:rsidR="00187133" w:rsidRPr="00C943EC" w:rsidRDefault="00DE21C6" w:rsidP="00802AC7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Everyone is facing change </w:t>
            </w:r>
          </w:p>
        </w:tc>
      </w:tr>
      <w:tr w:rsidR="00187133" w:rsidRPr="00581150" w:rsidTr="00802AC7">
        <w:trPr>
          <w:trHeight w:val="791"/>
        </w:trPr>
        <w:tc>
          <w:tcPr>
            <w:tcW w:w="1170" w:type="dxa"/>
            <w:shd w:val="clear" w:color="auto" w:fill="auto"/>
          </w:tcPr>
          <w:p w:rsidR="00187133" w:rsidRPr="00C943EC" w:rsidRDefault="0010489F" w:rsidP="00DE21C6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12:2</w:t>
            </w:r>
            <w:r w:rsidR="00181D6B"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5 PM</w:t>
            </w:r>
          </w:p>
          <w:p w:rsidR="00007F0B" w:rsidRPr="00C943EC" w:rsidRDefault="00007F0B" w:rsidP="00DE21C6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</w:p>
          <w:p w:rsidR="00007F0B" w:rsidRPr="00C943EC" w:rsidRDefault="00007F0B" w:rsidP="00DE21C6">
            <w:pPr>
              <w:ind w:left="90"/>
              <w:jc w:val="center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30 minutes</w:t>
            </w:r>
          </w:p>
        </w:tc>
        <w:tc>
          <w:tcPr>
            <w:tcW w:w="6120" w:type="dxa"/>
            <w:shd w:val="clear" w:color="auto" w:fill="auto"/>
          </w:tcPr>
          <w:p w:rsidR="00181D6B" w:rsidRPr="00C943EC" w:rsidRDefault="00181D6B" w:rsidP="00DE21C6">
            <w:pPr>
              <w:pStyle w:val="ListParagraph"/>
              <w:ind w:left="72"/>
              <w:rPr>
                <w:rFonts w:asciiTheme="minorHAnsi" w:hAnsiTheme="minorHAnsi"/>
                <w:b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sz w:val="19"/>
                <w:szCs w:val="19"/>
              </w:rPr>
              <w:t xml:space="preserve">Leading Change Model </w:t>
            </w:r>
          </w:p>
          <w:p w:rsidR="00C15C18" w:rsidRPr="00C943EC" w:rsidRDefault="00181D6B" w:rsidP="00581150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Table Activity: Have participants work in table teams </w:t>
            </w:r>
            <w:r w:rsidR="00DE21C6" w:rsidRPr="00C943EC">
              <w:rPr>
                <w:rFonts w:asciiTheme="minorHAnsi" w:hAnsiTheme="minorHAnsi"/>
                <w:sz w:val="19"/>
                <w:szCs w:val="19"/>
              </w:rPr>
              <w:t xml:space="preserve">to </w:t>
            </w:r>
            <w:r w:rsidRPr="00C943EC">
              <w:rPr>
                <w:rFonts w:asciiTheme="minorHAnsi" w:hAnsiTheme="minorHAnsi"/>
                <w:sz w:val="19"/>
                <w:szCs w:val="19"/>
              </w:rPr>
              <w:t xml:space="preserve"> try to identify the sequence of the </w:t>
            </w:r>
            <w:r w:rsidR="00DE21C6" w:rsidRPr="00C943EC">
              <w:rPr>
                <w:rFonts w:asciiTheme="minorHAnsi" w:hAnsiTheme="minorHAnsi"/>
                <w:sz w:val="19"/>
                <w:szCs w:val="19"/>
              </w:rPr>
              <w:t xml:space="preserve">7 </w:t>
            </w:r>
            <w:r w:rsidRPr="00C943EC">
              <w:rPr>
                <w:rFonts w:asciiTheme="minorHAnsi" w:hAnsiTheme="minorHAnsi"/>
                <w:sz w:val="19"/>
                <w:szCs w:val="19"/>
              </w:rPr>
              <w:t>steps of the Leading Change model (based on recall or past experience) while the steps are displayed on the projection screen in a scrambled order.</w:t>
            </w:r>
          </w:p>
          <w:p w:rsidR="00C15C18" w:rsidRPr="00C943EC" w:rsidRDefault="00181D6B" w:rsidP="00DE21C6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Review the Leading Change model with the large group and cover the correct sequence of steps and descriptions.</w:t>
            </w:r>
          </w:p>
        </w:tc>
        <w:tc>
          <w:tcPr>
            <w:tcW w:w="1080" w:type="dxa"/>
            <w:shd w:val="clear" w:color="auto" w:fill="FFFFFF" w:themeFill="background1"/>
          </w:tcPr>
          <w:p w:rsidR="00187133" w:rsidRPr="00C943EC" w:rsidRDefault="00181D6B" w:rsidP="00DE21C6">
            <w:pPr>
              <w:ind w:left="11" w:hanging="11"/>
              <w:jc w:val="center"/>
              <w:rPr>
                <w:rFonts w:asciiTheme="minorHAnsi" w:hAnsiTheme="minorHAnsi" w:cs="Arial"/>
                <w:sz w:val="19"/>
                <w:szCs w:val="19"/>
              </w:rPr>
            </w:pPr>
            <w:r w:rsidRPr="00C943EC">
              <w:rPr>
                <w:rFonts w:asciiTheme="minorHAnsi" w:hAnsiTheme="minorHAnsi" w:cs="Arial"/>
                <w:sz w:val="19"/>
                <w:szCs w:val="19"/>
              </w:rPr>
              <w:t>Knox</w:t>
            </w:r>
          </w:p>
        </w:tc>
        <w:tc>
          <w:tcPr>
            <w:tcW w:w="2430" w:type="dxa"/>
            <w:shd w:val="clear" w:color="auto" w:fill="FFFFFF" w:themeFill="background1"/>
          </w:tcPr>
          <w:p w:rsidR="00DE21C6" w:rsidRPr="00C943EC" w:rsidRDefault="00DE21C6" w:rsidP="00802AC7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Keys steps in the Leading Change Model </w:t>
            </w:r>
          </w:p>
          <w:p w:rsidR="00187133" w:rsidRPr="00C943EC" w:rsidRDefault="002A55A4" w:rsidP="002A55A4">
            <w:pPr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Tool: </w:t>
            </w:r>
            <w:r w:rsidR="00DE21C6" w:rsidRPr="00C943EC">
              <w:rPr>
                <w:rFonts w:asciiTheme="minorHAnsi" w:hAnsiTheme="minorHAnsi"/>
                <w:sz w:val="19"/>
                <w:szCs w:val="19"/>
              </w:rPr>
              <w:t>populated Leading Change model</w:t>
            </w:r>
          </w:p>
        </w:tc>
      </w:tr>
      <w:tr w:rsidR="00187133" w:rsidRPr="003848A6" w:rsidTr="002A55A4">
        <w:trPr>
          <w:trHeight w:val="458"/>
        </w:trPr>
        <w:tc>
          <w:tcPr>
            <w:tcW w:w="1170" w:type="dxa"/>
            <w:shd w:val="clear" w:color="auto" w:fill="auto"/>
          </w:tcPr>
          <w:p w:rsidR="00187133" w:rsidRPr="00C943EC" w:rsidRDefault="0010489F" w:rsidP="0048677A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12:5</w:t>
            </w:r>
            <w:r w:rsidR="00181D6B"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5 PM</w:t>
            </w:r>
          </w:p>
          <w:p w:rsidR="00007F0B" w:rsidRPr="00C943EC" w:rsidRDefault="00007F0B" w:rsidP="0048677A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</w:p>
          <w:p w:rsidR="00007F0B" w:rsidRPr="00C943EC" w:rsidRDefault="00007F0B" w:rsidP="0048677A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 xml:space="preserve">15 minutes </w:t>
            </w:r>
          </w:p>
          <w:p w:rsidR="00007F0B" w:rsidRPr="00C943EC" w:rsidRDefault="00007F0B" w:rsidP="0048677A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</w:p>
        </w:tc>
        <w:tc>
          <w:tcPr>
            <w:tcW w:w="6120" w:type="dxa"/>
            <w:shd w:val="clear" w:color="auto" w:fill="auto"/>
          </w:tcPr>
          <w:p w:rsidR="00181D6B" w:rsidRPr="00C943EC" w:rsidRDefault="00181D6B" w:rsidP="00181D6B">
            <w:pPr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Recent Changes and Rollouts Across the System</w:t>
            </w:r>
          </w:p>
          <w:p w:rsidR="006066F0" w:rsidRPr="00C943EC" w:rsidRDefault="006066F0" w:rsidP="00581150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Give stats on why change fails</w:t>
            </w:r>
          </w:p>
          <w:p w:rsidR="00181D6B" w:rsidRPr="00C943EC" w:rsidRDefault="00181D6B" w:rsidP="00581150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Group Activity: Lead a discussion on recent changes.</w:t>
            </w:r>
            <w:r w:rsidR="002A55A4" w:rsidRPr="00C943EC">
              <w:rPr>
                <w:rFonts w:asciiTheme="minorHAnsi" w:hAnsiTheme="minorHAnsi"/>
                <w:sz w:val="19"/>
                <w:szCs w:val="19"/>
              </w:rPr>
              <w:t xml:space="preserve"> (Facilitator will have a recent change to draw from if needed.)</w:t>
            </w:r>
          </w:p>
          <w:p w:rsidR="008F1088" w:rsidRPr="00C943EC" w:rsidRDefault="003C0EC9" w:rsidP="002A55A4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 w:cs="Arial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Use model to diagnose why the change went well or not well</w:t>
            </w:r>
          </w:p>
        </w:tc>
        <w:tc>
          <w:tcPr>
            <w:tcW w:w="1080" w:type="dxa"/>
            <w:shd w:val="clear" w:color="auto" w:fill="auto"/>
          </w:tcPr>
          <w:p w:rsidR="00187133" w:rsidRPr="00C943EC" w:rsidRDefault="00181D6B" w:rsidP="00375D19">
            <w:pPr>
              <w:ind w:left="11" w:hanging="11"/>
              <w:jc w:val="center"/>
              <w:rPr>
                <w:rFonts w:asciiTheme="minorHAnsi" w:hAnsiTheme="minorHAnsi" w:cs="Arial"/>
                <w:sz w:val="19"/>
                <w:szCs w:val="19"/>
              </w:rPr>
            </w:pPr>
            <w:r w:rsidRPr="00C943EC">
              <w:rPr>
                <w:rFonts w:asciiTheme="minorHAnsi" w:hAnsiTheme="minorHAnsi" w:cs="Arial"/>
                <w:sz w:val="19"/>
                <w:szCs w:val="19"/>
              </w:rPr>
              <w:t>Knox</w:t>
            </w:r>
          </w:p>
        </w:tc>
        <w:tc>
          <w:tcPr>
            <w:tcW w:w="2430" w:type="dxa"/>
            <w:shd w:val="clear" w:color="auto" w:fill="auto"/>
          </w:tcPr>
          <w:p w:rsidR="0078132B" w:rsidRPr="00C943EC" w:rsidRDefault="0078132B" w:rsidP="00802AC7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Change is hard</w:t>
            </w:r>
          </w:p>
          <w:p w:rsidR="003C37F9" w:rsidRPr="00C943EC" w:rsidRDefault="008007DF" w:rsidP="00802AC7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Have to follow all the steps in the model to drive successful change</w:t>
            </w:r>
          </w:p>
        </w:tc>
      </w:tr>
      <w:tr w:rsidR="00187133" w:rsidRPr="003848A6" w:rsidTr="00802AC7">
        <w:trPr>
          <w:trHeight w:val="1430"/>
        </w:trPr>
        <w:tc>
          <w:tcPr>
            <w:tcW w:w="1170" w:type="dxa"/>
            <w:shd w:val="clear" w:color="auto" w:fill="auto"/>
          </w:tcPr>
          <w:p w:rsidR="00187133" w:rsidRPr="00C943EC" w:rsidRDefault="0010489F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1:1</w:t>
            </w:r>
            <w:r w:rsidR="00181D6B"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0 PM</w:t>
            </w:r>
          </w:p>
          <w:p w:rsidR="00007F0B" w:rsidRPr="00C943EC" w:rsidRDefault="00007F0B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</w:p>
          <w:p w:rsidR="00007F0B" w:rsidRPr="00C943EC" w:rsidRDefault="00007F0B" w:rsidP="00007F0B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 xml:space="preserve">15 minutes </w:t>
            </w:r>
          </w:p>
          <w:p w:rsidR="00007F0B" w:rsidRPr="00C943EC" w:rsidRDefault="00007F0B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</w:p>
        </w:tc>
        <w:tc>
          <w:tcPr>
            <w:tcW w:w="6120" w:type="dxa"/>
            <w:shd w:val="clear" w:color="auto" w:fill="auto"/>
          </w:tcPr>
          <w:p w:rsidR="00181D6B" w:rsidRPr="00C943EC" w:rsidRDefault="00181D6B" w:rsidP="00581150">
            <w:pPr>
              <w:pStyle w:val="ListParagraph"/>
              <w:ind w:left="72"/>
              <w:rPr>
                <w:rFonts w:asciiTheme="minorHAnsi" w:hAnsiTheme="minorHAnsi"/>
                <w:b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sz w:val="19"/>
                <w:szCs w:val="19"/>
              </w:rPr>
              <w:t xml:space="preserve">Implications Wheel </w:t>
            </w:r>
          </w:p>
          <w:p w:rsidR="00181D6B" w:rsidRPr="00C943EC" w:rsidRDefault="00181D6B" w:rsidP="00581150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Present the Implications Wheel and explain how it can be used to identify some of the effects of changes they will make.</w:t>
            </w:r>
          </w:p>
          <w:p w:rsidR="008F1088" w:rsidRPr="00C943EC" w:rsidRDefault="00181D6B" w:rsidP="00581150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 Individual Exercise: Have participants fill out an Implications Wheel for their change.  Share what they have identified with a table partner.</w:t>
            </w:r>
          </w:p>
        </w:tc>
        <w:tc>
          <w:tcPr>
            <w:tcW w:w="1080" w:type="dxa"/>
            <w:shd w:val="clear" w:color="auto" w:fill="auto"/>
          </w:tcPr>
          <w:p w:rsidR="00187133" w:rsidRPr="00C943EC" w:rsidRDefault="00181D6B" w:rsidP="00375D19">
            <w:pPr>
              <w:jc w:val="center"/>
              <w:rPr>
                <w:rFonts w:asciiTheme="minorHAnsi" w:hAnsiTheme="minorHAnsi" w:cs="Arial"/>
                <w:sz w:val="19"/>
                <w:szCs w:val="19"/>
              </w:rPr>
            </w:pPr>
            <w:r w:rsidRPr="00C943EC">
              <w:rPr>
                <w:rFonts w:asciiTheme="minorHAnsi" w:hAnsiTheme="minorHAnsi" w:cs="Arial"/>
                <w:sz w:val="19"/>
                <w:szCs w:val="19"/>
              </w:rPr>
              <w:t>PJ</w:t>
            </w:r>
          </w:p>
        </w:tc>
        <w:tc>
          <w:tcPr>
            <w:tcW w:w="2430" w:type="dxa"/>
            <w:shd w:val="clear" w:color="auto" w:fill="auto"/>
          </w:tcPr>
          <w:p w:rsidR="00187133" w:rsidRPr="00C943EC" w:rsidRDefault="00824D9F" w:rsidP="00802AC7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Leaders must think through downstream implications of change - who will be affected and how?</w:t>
            </w:r>
          </w:p>
        </w:tc>
      </w:tr>
      <w:tr w:rsidR="00971812" w:rsidRPr="003848A6" w:rsidTr="008E602C">
        <w:trPr>
          <w:trHeight w:val="1070"/>
        </w:trPr>
        <w:tc>
          <w:tcPr>
            <w:tcW w:w="1170" w:type="dxa"/>
            <w:shd w:val="clear" w:color="auto" w:fill="FFFFFF" w:themeFill="background1"/>
          </w:tcPr>
          <w:p w:rsidR="00971812" w:rsidRPr="00C943EC" w:rsidRDefault="00971812" w:rsidP="008E602C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1:25 PM</w:t>
            </w:r>
          </w:p>
          <w:p w:rsidR="00971812" w:rsidRPr="00C943EC" w:rsidRDefault="00971812" w:rsidP="008E602C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</w:p>
          <w:p w:rsidR="00971812" w:rsidRPr="00C943EC" w:rsidRDefault="00971812" w:rsidP="008E602C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15</w:t>
            </w:r>
          </w:p>
          <w:p w:rsidR="00971812" w:rsidRPr="00C943EC" w:rsidRDefault="00971812" w:rsidP="008E602C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minutes</w:t>
            </w:r>
          </w:p>
        </w:tc>
        <w:tc>
          <w:tcPr>
            <w:tcW w:w="6120" w:type="dxa"/>
            <w:shd w:val="clear" w:color="auto" w:fill="FFFFFF" w:themeFill="background1"/>
          </w:tcPr>
          <w:p w:rsidR="00971812" w:rsidRPr="00C943EC" w:rsidRDefault="00971812" w:rsidP="008E602C">
            <w:pPr>
              <w:pStyle w:val="ListParagraph"/>
              <w:ind w:left="72"/>
              <w:rPr>
                <w:rFonts w:asciiTheme="minorHAnsi" w:hAnsiTheme="minorHAnsi"/>
                <w:b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sz w:val="19"/>
                <w:szCs w:val="19"/>
              </w:rPr>
              <w:t>Stakeholder Mapping</w:t>
            </w:r>
          </w:p>
          <w:p w:rsidR="00807C5C" w:rsidRPr="00C943EC" w:rsidRDefault="00784B1D" w:rsidP="008E602C">
            <w:pPr>
              <w:pStyle w:val="ListParagraph"/>
              <w:numPr>
                <w:ilvl w:val="0"/>
                <w:numId w:val="19"/>
              </w:numPr>
              <w:ind w:left="432"/>
              <w:outlineLvl w:val="0"/>
              <w:rPr>
                <w:rFonts w:asciiTheme="minorHAnsi" w:hAnsiTheme="minorHAnsi" w:cs="Arial"/>
                <w:bCs/>
                <w:color w:val="333333"/>
                <w:kern w:val="36"/>
                <w:sz w:val="19"/>
                <w:szCs w:val="19"/>
              </w:rPr>
            </w:pPr>
            <w:r>
              <w:rPr>
                <w:rFonts w:asciiTheme="minorHAnsi" w:hAnsiTheme="minorHAnsi" w:cs="Arial"/>
                <w:bCs/>
                <w:color w:val="333333"/>
                <w:kern w:val="36"/>
                <w:sz w:val="19"/>
                <w:szCs w:val="19"/>
              </w:rPr>
              <w:t>Show the 2 minutes, 68</w:t>
            </w:r>
            <w:r w:rsidR="008E602C" w:rsidRPr="00C943EC">
              <w:rPr>
                <w:rFonts w:asciiTheme="minorHAnsi" w:hAnsiTheme="minorHAnsi" w:cs="Arial"/>
                <w:bCs/>
                <w:color w:val="333333"/>
                <w:kern w:val="36"/>
                <w:sz w:val="19"/>
                <w:szCs w:val="19"/>
              </w:rPr>
              <w:t xml:space="preserve"> seconds segment of </w:t>
            </w:r>
            <w:r w:rsidR="001274B6" w:rsidRPr="00C943EC">
              <w:rPr>
                <w:rFonts w:asciiTheme="minorHAnsi" w:hAnsiTheme="minorHAnsi" w:cs="Arial"/>
                <w:b/>
                <w:bCs/>
                <w:color w:val="333333"/>
                <w:kern w:val="36"/>
                <w:sz w:val="19"/>
                <w:szCs w:val="19"/>
              </w:rPr>
              <w:t xml:space="preserve">The Impact of </w:t>
            </w:r>
            <w:r w:rsidR="008E602C" w:rsidRPr="00C943EC">
              <w:rPr>
                <w:rFonts w:asciiTheme="minorHAnsi" w:hAnsiTheme="minorHAnsi" w:cs="Arial"/>
                <w:b/>
                <w:bCs/>
                <w:color w:val="333333"/>
                <w:kern w:val="36"/>
                <w:sz w:val="19"/>
                <w:szCs w:val="19"/>
              </w:rPr>
              <w:t xml:space="preserve">Change: </w:t>
            </w:r>
            <w:proofErr w:type="gramStart"/>
            <w:r w:rsidR="008E602C" w:rsidRPr="00C943EC">
              <w:rPr>
                <w:rFonts w:asciiTheme="minorHAnsi" w:hAnsiTheme="minorHAnsi" w:cs="Arial"/>
                <w:b/>
                <w:bCs/>
                <w:color w:val="333333"/>
                <w:kern w:val="36"/>
                <w:sz w:val="19"/>
                <w:szCs w:val="19"/>
              </w:rPr>
              <w:t>The</w:t>
            </w:r>
            <w:proofErr w:type="gramEnd"/>
            <w:r w:rsidR="008E602C" w:rsidRPr="00C943EC">
              <w:rPr>
                <w:rFonts w:asciiTheme="minorHAnsi" w:hAnsiTheme="minorHAnsi" w:cs="Arial"/>
                <w:b/>
                <w:bCs/>
                <w:color w:val="333333"/>
                <w:kern w:val="36"/>
                <w:sz w:val="19"/>
                <w:szCs w:val="19"/>
              </w:rPr>
              <w:t xml:space="preserve"> Human Side</w:t>
            </w:r>
            <w:r w:rsidR="001274B6" w:rsidRPr="00C943EC">
              <w:rPr>
                <w:rFonts w:asciiTheme="minorHAnsi" w:hAnsiTheme="minorHAnsi" w:cs="Arial"/>
                <w:bCs/>
                <w:color w:val="333333"/>
                <w:kern w:val="36"/>
                <w:sz w:val="19"/>
                <w:szCs w:val="19"/>
              </w:rPr>
              <w:t xml:space="preserve"> by Change Leader, John </w:t>
            </w:r>
            <w:proofErr w:type="spellStart"/>
            <w:r w:rsidR="001274B6" w:rsidRPr="00C943EC">
              <w:rPr>
                <w:rFonts w:asciiTheme="minorHAnsi" w:hAnsiTheme="minorHAnsi" w:cs="Arial"/>
                <w:bCs/>
                <w:color w:val="333333"/>
                <w:kern w:val="36"/>
                <w:sz w:val="19"/>
                <w:szCs w:val="19"/>
              </w:rPr>
              <w:t>Kotter</w:t>
            </w:r>
            <w:proofErr w:type="spellEnd"/>
            <w:r w:rsidR="001274B6" w:rsidRPr="00C943EC">
              <w:rPr>
                <w:rFonts w:asciiTheme="minorHAnsi" w:hAnsiTheme="minorHAnsi" w:cs="Arial"/>
                <w:bCs/>
                <w:color w:val="333333"/>
                <w:kern w:val="36"/>
                <w:sz w:val="19"/>
                <w:szCs w:val="19"/>
              </w:rPr>
              <w:t>.</w:t>
            </w:r>
            <w:r w:rsidR="008E602C" w:rsidRPr="00C943EC">
              <w:rPr>
                <w:rFonts w:asciiTheme="minorHAnsi" w:hAnsiTheme="minorHAnsi"/>
                <w:sz w:val="19"/>
                <w:szCs w:val="19"/>
              </w:rPr>
              <w:t xml:space="preserve"> </w:t>
            </w:r>
          </w:p>
          <w:p w:rsidR="008E602C" w:rsidRPr="00D967D1" w:rsidRDefault="00784B1D" w:rsidP="00807C5C">
            <w:pPr>
              <w:pStyle w:val="ListParagraph"/>
              <w:ind w:left="432"/>
              <w:outlineLvl w:val="0"/>
              <w:rPr>
                <w:rFonts w:asciiTheme="minorHAnsi" w:hAnsiTheme="minorHAnsi" w:cs="Arial"/>
                <w:bCs/>
                <w:kern w:val="36"/>
                <w:sz w:val="19"/>
                <w:szCs w:val="19"/>
              </w:rPr>
            </w:pPr>
            <w:r>
              <w:rPr>
                <w:rFonts w:asciiTheme="minorHAnsi" w:hAnsiTheme="minorHAnsi"/>
                <w:sz w:val="19"/>
                <w:szCs w:val="19"/>
              </w:rPr>
              <w:t>(</w:t>
            </w:r>
            <w:r w:rsidR="00807C5C" w:rsidRPr="00C943EC">
              <w:rPr>
                <w:rFonts w:asciiTheme="minorHAnsi" w:hAnsiTheme="minorHAnsi"/>
                <w:sz w:val="19"/>
                <w:szCs w:val="19"/>
              </w:rPr>
              <w:t>http://www.</w:t>
            </w:r>
            <w:r>
              <w:rPr>
                <w:rFonts w:asciiTheme="minorHAnsi" w:hAnsiTheme="minorHAnsi"/>
                <w:sz w:val="19"/>
                <w:szCs w:val="19"/>
              </w:rPr>
              <w:t>youtube.com/watch?v=ILcE51mjH6E)</w:t>
            </w:r>
            <w:r w:rsidR="001274B6" w:rsidRPr="00C943EC">
              <w:rPr>
                <w:rFonts w:asciiTheme="minorHAnsi" w:hAnsiTheme="minorHAnsi"/>
                <w:sz w:val="19"/>
                <w:szCs w:val="19"/>
              </w:rPr>
              <w:br/>
            </w:r>
            <w:r w:rsidR="00142FD4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>START</w:t>
            </w:r>
            <w:r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 xml:space="preserve"> at the 35</w:t>
            </w:r>
            <w:r w:rsidR="001274B6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 xml:space="preserve"> </w:t>
            </w:r>
            <w:proofErr w:type="spellStart"/>
            <w:r w:rsidR="001274B6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>secs</w:t>
            </w:r>
            <w:proofErr w:type="spellEnd"/>
            <w:r w:rsidR="001274B6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 xml:space="preserve">. </w:t>
            </w:r>
            <w:proofErr w:type="gramStart"/>
            <w:r w:rsidR="001274B6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>mark</w:t>
            </w:r>
            <w:proofErr w:type="gramEnd"/>
            <w:r w:rsidR="001274B6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 xml:space="preserve"> and </w:t>
            </w:r>
            <w:r w:rsidR="00142FD4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>END</w:t>
            </w:r>
            <w:r w:rsidR="001274B6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 xml:space="preserve"> at the 3 </w:t>
            </w:r>
            <w:proofErr w:type="spellStart"/>
            <w:r w:rsidR="001274B6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>mins</w:t>
            </w:r>
            <w:proofErr w:type="spellEnd"/>
            <w:r w:rsidR="001274B6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 xml:space="preserve">., 3 </w:t>
            </w:r>
            <w:proofErr w:type="spellStart"/>
            <w:r w:rsidR="001274B6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>secs</w:t>
            </w:r>
            <w:proofErr w:type="spellEnd"/>
            <w:r w:rsidR="001274B6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 xml:space="preserve">. </w:t>
            </w:r>
            <w:proofErr w:type="gramStart"/>
            <w:r w:rsidR="001274B6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>mark</w:t>
            </w:r>
            <w:proofErr w:type="gramEnd"/>
            <w:r w:rsidR="001274B6" w:rsidRPr="00D967D1">
              <w:rPr>
                <w:rFonts w:asciiTheme="minorHAnsi" w:hAnsiTheme="minorHAnsi"/>
                <w:b/>
                <w:sz w:val="19"/>
                <w:szCs w:val="19"/>
                <w:u w:val="single"/>
              </w:rPr>
              <w:t>.</w:t>
            </w:r>
          </w:p>
          <w:p w:rsidR="00971812" w:rsidRPr="00C943EC" w:rsidRDefault="00971812" w:rsidP="008E602C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D967D1">
              <w:rPr>
                <w:rFonts w:asciiTheme="minorHAnsi" w:hAnsiTheme="minorHAnsi"/>
                <w:sz w:val="19"/>
                <w:szCs w:val="19"/>
              </w:rPr>
              <w:t xml:space="preserve">Present the Stakeholder Mapping "power tool", and explain how it </w:t>
            </w:r>
            <w:r w:rsidRPr="00C943EC">
              <w:rPr>
                <w:rFonts w:asciiTheme="minorHAnsi" w:hAnsiTheme="minorHAnsi"/>
                <w:sz w:val="19"/>
                <w:szCs w:val="19"/>
              </w:rPr>
              <w:t>is at the center of the change process, and how it can be used to establish a strong guiding team.</w:t>
            </w:r>
          </w:p>
          <w:p w:rsidR="00971812" w:rsidRPr="00C943EC" w:rsidRDefault="00971812" w:rsidP="008E602C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 Individual Exercise: Have participants to fill out a stakeholder map for their change. </w:t>
            </w:r>
          </w:p>
        </w:tc>
        <w:tc>
          <w:tcPr>
            <w:tcW w:w="1080" w:type="dxa"/>
            <w:shd w:val="clear" w:color="auto" w:fill="FFFFFF" w:themeFill="background1"/>
          </w:tcPr>
          <w:p w:rsidR="00971812" w:rsidRPr="00C943EC" w:rsidRDefault="00971812" w:rsidP="008E602C">
            <w:pPr>
              <w:jc w:val="center"/>
              <w:rPr>
                <w:rFonts w:asciiTheme="minorHAnsi" w:hAnsiTheme="minorHAnsi" w:cs="Arial"/>
                <w:sz w:val="19"/>
                <w:szCs w:val="19"/>
              </w:rPr>
            </w:pPr>
            <w:r w:rsidRPr="00C943EC">
              <w:rPr>
                <w:rFonts w:asciiTheme="minorHAnsi" w:hAnsiTheme="minorHAnsi" w:cs="Arial"/>
                <w:sz w:val="19"/>
                <w:szCs w:val="19"/>
              </w:rPr>
              <w:t xml:space="preserve">PJ </w:t>
            </w:r>
          </w:p>
        </w:tc>
        <w:tc>
          <w:tcPr>
            <w:tcW w:w="2430" w:type="dxa"/>
            <w:shd w:val="clear" w:color="auto" w:fill="FFFFFF" w:themeFill="background1"/>
          </w:tcPr>
          <w:p w:rsidR="00971812" w:rsidRPr="00C943EC" w:rsidRDefault="00971812" w:rsidP="008E602C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Based on who will be </w:t>
            </w:r>
            <w:r w:rsidR="002516CA" w:rsidRPr="00C943EC">
              <w:rPr>
                <w:rFonts w:asciiTheme="minorHAnsi" w:hAnsiTheme="minorHAnsi"/>
                <w:sz w:val="19"/>
                <w:szCs w:val="19"/>
              </w:rPr>
              <w:t>affected</w:t>
            </w:r>
            <w:r w:rsidRPr="00C943EC">
              <w:rPr>
                <w:rFonts w:asciiTheme="minorHAnsi" w:hAnsiTheme="minorHAnsi"/>
                <w:sz w:val="19"/>
                <w:szCs w:val="19"/>
              </w:rPr>
              <w:t xml:space="preserve">, leaders must think through who </w:t>
            </w:r>
            <w:r w:rsidR="002A55A4" w:rsidRPr="00C943EC">
              <w:rPr>
                <w:rFonts w:asciiTheme="minorHAnsi" w:hAnsiTheme="minorHAnsi"/>
                <w:sz w:val="19"/>
                <w:szCs w:val="19"/>
              </w:rPr>
              <w:t xml:space="preserve">are </w:t>
            </w:r>
            <w:r w:rsidRPr="00C943EC">
              <w:rPr>
                <w:rFonts w:asciiTheme="minorHAnsi" w:hAnsiTheme="minorHAnsi"/>
                <w:sz w:val="19"/>
                <w:szCs w:val="19"/>
              </w:rPr>
              <w:t>supporters vs. opponents</w:t>
            </w:r>
            <w:r w:rsidR="002A55A4" w:rsidRPr="00C943EC">
              <w:rPr>
                <w:rFonts w:asciiTheme="minorHAnsi" w:hAnsiTheme="minorHAnsi"/>
                <w:sz w:val="19"/>
                <w:szCs w:val="19"/>
              </w:rPr>
              <w:t xml:space="preserve"> of the change</w:t>
            </w:r>
          </w:p>
          <w:p w:rsidR="002A55A4" w:rsidRPr="00C943EC" w:rsidRDefault="002A55A4" w:rsidP="008E602C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Tool: </w:t>
            </w:r>
            <w:r w:rsidRPr="00C943EC">
              <w:rPr>
                <w:rFonts w:asciiTheme="minorHAnsi" w:hAnsiTheme="minorHAnsi" w:cs="Arial"/>
                <w:bCs/>
                <w:iCs/>
                <w:sz w:val="19"/>
                <w:szCs w:val="19"/>
              </w:rPr>
              <w:t>Stakeholder Map</w:t>
            </w:r>
          </w:p>
        </w:tc>
      </w:tr>
      <w:tr w:rsidR="00CF369F" w:rsidRPr="003848A6" w:rsidTr="006103D6">
        <w:trPr>
          <w:trHeight w:val="818"/>
        </w:trPr>
        <w:tc>
          <w:tcPr>
            <w:tcW w:w="1170" w:type="dxa"/>
            <w:shd w:val="clear" w:color="auto" w:fill="FFFFFF" w:themeFill="background1"/>
          </w:tcPr>
          <w:p w:rsidR="00CF369F" w:rsidRPr="00C943EC" w:rsidRDefault="0010489F" w:rsidP="008E602C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1:</w:t>
            </w:r>
            <w:r w:rsidR="00971812"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40</w:t>
            </w:r>
            <w:r w:rsidR="00CF369F"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 xml:space="preserve"> PM</w:t>
            </w:r>
          </w:p>
          <w:p w:rsidR="00007F0B" w:rsidRPr="00C943EC" w:rsidRDefault="00007F0B" w:rsidP="008E602C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</w:p>
          <w:p w:rsidR="00971812" w:rsidRPr="00C943EC" w:rsidRDefault="006103D6" w:rsidP="008E602C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25</w:t>
            </w:r>
          </w:p>
          <w:p w:rsidR="00007F0B" w:rsidRPr="00C943EC" w:rsidRDefault="00007F0B" w:rsidP="008E602C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bCs/>
                <w:sz w:val="19"/>
                <w:szCs w:val="19"/>
              </w:rPr>
              <w:t>minutes</w:t>
            </w:r>
          </w:p>
        </w:tc>
        <w:tc>
          <w:tcPr>
            <w:tcW w:w="6120" w:type="dxa"/>
            <w:shd w:val="clear" w:color="auto" w:fill="FFFFFF" w:themeFill="background1"/>
          </w:tcPr>
          <w:p w:rsidR="006103D6" w:rsidRPr="00C943EC" w:rsidRDefault="006103D6" w:rsidP="006103D6">
            <w:pPr>
              <w:pStyle w:val="ListParagraph"/>
              <w:ind w:left="72"/>
              <w:rPr>
                <w:rFonts w:asciiTheme="minorHAnsi" w:hAnsiTheme="minorHAnsi"/>
                <w:b/>
                <w:sz w:val="19"/>
                <w:szCs w:val="19"/>
              </w:rPr>
            </w:pPr>
            <w:r w:rsidRPr="00C943EC">
              <w:rPr>
                <w:rFonts w:asciiTheme="minorHAnsi" w:hAnsiTheme="minorHAnsi"/>
                <w:b/>
                <w:sz w:val="19"/>
                <w:szCs w:val="19"/>
              </w:rPr>
              <w:t xml:space="preserve">Integral Approach Model </w:t>
            </w:r>
          </w:p>
          <w:p w:rsidR="006103D6" w:rsidRPr="00C943EC" w:rsidRDefault="006103D6" w:rsidP="006103D6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Present the Integral Approach model</w:t>
            </w:r>
            <w:r w:rsidR="003605D9" w:rsidRPr="00C943EC">
              <w:rPr>
                <w:rFonts w:asciiTheme="minorHAnsi" w:hAnsiTheme="minorHAnsi"/>
                <w:sz w:val="19"/>
                <w:szCs w:val="19"/>
              </w:rPr>
              <w:t>. E</w:t>
            </w:r>
            <w:r w:rsidRPr="00C943EC">
              <w:rPr>
                <w:rFonts w:asciiTheme="minorHAnsi" w:hAnsiTheme="minorHAnsi"/>
                <w:sz w:val="19"/>
                <w:szCs w:val="19"/>
              </w:rPr>
              <w:t>xplain how it is at the center of the change process, and how it is used.</w:t>
            </w:r>
          </w:p>
          <w:p w:rsidR="00A44BBE" w:rsidRPr="00C943EC" w:rsidRDefault="006103D6" w:rsidP="006103D6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Create an example with input from </w:t>
            </w:r>
            <w:r w:rsidR="00A44BBE" w:rsidRPr="00C943EC">
              <w:rPr>
                <w:rFonts w:asciiTheme="minorHAnsi" w:hAnsiTheme="minorHAnsi"/>
                <w:sz w:val="19"/>
                <w:szCs w:val="19"/>
              </w:rPr>
              <w:t xml:space="preserve">the </w:t>
            </w:r>
            <w:r w:rsidRPr="00C943EC">
              <w:rPr>
                <w:rFonts w:asciiTheme="minorHAnsi" w:hAnsiTheme="minorHAnsi"/>
                <w:sz w:val="19"/>
                <w:szCs w:val="19"/>
              </w:rPr>
              <w:t>group</w:t>
            </w:r>
            <w:r w:rsidR="00A44BBE" w:rsidRPr="00C943EC">
              <w:rPr>
                <w:rFonts w:asciiTheme="minorHAnsi" w:hAnsiTheme="minorHAnsi"/>
                <w:sz w:val="19"/>
                <w:szCs w:val="19"/>
              </w:rPr>
              <w:t>. W</w:t>
            </w:r>
            <w:r w:rsidRPr="00C943EC">
              <w:rPr>
                <w:rFonts w:asciiTheme="minorHAnsi" w:hAnsiTheme="minorHAnsi"/>
                <w:sz w:val="19"/>
                <w:szCs w:val="19"/>
              </w:rPr>
              <w:t>alk participants through how to use the Integral Approach "power tool" referencing a Children’s change the audience is familiar with</w:t>
            </w:r>
            <w:r w:rsidR="00A44BBE" w:rsidRPr="00C943EC">
              <w:rPr>
                <w:rFonts w:asciiTheme="minorHAnsi" w:hAnsiTheme="minorHAnsi"/>
                <w:sz w:val="19"/>
                <w:szCs w:val="19"/>
              </w:rPr>
              <w:t>.</w:t>
            </w:r>
          </w:p>
          <w:p w:rsidR="006103D6" w:rsidRPr="00C943EC" w:rsidRDefault="006103D6" w:rsidP="006103D6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Individual Exercise: </w:t>
            </w:r>
            <w:r w:rsidR="00A44BBE" w:rsidRPr="00C943EC">
              <w:rPr>
                <w:rFonts w:asciiTheme="minorHAnsi" w:hAnsiTheme="minorHAnsi"/>
                <w:sz w:val="19"/>
                <w:szCs w:val="19"/>
              </w:rPr>
              <w:t>P</w:t>
            </w:r>
            <w:r w:rsidRPr="00C943EC">
              <w:rPr>
                <w:rFonts w:asciiTheme="minorHAnsi" w:hAnsiTheme="minorHAnsi"/>
                <w:sz w:val="19"/>
                <w:szCs w:val="19"/>
              </w:rPr>
              <w:t>articipants answer questions on the Integral Approach card for their change. (</w:t>
            </w:r>
            <w:proofErr w:type="gramStart"/>
            <w:r w:rsidRPr="00C943EC">
              <w:rPr>
                <w:rFonts w:asciiTheme="minorHAnsi" w:hAnsiTheme="minorHAnsi"/>
                <w:sz w:val="19"/>
                <w:szCs w:val="19"/>
              </w:rPr>
              <w:t>us</w:t>
            </w:r>
            <w:r w:rsidR="00A44BBE" w:rsidRPr="00C943EC">
              <w:rPr>
                <w:rFonts w:asciiTheme="minorHAnsi" w:hAnsiTheme="minorHAnsi"/>
                <w:sz w:val="19"/>
                <w:szCs w:val="19"/>
              </w:rPr>
              <w:t>ing</w:t>
            </w:r>
            <w:proofErr w:type="gramEnd"/>
            <w:r w:rsidR="00A44BBE" w:rsidRPr="00C943EC">
              <w:rPr>
                <w:rFonts w:asciiTheme="minorHAnsi" w:hAnsiTheme="minorHAnsi"/>
                <w:sz w:val="19"/>
                <w:szCs w:val="19"/>
              </w:rPr>
              <w:t xml:space="preserve"> only </w:t>
            </w:r>
            <w:r w:rsidRPr="00C943EC">
              <w:rPr>
                <w:rFonts w:asciiTheme="minorHAnsi" w:hAnsiTheme="minorHAnsi"/>
                <w:sz w:val="19"/>
                <w:szCs w:val="19"/>
              </w:rPr>
              <w:t>the lower left quadrant questions (Collective) ―both sides of card.)</w:t>
            </w:r>
          </w:p>
          <w:p w:rsidR="00CF369F" w:rsidRPr="00C943EC" w:rsidRDefault="006103D6" w:rsidP="006103D6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Group Activity: Ask for volunteers to share their examples and allow the group to provide collective feedback.</w:t>
            </w:r>
          </w:p>
        </w:tc>
        <w:tc>
          <w:tcPr>
            <w:tcW w:w="1080" w:type="dxa"/>
            <w:shd w:val="clear" w:color="auto" w:fill="FFFFFF" w:themeFill="background1"/>
          </w:tcPr>
          <w:p w:rsidR="00CF369F" w:rsidRPr="00C943EC" w:rsidRDefault="00971812" w:rsidP="008E602C">
            <w:pPr>
              <w:jc w:val="center"/>
              <w:rPr>
                <w:rFonts w:asciiTheme="minorHAnsi" w:hAnsiTheme="minorHAnsi" w:cs="Arial"/>
                <w:sz w:val="19"/>
                <w:szCs w:val="19"/>
              </w:rPr>
            </w:pPr>
            <w:r w:rsidRPr="00C943EC">
              <w:rPr>
                <w:rFonts w:asciiTheme="minorHAnsi" w:hAnsiTheme="minorHAnsi" w:cs="Arial"/>
                <w:sz w:val="19"/>
                <w:szCs w:val="19"/>
              </w:rPr>
              <w:t>Knox</w:t>
            </w:r>
          </w:p>
        </w:tc>
        <w:tc>
          <w:tcPr>
            <w:tcW w:w="2430" w:type="dxa"/>
            <w:shd w:val="clear" w:color="auto" w:fill="FFFFFF" w:themeFill="background1"/>
          </w:tcPr>
          <w:p w:rsidR="00CF369F" w:rsidRPr="00C943EC" w:rsidRDefault="002516CA" w:rsidP="00A44BBE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>Once you have stakeholders identified, leaders must think through how to tailor messages</w:t>
            </w:r>
            <w:r w:rsidR="00A44BBE" w:rsidRPr="00C943EC">
              <w:rPr>
                <w:rFonts w:asciiTheme="minorHAnsi" w:hAnsiTheme="minorHAnsi"/>
                <w:sz w:val="19"/>
                <w:szCs w:val="19"/>
              </w:rPr>
              <w:t xml:space="preserve"> based on audience needs</w:t>
            </w:r>
          </w:p>
          <w:p w:rsidR="00F06C5F" w:rsidRPr="00C943EC" w:rsidRDefault="00F06C5F" w:rsidP="00A44BBE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19"/>
                <w:szCs w:val="19"/>
              </w:rPr>
            </w:pPr>
            <w:r w:rsidRPr="00C943EC">
              <w:rPr>
                <w:rFonts w:asciiTheme="minorHAnsi" w:hAnsiTheme="minorHAnsi"/>
                <w:sz w:val="19"/>
                <w:szCs w:val="19"/>
              </w:rPr>
              <w:t xml:space="preserve">Tool: </w:t>
            </w:r>
            <w:r w:rsidRPr="00C943EC">
              <w:rPr>
                <w:rFonts w:asciiTheme="minorHAnsi" w:hAnsiTheme="minorHAnsi" w:cs="Arial"/>
                <w:bCs/>
                <w:iCs/>
                <w:sz w:val="19"/>
                <w:szCs w:val="19"/>
              </w:rPr>
              <w:t>Integral Approach</w:t>
            </w:r>
          </w:p>
        </w:tc>
      </w:tr>
    </w:tbl>
    <w:p w:rsidR="002A55A4" w:rsidRDefault="002A55A4"/>
    <w:tbl>
      <w:tblPr>
        <w:tblStyle w:val="TableGrid"/>
        <w:tblW w:w="10800" w:type="dxa"/>
        <w:tblInd w:w="-702" w:type="dxa"/>
        <w:tblLayout w:type="fixed"/>
        <w:tblLook w:val="04A0"/>
      </w:tblPr>
      <w:tblGrid>
        <w:gridCol w:w="1170"/>
        <w:gridCol w:w="6120"/>
        <w:gridCol w:w="1080"/>
        <w:gridCol w:w="2430"/>
      </w:tblGrid>
      <w:tr w:rsidR="00127965" w:rsidRPr="003848A6" w:rsidTr="008E602C">
        <w:trPr>
          <w:trHeight w:val="467"/>
        </w:trPr>
        <w:tc>
          <w:tcPr>
            <w:tcW w:w="1170" w:type="dxa"/>
            <w:shd w:val="clear" w:color="auto" w:fill="00B050"/>
            <w:vAlign w:val="bottom"/>
          </w:tcPr>
          <w:p w:rsidR="00127965" w:rsidRPr="003848A6" w:rsidRDefault="00127965" w:rsidP="008E602C">
            <w:pPr>
              <w:ind w:left="72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lastRenderedPageBreak/>
              <w:t>Timing</w:t>
            </w:r>
          </w:p>
        </w:tc>
        <w:tc>
          <w:tcPr>
            <w:tcW w:w="6120" w:type="dxa"/>
            <w:shd w:val="clear" w:color="auto" w:fill="00B050"/>
            <w:vAlign w:val="bottom"/>
          </w:tcPr>
          <w:p w:rsidR="00127965" w:rsidRPr="003848A6" w:rsidRDefault="00127965" w:rsidP="008E602C">
            <w:pPr>
              <w:ind w:hanging="720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Topic/Activities</w:t>
            </w:r>
          </w:p>
        </w:tc>
        <w:tc>
          <w:tcPr>
            <w:tcW w:w="1080" w:type="dxa"/>
            <w:shd w:val="clear" w:color="auto" w:fill="00B050"/>
            <w:vAlign w:val="bottom"/>
          </w:tcPr>
          <w:p w:rsidR="00127965" w:rsidRPr="003848A6" w:rsidRDefault="00127965" w:rsidP="008E602C">
            <w:pPr>
              <w:ind w:hanging="79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Who</w:t>
            </w:r>
          </w:p>
        </w:tc>
        <w:tc>
          <w:tcPr>
            <w:tcW w:w="2430" w:type="dxa"/>
            <w:shd w:val="clear" w:color="auto" w:fill="00B050"/>
            <w:vAlign w:val="bottom"/>
          </w:tcPr>
          <w:p w:rsidR="00127965" w:rsidRPr="003848A6" w:rsidRDefault="00127965" w:rsidP="008E602C">
            <w:pPr>
              <w:ind w:hanging="79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Key Takeaways</w:t>
            </w:r>
          </w:p>
        </w:tc>
      </w:tr>
      <w:tr w:rsidR="00702CEE" w:rsidRPr="003848A6" w:rsidTr="00802AC7">
        <w:trPr>
          <w:trHeight w:val="1070"/>
        </w:trPr>
        <w:tc>
          <w:tcPr>
            <w:tcW w:w="1170" w:type="dxa"/>
            <w:shd w:val="clear" w:color="auto" w:fill="FFFFFF" w:themeFill="background1"/>
          </w:tcPr>
          <w:p w:rsidR="00702CEE" w:rsidRPr="007E4E76" w:rsidRDefault="0010489F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7E4E76">
              <w:rPr>
                <w:rFonts w:asciiTheme="minorHAnsi" w:hAnsiTheme="minorHAnsi"/>
                <w:b/>
                <w:bCs/>
                <w:sz w:val="19"/>
                <w:szCs w:val="19"/>
              </w:rPr>
              <w:t>2:05</w:t>
            </w:r>
            <w:r w:rsidR="00CF369F" w:rsidRPr="007E4E76">
              <w:rPr>
                <w:rFonts w:asciiTheme="minorHAnsi" w:hAnsiTheme="minorHAnsi"/>
                <w:b/>
                <w:bCs/>
                <w:sz w:val="19"/>
                <w:szCs w:val="19"/>
              </w:rPr>
              <w:t xml:space="preserve"> PM</w:t>
            </w:r>
          </w:p>
          <w:p w:rsidR="00007F0B" w:rsidRPr="007E4E76" w:rsidRDefault="00007F0B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</w:p>
          <w:p w:rsidR="00007F0B" w:rsidRPr="007E4E76" w:rsidRDefault="00007F0B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7E4E76">
              <w:rPr>
                <w:rFonts w:asciiTheme="minorHAnsi" w:hAnsiTheme="minorHAnsi"/>
                <w:b/>
                <w:bCs/>
                <w:sz w:val="19"/>
                <w:szCs w:val="19"/>
              </w:rPr>
              <w:t>25 minutes</w:t>
            </w:r>
          </w:p>
        </w:tc>
        <w:tc>
          <w:tcPr>
            <w:tcW w:w="6120" w:type="dxa"/>
            <w:shd w:val="clear" w:color="auto" w:fill="FFFFFF" w:themeFill="background1"/>
          </w:tcPr>
          <w:p w:rsidR="00CF369F" w:rsidRPr="007E4E76" w:rsidRDefault="00CF369F" w:rsidP="00802AC7">
            <w:pPr>
              <w:rPr>
                <w:rFonts w:asciiTheme="minorHAnsi" w:hAnsiTheme="minorHAnsi"/>
                <w:b/>
                <w:sz w:val="19"/>
                <w:szCs w:val="19"/>
              </w:rPr>
            </w:pPr>
            <w:r w:rsidRPr="007E4E76">
              <w:rPr>
                <w:rFonts w:asciiTheme="minorHAnsi" w:hAnsiTheme="minorHAnsi"/>
                <w:b/>
                <w:sz w:val="19"/>
                <w:szCs w:val="19"/>
              </w:rPr>
              <w:t xml:space="preserve">Handling Resistance to Change </w:t>
            </w:r>
          </w:p>
          <w:p w:rsidR="00530D05" w:rsidRPr="00EB10C3" w:rsidRDefault="00CF369F" w:rsidP="00530D05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b/>
                <w:sz w:val="19"/>
                <w:szCs w:val="19"/>
              </w:rPr>
            </w:pPr>
            <w:r w:rsidRPr="00EB10C3">
              <w:rPr>
                <w:rFonts w:asciiTheme="minorHAnsi" w:hAnsiTheme="minorHAnsi"/>
                <w:sz w:val="19"/>
                <w:szCs w:val="19"/>
              </w:rPr>
              <w:t xml:space="preserve">Show the </w:t>
            </w:r>
            <w:r w:rsidRPr="00EB10C3">
              <w:rPr>
                <w:rFonts w:asciiTheme="minorHAnsi" w:hAnsiTheme="minorHAnsi"/>
                <w:b/>
                <w:sz w:val="19"/>
                <w:szCs w:val="19"/>
              </w:rPr>
              <w:t xml:space="preserve">Overcoming Resistance to Change </w:t>
            </w:r>
            <w:r w:rsidRPr="00EB10C3">
              <w:rPr>
                <w:rFonts w:asciiTheme="minorHAnsi" w:hAnsiTheme="minorHAnsi"/>
                <w:sz w:val="19"/>
                <w:szCs w:val="19"/>
              </w:rPr>
              <w:t>video clip (</w:t>
            </w:r>
            <w:hyperlink r:id="rId9" w:history="1">
              <w:r w:rsidRPr="00EB10C3">
                <w:rPr>
                  <w:rFonts w:asciiTheme="minorHAnsi" w:hAnsiTheme="minorHAnsi"/>
                  <w:color w:val="4F81BD" w:themeColor="accent1"/>
                  <w:sz w:val="19"/>
                  <w:szCs w:val="19"/>
                </w:rPr>
                <w:t>http://www.youtube.com/watch?v=wU3bTkqHoXc</w:t>
              </w:r>
            </w:hyperlink>
            <w:r w:rsidR="00EB10C3" w:rsidRPr="00EB10C3">
              <w:rPr>
                <w:rFonts w:asciiTheme="minorHAnsi" w:hAnsiTheme="minorHAnsi"/>
                <w:sz w:val="19"/>
                <w:szCs w:val="19"/>
              </w:rPr>
              <w:t xml:space="preserve">) from the beginning  </w:t>
            </w:r>
            <w:r w:rsidR="00EB10C3">
              <w:rPr>
                <w:rFonts w:asciiTheme="minorHAnsi" w:hAnsiTheme="minorHAnsi"/>
                <w:b/>
                <w:sz w:val="19"/>
                <w:szCs w:val="19"/>
                <w:u w:val="single"/>
              </w:rPr>
              <w:t xml:space="preserve">and END  </w:t>
            </w:r>
            <w:r w:rsidR="001274B6" w:rsidRPr="00EB10C3">
              <w:rPr>
                <w:rFonts w:asciiTheme="minorHAnsi" w:hAnsiTheme="minorHAnsi"/>
                <w:b/>
                <w:sz w:val="19"/>
                <w:szCs w:val="19"/>
                <w:u w:val="single"/>
              </w:rPr>
              <w:t>at the 1 min.</w:t>
            </w:r>
            <w:r w:rsidR="00530D05" w:rsidRPr="00EB10C3">
              <w:rPr>
                <w:rFonts w:asciiTheme="minorHAnsi" w:hAnsiTheme="minorHAnsi"/>
                <w:b/>
                <w:sz w:val="19"/>
                <w:szCs w:val="19"/>
                <w:u w:val="single"/>
              </w:rPr>
              <w:t xml:space="preserve">, </w:t>
            </w:r>
            <w:r w:rsidR="00EB10C3">
              <w:rPr>
                <w:rFonts w:asciiTheme="minorHAnsi" w:hAnsiTheme="minorHAnsi"/>
                <w:b/>
                <w:sz w:val="19"/>
                <w:szCs w:val="19"/>
                <w:u w:val="single"/>
              </w:rPr>
              <w:t>21</w:t>
            </w:r>
            <w:r w:rsidR="009E1502" w:rsidRPr="00EB10C3">
              <w:rPr>
                <w:rFonts w:asciiTheme="minorHAnsi" w:hAnsiTheme="minorHAnsi"/>
                <w:b/>
                <w:sz w:val="19"/>
                <w:szCs w:val="19"/>
                <w:u w:val="single"/>
              </w:rPr>
              <w:t xml:space="preserve"> </w:t>
            </w:r>
            <w:proofErr w:type="spellStart"/>
            <w:r w:rsidR="009E1502" w:rsidRPr="00EB10C3">
              <w:rPr>
                <w:rFonts w:asciiTheme="minorHAnsi" w:hAnsiTheme="minorHAnsi"/>
                <w:b/>
                <w:sz w:val="19"/>
                <w:szCs w:val="19"/>
                <w:u w:val="single"/>
              </w:rPr>
              <w:t>secs</w:t>
            </w:r>
            <w:proofErr w:type="spellEnd"/>
            <w:r w:rsidR="001274B6" w:rsidRPr="00EB10C3">
              <w:rPr>
                <w:rFonts w:asciiTheme="minorHAnsi" w:hAnsiTheme="minorHAnsi"/>
                <w:b/>
                <w:sz w:val="19"/>
                <w:szCs w:val="19"/>
                <w:u w:val="single"/>
              </w:rPr>
              <w:t>.</w:t>
            </w:r>
            <w:r w:rsidR="009E1502" w:rsidRPr="00EB10C3">
              <w:rPr>
                <w:rFonts w:asciiTheme="minorHAnsi" w:hAnsiTheme="minorHAnsi"/>
                <w:b/>
                <w:sz w:val="19"/>
                <w:szCs w:val="19"/>
                <w:u w:val="single"/>
              </w:rPr>
              <w:t xml:space="preserve"> </w:t>
            </w:r>
            <w:r w:rsidR="009E1502" w:rsidRPr="00EB10C3">
              <w:rPr>
                <w:rFonts w:asciiTheme="minorHAnsi" w:hAnsiTheme="minorHAnsi"/>
                <w:sz w:val="19"/>
                <w:szCs w:val="19"/>
                <w:u w:val="single"/>
              </w:rPr>
              <w:t>mark</w:t>
            </w:r>
            <w:r w:rsidR="009E1502" w:rsidRPr="00EB10C3">
              <w:rPr>
                <w:rFonts w:asciiTheme="minorHAnsi" w:hAnsiTheme="minorHAnsi"/>
                <w:sz w:val="19"/>
                <w:szCs w:val="19"/>
              </w:rPr>
              <w:t xml:space="preserve"> </w:t>
            </w:r>
            <w:r w:rsidR="00EB10C3">
              <w:rPr>
                <w:rFonts w:asciiTheme="minorHAnsi" w:hAnsiTheme="minorHAnsi"/>
                <w:sz w:val="19"/>
                <w:szCs w:val="19"/>
              </w:rPr>
              <w:t xml:space="preserve">(where </w:t>
            </w:r>
            <w:r w:rsidR="00F52708">
              <w:rPr>
                <w:rFonts w:asciiTheme="minorHAnsi" w:hAnsiTheme="minorHAnsi"/>
                <w:sz w:val="19"/>
                <w:szCs w:val="19"/>
              </w:rPr>
              <w:t>the play dough becomes a circle</w:t>
            </w:r>
            <w:r w:rsidR="00EB10C3">
              <w:rPr>
                <w:rFonts w:asciiTheme="minorHAnsi" w:hAnsiTheme="minorHAnsi"/>
                <w:sz w:val="19"/>
                <w:szCs w:val="19"/>
              </w:rPr>
              <w:t>)</w:t>
            </w:r>
            <w:r w:rsidR="00F52708">
              <w:rPr>
                <w:rFonts w:asciiTheme="minorHAnsi" w:hAnsiTheme="minorHAnsi"/>
                <w:sz w:val="19"/>
                <w:szCs w:val="19"/>
              </w:rPr>
              <w:t>.</w:t>
            </w:r>
          </w:p>
          <w:p w:rsidR="00CF369F" w:rsidRPr="007E4E76" w:rsidRDefault="00CF369F" w:rsidP="00CF369F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>Address that resistance to change</w:t>
            </w:r>
            <w:r w:rsidR="00006DE5" w:rsidRPr="007E4E76">
              <w:rPr>
                <w:rFonts w:asciiTheme="minorHAnsi" w:hAnsiTheme="minorHAnsi"/>
                <w:sz w:val="19"/>
                <w:szCs w:val="19"/>
              </w:rPr>
              <w:t xml:space="preserve"> is normal</w:t>
            </w:r>
            <w:r w:rsidRPr="007E4E76">
              <w:rPr>
                <w:rFonts w:asciiTheme="minorHAnsi" w:hAnsiTheme="minorHAnsi"/>
                <w:sz w:val="19"/>
                <w:szCs w:val="19"/>
              </w:rPr>
              <w:t>.</w:t>
            </w:r>
          </w:p>
          <w:p w:rsidR="00CF369F" w:rsidRPr="007E4E76" w:rsidRDefault="00006DE5" w:rsidP="00CF369F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 xml:space="preserve">Review </w:t>
            </w:r>
            <w:r w:rsidR="00CF369F" w:rsidRPr="007E4E76">
              <w:rPr>
                <w:rFonts w:asciiTheme="minorHAnsi" w:hAnsiTheme="minorHAnsi"/>
                <w:sz w:val="19"/>
                <w:szCs w:val="19"/>
              </w:rPr>
              <w:t>leadership behaviors during resistance.</w:t>
            </w:r>
          </w:p>
          <w:p w:rsidR="00702CEE" w:rsidRPr="007E4E76" w:rsidRDefault="00CF369F" w:rsidP="00006DE5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 xml:space="preserve">Partner Activity: Share your change with a partner. Practice with the partner what you may say to help </w:t>
            </w:r>
            <w:r w:rsidR="00006DE5" w:rsidRPr="007E4E76">
              <w:rPr>
                <w:rFonts w:asciiTheme="minorHAnsi" w:hAnsiTheme="minorHAnsi"/>
                <w:sz w:val="19"/>
                <w:szCs w:val="19"/>
              </w:rPr>
              <w:t xml:space="preserve">overcome </w:t>
            </w:r>
            <w:r w:rsidRPr="007E4E76">
              <w:rPr>
                <w:rFonts w:asciiTheme="minorHAnsi" w:hAnsiTheme="minorHAnsi"/>
                <w:sz w:val="19"/>
                <w:szCs w:val="19"/>
              </w:rPr>
              <w:t>resistance. Each partner takes a turn at asking a few tough questions or makes a challenging comment―then discuss</w:t>
            </w:r>
            <w:r w:rsidR="00006DE5" w:rsidRPr="007E4E76">
              <w:rPr>
                <w:rFonts w:asciiTheme="minorHAnsi" w:hAnsiTheme="minorHAnsi"/>
                <w:sz w:val="19"/>
                <w:szCs w:val="19"/>
              </w:rPr>
              <w:t xml:space="preserve"> </w:t>
            </w:r>
            <w:r w:rsidRPr="007E4E76">
              <w:rPr>
                <w:rFonts w:asciiTheme="minorHAnsi" w:hAnsiTheme="minorHAnsi"/>
                <w:sz w:val="19"/>
                <w:szCs w:val="19"/>
              </w:rPr>
              <w:t>how to handle.</w:t>
            </w:r>
          </w:p>
        </w:tc>
        <w:tc>
          <w:tcPr>
            <w:tcW w:w="1080" w:type="dxa"/>
            <w:shd w:val="clear" w:color="auto" w:fill="FFFFFF" w:themeFill="background1"/>
          </w:tcPr>
          <w:p w:rsidR="00702CEE" w:rsidRPr="007E4E76" w:rsidRDefault="00CF369F" w:rsidP="00375D19">
            <w:pPr>
              <w:jc w:val="center"/>
              <w:rPr>
                <w:rFonts w:asciiTheme="minorHAnsi" w:hAnsiTheme="minorHAnsi" w:cs="Arial"/>
                <w:sz w:val="19"/>
                <w:szCs w:val="19"/>
              </w:rPr>
            </w:pPr>
            <w:r w:rsidRPr="007E4E76">
              <w:rPr>
                <w:rFonts w:asciiTheme="minorHAnsi" w:hAnsiTheme="minorHAnsi" w:cs="Arial"/>
                <w:sz w:val="19"/>
                <w:szCs w:val="19"/>
              </w:rPr>
              <w:t>PJ</w:t>
            </w:r>
          </w:p>
        </w:tc>
        <w:tc>
          <w:tcPr>
            <w:tcW w:w="2430" w:type="dxa"/>
            <w:shd w:val="clear" w:color="auto" w:fill="FFFFFF" w:themeFill="background1"/>
          </w:tcPr>
          <w:p w:rsidR="00702CEE" w:rsidRDefault="00571691" w:rsidP="00006DE5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Even after all that work identifying stakeholders and thinking through how to influence them, r</w:t>
            </w:r>
            <w:r w:rsidR="00006DE5" w:rsidRPr="003848A6">
              <w:rPr>
                <w:rFonts w:asciiTheme="minorHAnsi" w:hAnsiTheme="minorHAnsi"/>
                <w:sz w:val="20"/>
                <w:szCs w:val="20"/>
              </w:rPr>
              <w:t>esistance to change</w:t>
            </w:r>
            <w:r w:rsidR="00006DE5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006DE5" w:rsidRPr="003848A6">
              <w:rPr>
                <w:rFonts w:asciiTheme="minorHAnsi" w:hAnsiTheme="minorHAnsi"/>
                <w:sz w:val="20"/>
                <w:szCs w:val="20"/>
              </w:rPr>
              <w:t>is normal</w:t>
            </w:r>
          </w:p>
          <w:p w:rsidR="00006DE5" w:rsidRDefault="00006DE5" w:rsidP="00006DE5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There are ways to overcome it</w:t>
            </w:r>
          </w:p>
          <w:p w:rsidR="00AA7573" w:rsidRDefault="00AA7573" w:rsidP="00AA7573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:rsidR="00AA7573" w:rsidRPr="00AA7573" w:rsidRDefault="00AA7573" w:rsidP="00AA7573">
            <w:pPr>
              <w:jc w:val="center"/>
              <w:rPr>
                <w:rFonts w:asciiTheme="minorHAnsi" w:hAnsiTheme="minorHAnsi"/>
                <w:b/>
                <w:color w:val="FF0000"/>
                <w:sz w:val="20"/>
                <w:szCs w:val="20"/>
              </w:rPr>
            </w:pPr>
          </w:p>
        </w:tc>
      </w:tr>
      <w:tr w:rsidR="00F001D0" w:rsidRPr="003848A6" w:rsidTr="00AE1714">
        <w:trPr>
          <w:trHeight w:val="60"/>
        </w:trPr>
        <w:tc>
          <w:tcPr>
            <w:tcW w:w="1170" w:type="dxa"/>
            <w:shd w:val="clear" w:color="auto" w:fill="auto"/>
          </w:tcPr>
          <w:p w:rsidR="00F001D0" w:rsidRPr="007E4E76" w:rsidRDefault="00971812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 xml:space="preserve"> </w:t>
            </w:r>
            <w:r w:rsidR="0010489F" w:rsidRPr="007E4E76">
              <w:rPr>
                <w:rFonts w:asciiTheme="minorHAnsi" w:hAnsiTheme="minorHAnsi"/>
                <w:b/>
                <w:bCs/>
                <w:sz w:val="19"/>
                <w:szCs w:val="19"/>
              </w:rPr>
              <w:t>2:3</w:t>
            </w:r>
            <w:r w:rsidR="00F001D0" w:rsidRPr="007E4E76">
              <w:rPr>
                <w:rFonts w:asciiTheme="minorHAnsi" w:hAnsiTheme="minorHAnsi"/>
                <w:b/>
                <w:bCs/>
                <w:sz w:val="19"/>
                <w:szCs w:val="19"/>
              </w:rPr>
              <w:t>0 PM</w:t>
            </w:r>
          </w:p>
          <w:p w:rsidR="00007F0B" w:rsidRPr="007E4E76" w:rsidRDefault="00007F0B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</w:p>
          <w:p w:rsidR="00007F0B" w:rsidRPr="007E4E76" w:rsidRDefault="00007F0B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7E4E76">
              <w:rPr>
                <w:rFonts w:asciiTheme="minorHAnsi" w:hAnsiTheme="minorHAnsi"/>
                <w:b/>
                <w:bCs/>
                <w:sz w:val="19"/>
                <w:szCs w:val="19"/>
              </w:rPr>
              <w:t>20 minutes</w:t>
            </w:r>
          </w:p>
        </w:tc>
        <w:tc>
          <w:tcPr>
            <w:tcW w:w="6120" w:type="dxa"/>
            <w:shd w:val="clear" w:color="auto" w:fill="auto"/>
          </w:tcPr>
          <w:p w:rsidR="00F001D0" w:rsidRPr="007E4E76" w:rsidRDefault="00F001D0" w:rsidP="00AA7573">
            <w:pPr>
              <w:pStyle w:val="ListParagraph"/>
              <w:ind w:left="72"/>
              <w:rPr>
                <w:rFonts w:asciiTheme="minorHAnsi" w:hAnsiTheme="minorHAnsi"/>
                <w:b/>
                <w:sz w:val="19"/>
                <w:szCs w:val="19"/>
              </w:rPr>
            </w:pPr>
            <w:r w:rsidRPr="007E4E76">
              <w:rPr>
                <w:rFonts w:asciiTheme="minorHAnsi" w:hAnsiTheme="minorHAnsi"/>
                <w:b/>
                <w:sz w:val="19"/>
                <w:szCs w:val="19"/>
              </w:rPr>
              <w:t xml:space="preserve">The Communications Plan </w:t>
            </w:r>
          </w:p>
          <w:p w:rsidR="00F001D0" w:rsidRPr="007E4E76" w:rsidRDefault="00F001D0" w:rsidP="00344BE6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>Group Activity: Brainstorm to identify all of the different ways you can communicate a message.</w:t>
            </w:r>
          </w:p>
          <w:p w:rsidR="00F001D0" w:rsidRPr="007E4E76" w:rsidRDefault="00F001D0" w:rsidP="00344BE6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>Cover the importance of communication.</w:t>
            </w:r>
          </w:p>
          <w:p w:rsidR="00F001D0" w:rsidRPr="007E4E76" w:rsidRDefault="00F001D0" w:rsidP="00344BE6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>Review the Communication Plan Summary "power tool".</w:t>
            </w:r>
          </w:p>
          <w:p w:rsidR="00EE1BAF" w:rsidRPr="007E4E76" w:rsidRDefault="00EE1BAF" w:rsidP="00EE1BAF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>Discuss how framing and the Integral Approach can be used to better understand the audience (i.e., stakeholders and others).</w:t>
            </w:r>
          </w:p>
          <w:p w:rsidR="00F001D0" w:rsidRPr="007E4E76" w:rsidRDefault="00F001D0" w:rsidP="00344BE6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>Address the need to flex one’s style for their audience (i.e., stakeholders and others).</w:t>
            </w:r>
          </w:p>
          <w:p w:rsidR="00F001D0" w:rsidRPr="007E4E76" w:rsidRDefault="00F001D0" w:rsidP="00344BE6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 xml:space="preserve">Individual Exercise: Have </w:t>
            </w:r>
            <w:proofErr w:type="gramStart"/>
            <w:r w:rsidRPr="007E4E76">
              <w:rPr>
                <w:rFonts w:asciiTheme="minorHAnsi" w:hAnsiTheme="minorHAnsi"/>
                <w:sz w:val="19"/>
                <w:szCs w:val="19"/>
              </w:rPr>
              <w:t>participants</w:t>
            </w:r>
            <w:proofErr w:type="gramEnd"/>
            <w:r w:rsidRPr="007E4E76">
              <w:rPr>
                <w:rFonts w:asciiTheme="minorHAnsi" w:hAnsiTheme="minorHAnsi"/>
                <w:sz w:val="19"/>
                <w:szCs w:val="19"/>
              </w:rPr>
              <w:t xml:space="preserve"> complete one line of the Communication Plan Summary for their change and identify multiple communication vehicles.</w:t>
            </w:r>
          </w:p>
          <w:p w:rsidR="00F001D0" w:rsidRPr="007E4E76" w:rsidRDefault="00F001D0" w:rsidP="00006B15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>Group Activity: Ask for volunteers to share what they think is the most creative communication vehicle they can use to get their change message out.</w:t>
            </w:r>
          </w:p>
        </w:tc>
        <w:tc>
          <w:tcPr>
            <w:tcW w:w="1080" w:type="dxa"/>
            <w:shd w:val="clear" w:color="auto" w:fill="auto"/>
          </w:tcPr>
          <w:p w:rsidR="00F001D0" w:rsidRPr="007E4E76" w:rsidRDefault="00F001D0" w:rsidP="008E602C">
            <w:pPr>
              <w:jc w:val="center"/>
              <w:rPr>
                <w:rFonts w:asciiTheme="minorHAnsi" w:hAnsiTheme="minorHAnsi" w:cs="Arial"/>
                <w:sz w:val="19"/>
                <w:szCs w:val="19"/>
              </w:rPr>
            </w:pPr>
            <w:r w:rsidRPr="007E4E76">
              <w:rPr>
                <w:rFonts w:asciiTheme="minorHAnsi" w:hAnsiTheme="minorHAnsi" w:cs="Arial"/>
                <w:sz w:val="19"/>
                <w:szCs w:val="19"/>
              </w:rPr>
              <w:t>Knox</w:t>
            </w:r>
          </w:p>
        </w:tc>
        <w:tc>
          <w:tcPr>
            <w:tcW w:w="2430" w:type="dxa"/>
            <w:shd w:val="clear" w:color="auto" w:fill="auto"/>
          </w:tcPr>
          <w:p w:rsidR="00874793" w:rsidRDefault="00006B15" w:rsidP="00006B15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Once you have identified who you need to communicate with</w:t>
            </w:r>
            <w:r w:rsidR="00874793">
              <w:rPr>
                <w:rFonts w:asciiTheme="minorHAnsi" w:hAnsiTheme="minorHAnsi"/>
                <w:sz w:val="20"/>
                <w:szCs w:val="20"/>
              </w:rPr>
              <w:t xml:space="preserve"> and how, create a deliberate plan. Think about how communication should be sequenced and delivered. </w:t>
            </w:r>
          </w:p>
          <w:p w:rsidR="00EE1BAF" w:rsidRDefault="00EE1BAF" w:rsidP="00006B15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New ideas / ways to communicate and reinforce messages. </w:t>
            </w:r>
          </w:p>
          <w:p w:rsidR="00D71BEB" w:rsidRPr="00D71BEB" w:rsidRDefault="00D71BEB" w:rsidP="00D71BEB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Tool: </w:t>
            </w:r>
            <w:r w:rsidRPr="003848A6">
              <w:rPr>
                <w:rFonts w:asciiTheme="minorHAnsi" w:hAnsiTheme="minorHAnsi"/>
                <w:sz w:val="20"/>
                <w:szCs w:val="20"/>
              </w:rPr>
              <w:t>Communic</w:t>
            </w:r>
            <w:r>
              <w:rPr>
                <w:rFonts w:asciiTheme="minorHAnsi" w:hAnsiTheme="minorHAnsi"/>
                <w:sz w:val="20"/>
                <w:szCs w:val="20"/>
              </w:rPr>
              <w:t>ation Plan Summary</w:t>
            </w:r>
          </w:p>
          <w:p w:rsidR="00F001D0" w:rsidRPr="00006B15" w:rsidRDefault="00F001D0" w:rsidP="00006B15">
            <w:p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187133" w:rsidRPr="003848A6" w:rsidTr="00AE1714">
        <w:trPr>
          <w:trHeight w:val="566"/>
        </w:trPr>
        <w:tc>
          <w:tcPr>
            <w:tcW w:w="1170" w:type="dxa"/>
            <w:shd w:val="clear" w:color="auto" w:fill="auto"/>
          </w:tcPr>
          <w:p w:rsidR="00187133" w:rsidRPr="007E4E76" w:rsidRDefault="0010489F" w:rsidP="00062445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7E4E76">
              <w:rPr>
                <w:rFonts w:asciiTheme="minorHAnsi" w:hAnsiTheme="minorHAnsi"/>
                <w:b/>
                <w:bCs/>
                <w:sz w:val="19"/>
                <w:szCs w:val="19"/>
              </w:rPr>
              <w:t>2:5</w:t>
            </w:r>
            <w:r w:rsidR="00181D6B" w:rsidRPr="007E4E76">
              <w:rPr>
                <w:rFonts w:asciiTheme="minorHAnsi" w:hAnsiTheme="minorHAnsi"/>
                <w:b/>
                <w:bCs/>
                <w:sz w:val="19"/>
                <w:szCs w:val="19"/>
              </w:rPr>
              <w:t>0 PM</w:t>
            </w:r>
          </w:p>
          <w:p w:rsidR="00007F0B" w:rsidRPr="007E4E76" w:rsidRDefault="00007F0B" w:rsidP="00062445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</w:p>
          <w:p w:rsidR="00007F0B" w:rsidRPr="007E4E76" w:rsidRDefault="00007F0B" w:rsidP="00062445">
            <w:pPr>
              <w:ind w:left="90"/>
              <w:jc w:val="center"/>
              <w:rPr>
                <w:rFonts w:asciiTheme="minorHAnsi" w:hAnsiTheme="minorHAnsi"/>
                <w:b/>
                <w:bCs/>
                <w:sz w:val="19"/>
                <w:szCs w:val="19"/>
              </w:rPr>
            </w:pPr>
            <w:r w:rsidRPr="007E4E76">
              <w:rPr>
                <w:rFonts w:asciiTheme="minorHAnsi" w:hAnsiTheme="minorHAnsi"/>
                <w:b/>
                <w:bCs/>
                <w:sz w:val="19"/>
                <w:szCs w:val="19"/>
              </w:rPr>
              <w:t>10 minutes</w:t>
            </w:r>
          </w:p>
        </w:tc>
        <w:tc>
          <w:tcPr>
            <w:tcW w:w="6120" w:type="dxa"/>
            <w:shd w:val="clear" w:color="auto" w:fill="auto"/>
          </w:tcPr>
          <w:p w:rsidR="00181D6B" w:rsidRPr="007E4E76" w:rsidRDefault="00181D6B" w:rsidP="00181D6B">
            <w:pPr>
              <w:rPr>
                <w:rFonts w:asciiTheme="minorHAnsi" w:hAnsiTheme="minorHAnsi"/>
                <w:bCs/>
                <w:sz w:val="19"/>
                <w:szCs w:val="19"/>
              </w:rPr>
            </w:pPr>
            <w:r w:rsidRPr="007E4E76">
              <w:rPr>
                <w:rFonts w:asciiTheme="minorHAnsi" w:hAnsiTheme="minorHAnsi"/>
                <w:b/>
                <w:bCs/>
                <w:sz w:val="19"/>
                <w:szCs w:val="19"/>
              </w:rPr>
              <w:t xml:space="preserve">Wrap Up </w:t>
            </w:r>
          </w:p>
          <w:p w:rsidR="00F001D0" w:rsidRPr="007E4E76" w:rsidRDefault="00181D6B" w:rsidP="00006B15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>Distribute session evaluations.</w:t>
            </w:r>
          </w:p>
          <w:p w:rsidR="00F001D0" w:rsidRPr="007E4E76" w:rsidRDefault="00181D6B" w:rsidP="00006B15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19"/>
                <w:szCs w:val="19"/>
              </w:rPr>
            </w:pPr>
            <w:r w:rsidRPr="007E4E76">
              <w:rPr>
                <w:rFonts w:asciiTheme="minorHAnsi" w:hAnsiTheme="minorHAnsi"/>
                <w:sz w:val="19"/>
                <w:szCs w:val="19"/>
              </w:rPr>
              <w:t>Promote Learning Services offerings.</w:t>
            </w:r>
          </w:p>
        </w:tc>
        <w:tc>
          <w:tcPr>
            <w:tcW w:w="1080" w:type="dxa"/>
            <w:shd w:val="clear" w:color="auto" w:fill="auto"/>
          </w:tcPr>
          <w:p w:rsidR="00187133" w:rsidRPr="007E4E76" w:rsidRDefault="00181D6B" w:rsidP="00062445">
            <w:pPr>
              <w:ind w:hanging="18"/>
              <w:jc w:val="center"/>
              <w:rPr>
                <w:rFonts w:asciiTheme="minorHAnsi" w:hAnsiTheme="minorHAnsi" w:cs="Arial"/>
                <w:sz w:val="19"/>
                <w:szCs w:val="19"/>
              </w:rPr>
            </w:pPr>
            <w:r w:rsidRPr="007E4E76">
              <w:rPr>
                <w:rFonts w:asciiTheme="minorHAnsi" w:hAnsiTheme="minorHAnsi" w:cs="Arial"/>
                <w:sz w:val="19"/>
                <w:szCs w:val="19"/>
              </w:rPr>
              <w:t>Knox</w:t>
            </w:r>
          </w:p>
        </w:tc>
        <w:tc>
          <w:tcPr>
            <w:tcW w:w="2430" w:type="dxa"/>
          </w:tcPr>
          <w:p w:rsidR="00187133" w:rsidRPr="00006B15" w:rsidRDefault="00EE1BAF" w:rsidP="00EE1BAF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If you like this, there is more….</w:t>
            </w:r>
          </w:p>
        </w:tc>
      </w:tr>
    </w:tbl>
    <w:p w:rsidR="00FF703B" w:rsidRPr="003848A6" w:rsidRDefault="00FF703B" w:rsidP="00B15839">
      <w:pPr>
        <w:ind w:hanging="720"/>
        <w:rPr>
          <w:rFonts w:asciiTheme="minorHAnsi" w:hAnsiTheme="minorHAnsi" w:cs="Arial"/>
          <w:b/>
        </w:rPr>
      </w:pPr>
    </w:p>
    <w:sectPr w:rsidR="00FF703B" w:rsidRPr="003848A6" w:rsidSect="00C943EC">
      <w:headerReference w:type="default" r:id="rId10"/>
      <w:footerReference w:type="default" r:id="rId11"/>
      <w:pgSz w:w="12240" w:h="15840"/>
      <w:pgMar w:top="1267" w:right="720" w:bottom="1296" w:left="171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602C" w:rsidRDefault="008E602C">
      <w:r>
        <w:separator/>
      </w:r>
    </w:p>
  </w:endnote>
  <w:endnote w:type="continuationSeparator" w:id="0">
    <w:p w:rsidR="008E602C" w:rsidRDefault="008E60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903501"/>
      <w:docPartObj>
        <w:docPartGallery w:val="Page Numbers (Bottom of Page)"/>
        <w:docPartUnique/>
      </w:docPartObj>
    </w:sdtPr>
    <w:sdtContent>
      <w:p w:rsidR="008E602C" w:rsidRDefault="002B0326">
        <w:pPr>
          <w:pStyle w:val="Footer"/>
          <w:jc w:val="center"/>
        </w:pPr>
        <w:fldSimple w:instr=" PAGE   \* MERGEFORMAT ">
          <w:r w:rsidR="00F52708">
            <w:rPr>
              <w:noProof/>
            </w:rPr>
            <w:t>3</w:t>
          </w:r>
        </w:fldSimple>
      </w:p>
    </w:sdtContent>
  </w:sdt>
  <w:p w:rsidR="008E602C" w:rsidRDefault="008E602C" w:rsidP="007B227E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602C" w:rsidRDefault="008E602C">
      <w:r>
        <w:separator/>
      </w:r>
    </w:p>
  </w:footnote>
  <w:footnote w:type="continuationSeparator" w:id="0">
    <w:p w:rsidR="008E602C" w:rsidRDefault="008E60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02C" w:rsidRDefault="008E602C" w:rsidP="001B72BA">
    <w:pPr>
      <w:pStyle w:val="Header"/>
      <w:tabs>
        <w:tab w:val="clear" w:pos="8640"/>
        <w:tab w:val="right" w:pos="9990"/>
      </w:tabs>
      <w:ind w:hanging="810"/>
    </w:pPr>
  </w:p>
  <w:p w:rsidR="008E602C" w:rsidRPr="00F26326" w:rsidRDefault="008E602C" w:rsidP="00506A95">
    <w:pPr>
      <w:pStyle w:val="Header"/>
      <w:ind w:left="-720"/>
      <w:rPr>
        <w:rFonts w:ascii="Tw Cen MT" w:hAnsi="Tw Cen MT"/>
        <w:b/>
        <w:color w:val="00B050"/>
        <w:sz w:val="32"/>
        <w:szCs w:val="32"/>
      </w:rPr>
    </w:pPr>
    <w:r>
      <w:rPr>
        <w:rFonts w:ascii="Tw Cen MT" w:hAnsi="Tw Cen MT"/>
        <w:b/>
        <w:color w:val="00B050"/>
        <w:sz w:val="32"/>
        <w:szCs w:val="32"/>
      </w:rPr>
      <w:t>Take Out Training: Leading Change</w:t>
    </w:r>
  </w:p>
  <w:p w:rsidR="008E602C" w:rsidRPr="00F26326" w:rsidRDefault="008E602C" w:rsidP="00506A95">
    <w:pPr>
      <w:pStyle w:val="Header"/>
      <w:ind w:left="-720"/>
      <w:rPr>
        <w:rFonts w:ascii="Tw Cen MT" w:hAnsi="Tw Cen MT"/>
        <w:b/>
      </w:rPr>
    </w:pPr>
    <w:r>
      <w:rPr>
        <w:rFonts w:ascii="Tw Cen MT" w:hAnsi="Tw Cen MT"/>
        <w:b/>
      </w:rPr>
      <w:t>Working</w:t>
    </w:r>
    <w:r w:rsidRPr="00F26326">
      <w:rPr>
        <w:rFonts w:ascii="Tw Cen MT" w:hAnsi="Tw Cen MT"/>
        <w:b/>
      </w:rPr>
      <w:t xml:space="preserve"> Agenda</w:t>
    </w:r>
  </w:p>
  <w:p w:rsidR="008E602C" w:rsidRPr="00F26326" w:rsidRDefault="002B0326" w:rsidP="00F26326">
    <w:pPr>
      <w:pStyle w:val="Header"/>
      <w:ind w:left="-720"/>
      <w:rPr>
        <w:rFonts w:ascii="Tw Cen MT" w:hAnsi="Tw Cen MT"/>
        <w:b/>
      </w:rPr>
    </w:pPr>
    <w:r>
      <w:rPr>
        <w:rFonts w:ascii="Tw Cen MT" w:hAnsi="Tw Cen MT"/>
        <w:b/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37.3pt;margin-top:11.05pt;width:528.45pt;height:0;z-index:251658240" o:connectortype="straight" strokecolor="#00b050" strokeweight="2.25pt"/>
      </w:pict>
    </w:r>
  </w:p>
  <w:p w:rsidR="008E602C" w:rsidRPr="00932AF4" w:rsidRDefault="008E602C" w:rsidP="00506A95">
    <w:pPr>
      <w:pStyle w:val="Header"/>
      <w:rPr>
        <w:b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85ED4"/>
    <w:multiLevelType w:val="hybridMultilevel"/>
    <w:tmpl w:val="917A6B5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>
    <w:nsid w:val="0AB7399A"/>
    <w:multiLevelType w:val="hybridMultilevel"/>
    <w:tmpl w:val="FCA4B07C"/>
    <w:lvl w:ilvl="0" w:tplc="182EFB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4C37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2A4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625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B22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0CB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F093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F801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3C2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7887783"/>
    <w:multiLevelType w:val="hybridMultilevel"/>
    <w:tmpl w:val="DDD25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AA3483"/>
    <w:multiLevelType w:val="hybridMultilevel"/>
    <w:tmpl w:val="6D4EB73A"/>
    <w:lvl w:ilvl="0" w:tplc="C20006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44C4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DE8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02A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3AB6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B6DB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9A20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6A03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6A5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CEF24A2"/>
    <w:multiLevelType w:val="hybridMultilevel"/>
    <w:tmpl w:val="7C985A3E"/>
    <w:lvl w:ilvl="0" w:tplc="50484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FE92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EC95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87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DC84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BA0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146B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F846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2C46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5544975"/>
    <w:multiLevelType w:val="hybridMultilevel"/>
    <w:tmpl w:val="461027F6"/>
    <w:lvl w:ilvl="0" w:tplc="7E7859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A4B1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D850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AEAC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D898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0226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3EB0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882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5C7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75D44EB"/>
    <w:multiLevelType w:val="hybridMultilevel"/>
    <w:tmpl w:val="36ACB5B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>
    <w:nsid w:val="2B4D5474"/>
    <w:multiLevelType w:val="hybridMultilevel"/>
    <w:tmpl w:val="7FF8C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582F3D"/>
    <w:multiLevelType w:val="hybridMultilevel"/>
    <w:tmpl w:val="D1D68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BD4FFE"/>
    <w:multiLevelType w:val="hybridMultilevel"/>
    <w:tmpl w:val="36360FD4"/>
    <w:lvl w:ilvl="0" w:tplc="B61A95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00EB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8C7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E03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40E5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C2F1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64C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606D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6C5A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440B2216"/>
    <w:multiLevelType w:val="multilevel"/>
    <w:tmpl w:val="D1D68B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14681D"/>
    <w:multiLevelType w:val="hybridMultilevel"/>
    <w:tmpl w:val="E0860B9C"/>
    <w:lvl w:ilvl="0" w:tplc="D0481B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8E92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2CA3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27E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CA6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504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30CE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DED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5E0C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A090564"/>
    <w:multiLevelType w:val="hybridMultilevel"/>
    <w:tmpl w:val="E67E362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>
    <w:nsid w:val="51847B8C"/>
    <w:multiLevelType w:val="hybridMultilevel"/>
    <w:tmpl w:val="058C17CE"/>
    <w:lvl w:ilvl="0" w:tplc="AC12BB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3ACD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A684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884E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E8D0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E94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E652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E8D6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765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5BCD2257"/>
    <w:multiLevelType w:val="hybridMultilevel"/>
    <w:tmpl w:val="190A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ED64E5"/>
    <w:multiLevelType w:val="hybridMultilevel"/>
    <w:tmpl w:val="DE749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954F20"/>
    <w:multiLevelType w:val="hybridMultilevel"/>
    <w:tmpl w:val="A9CEDC6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>
    <w:nsid w:val="6E242FAF"/>
    <w:multiLevelType w:val="hybridMultilevel"/>
    <w:tmpl w:val="63D6873A"/>
    <w:lvl w:ilvl="0" w:tplc="7E7859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F2B0B61"/>
    <w:multiLevelType w:val="hybridMultilevel"/>
    <w:tmpl w:val="7AB4BD3E"/>
    <w:lvl w:ilvl="0" w:tplc="972AC4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D6E7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78DE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6C63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985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8055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DE2C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DCBD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485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5"/>
  </w:num>
  <w:num w:numId="3">
    <w:abstractNumId w:val="11"/>
  </w:num>
  <w:num w:numId="4">
    <w:abstractNumId w:val="1"/>
  </w:num>
  <w:num w:numId="5">
    <w:abstractNumId w:val="18"/>
  </w:num>
  <w:num w:numId="6">
    <w:abstractNumId w:val="9"/>
  </w:num>
  <w:num w:numId="7">
    <w:abstractNumId w:val="17"/>
  </w:num>
  <w:num w:numId="8">
    <w:abstractNumId w:val="3"/>
  </w:num>
  <w:num w:numId="9">
    <w:abstractNumId w:val="4"/>
  </w:num>
  <w:num w:numId="10">
    <w:abstractNumId w:val="0"/>
  </w:num>
  <w:num w:numId="11">
    <w:abstractNumId w:val="12"/>
  </w:num>
  <w:num w:numId="12">
    <w:abstractNumId w:val="6"/>
  </w:num>
  <w:num w:numId="13">
    <w:abstractNumId w:val="16"/>
  </w:num>
  <w:num w:numId="14">
    <w:abstractNumId w:val="7"/>
  </w:num>
  <w:num w:numId="15">
    <w:abstractNumId w:val="14"/>
  </w:num>
  <w:num w:numId="16">
    <w:abstractNumId w:val="8"/>
  </w:num>
  <w:num w:numId="17">
    <w:abstractNumId w:val="10"/>
  </w:num>
  <w:num w:numId="18">
    <w:abstractNumId w:val="15"/>
  </w:num>
  <w:num w:numId="19">
    <w:abstractNumId w:val="2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2"/>
      <o:rules v:ext="edit">
        <o:r id="V:Rule2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6E1A90"/>
    <w:rsid w:val="00006B15"/>
    <w:rsid w:val="00006DE5"/>
    <w:rsid w:val="00007F0B"/>
    <w:rsid w:val="00012596"/>
    <w:rsid w:val="0001290D"/>
    <w:rsid w:val="00015C6E"/>
    <w:rsid w:val="00021001"/>
    <w:rsid w:val="00023DCB"/>
    <w:rsid w:val="0003664D"/>
    <w:rsid w:val="00043C7E"/>
    <w:rsid w:val="000503DC"/>
    <w:rsid w:val="0005356A"/>
    <w:rsid w:val="00062445"/>
    <w:rsid w:val="00070733"/>
    <w:rsid w:val="000718F7"/>
    <w:rsid w:val="00071B17"/>
    <w:rsid w:val="00086239"/>
    <w:rsid w:val="000910A0"/>
    <w:rsid w:val="000929A1"/>
    <w:rsid w:val="000A68CC"/>
    <w:rsid w:val="000B5434"/>
    <w:rsid w:val="000B6AE1"/>
    <w:rsid w:val="000B78D3"/>
    <w:rsid w:val="000C0067"/>
    <w:rsid w:val="000C0A11"/>
    <w:rsid w:val="000C0A97"/>
    <w:rsid w:val="000C7DAD"/>
    <w:rsid w:val="000D1B2B"/>
    <w:rsid w:val="000D249D"/>
    <w:rsid w:val="000D5437"/>
    <w:rsid w:val="000E4F0B"/>
    <w:rsid w:val="000F06A6"/>
    <w:rsid w:val="00102716"/>
    <w:rsid w:val="0010489F"/>
    <w:rsid w:val="00110B99"/>
    <w:rsid w:val="00110F7A"/>
    <w:rsid w:val="00116140"/>
    <w:rsid w:val="0012148C"/>
    <w:rsid w:val="001217A8"/>
    <w:rsid w:val="001274B6"/>
    <w:rsid w:val="001275D7"/>
    <w:rsid w:val="00127965"/>
    <w:rsid w:val="00142144"/>
    <w:rsid w:val="00142FD4"/>
    <w:rsid w:val="001432C5"/>
    <w:rsid w:val="001439DA"/>
    <w:rsid w:val="00145CF8"/>
    <w:rsid w:val="001521DB"/>
    <w:rsid w:val="00160966"/>
    <w:rsid w:val="00165773"/>
    <w:rsid w:val="0016599B"/>
    <w:rsid w:val="00166F71"/>
    <w:rsid w:val="00171824"/>
    <w:rsid w:val="00175723"/>
    <w:rsid w:val="0017691F"/>
    <w:rsid w:val="00181D6B"/>
    <w:rsid w:val="00183CA8"/>
    <w:rsid w:val="00185BB0"/>
    <w:rsid w:val="00187133"/>
    <w:rsid w:val="00193531"/>
    <w:rsid w:val="001A3E6E"/>
    <w:rsid w:val="001A58B8"/>
    <w:rsid w:val="001A659F"/>
    <w:rsid w:val="001B1C38"/>
    <w:rsid w:val="001B2CB5"/>
    <w:rsid w:val="001B72BA"/>
    <w:rsid w:val="001C05DE"/>
    <w:rsid w:val="001C53AE"/>
    <w:rsid w:val="001D0116"/>
    <w:rsid w:val="001D0736"/>
    <w:rsid w:val="001D76DC"/>
    <w:rsid w:val="001E152D"/>
    <w:rsid w:val="001E7B4C"/>
    <w:rsid w:val="001F14F8"/>
    <w:rsid w:val="001F15FD"/>
    <w:rsid w:val="001F7214"/>
    <w:rsid w:val="0020412D"/>
    <w:rsid w:val="00204C60"/>
    <w:rsid w:val="00207B5F"/>
    <w:rsid w:val="00217F1D"/>
    <w:rsid w:val="0022543B"/>
    <w:rsid w:val="002308B7"/>
    <w:rsid w:val="0023117B"/>
    <w:rsid w:val="0023225B"/>
    <w:rsid w:val="002330C9"/>
    <w:rsid w:val="00234605"/>
    <w:rsid w:val="00235E40"/>
    <w:rsid w:val="00237CEB"/>
    <w:rsid w:val="002414BB"/>
    <w:rsid w:val="00241DE6"/>
    <w:rsid w:val="0024314D"/>
    <w:rsid w:val="0024416F"/>
    <w:rsid w:val="002472CF"/>
    <w:rsid w:val="002516CA"/>
    <w:rsid w:val="00252F21"/>
    <w:rsid w:val="002637AC"/>
    <w:rsid w:val="002639A8"/>
    <w:rsid w:val="00267125"/>
    <w:rsid w:val="00267676"/>
    <w:rsid w:val="002725C5"/>
    <w:rsid w:val="00280082"/>
    <w:rsid w:val="0028111A"/>
    <w:rsid w:val="0028347F"/>
    <w:rsid w:val="0029222F"/>
    <w:rsid w:val="002947E6"/>
    <w:rsid w:val="00294DA9"/>
    <w:rsid w:val="002960A7"/>
    <w:rsid w:val="00296F7C"/>
    <w:rsid w:val="002A2E23"/>
    <w:rsid w:val="002A5012"/>
    <w:rsid w:val="002A519B"/>
    <w:rsid w:val="002A55A4"/>
    <w:rsid w:val="002B0326"/>
    <w:rsid w:val="002B4BBB"/>
    <w:rsid w:val="002B7B94"/>
    <w:rsid w:val="002D39E9"/>
    <w:rsid w:val="002D61BA"/>
    <w:rsid w:val="002E0214"/>
    <w:rsid w:val="002E1DF1"/>
    <w:rsid w:val="002F12FA"/>
    <w:rsid w:val="002F3D0D"/>
    <w:rsid w:val="002F7C9B"/>
    <w:rsid w:val="00302B24"/>
    <w:rsid w:val="00302F4F"/>
    <w:rsid w:val="0030479A"/>
    <w:rsid w:val="00310DF2"/>
    <w:rsid w:val="00320425"/>
    <w:rsid w:val="00323BD0"/>
    <w:rsid w:val="00325438"/>
    <w:rsid w:val="00325B57"/>
    <w:rsid w:val="00333160"/>
    <w:rsid w:val="003368BC"/>
    <w:rsid w:val="00344BE6"/>
    <w:rsid w:val="00351207"/>
    <w:rsid w:val="00352B28"/>
    <w:rsid w:val="00356E9C"/>
    <w:rsid w:val="003605D9"/>
    <w:rsid w:val="00362D4F"/>
    <w:rsid w:val="00371CD6"/>
    <w:rsid w:val="00375D19"/>
    <w:rsid w:val="00382BDE"/>
    <w:rsid w:val="003832B8"/>
    <w:rsid w:val="003848A6"/>
    <w:rsid w:val="00384AE9"/>
    <w:rsid w:val="003916CE"/>
    <w:rsid w:val="00393FF4"/>
    <w:rsid w:val="003A4A2E"/>
    <w:rsid w:val="003A61DB"/>
    <w:rsid w:val="003B3BF5"/>
    <w:rsid w:val="003B46E2"/>
    <w:rsid w:val="003B4AB8"/>
    <w:rsid w:val="003B4CC9"/>
    <w:rsid w:val="003B7F80"/>
    <w:rsid w:val="003C0483"/>
    <w:rsid w:val="003C06EB"/>
    <w:rsid w:val="003C0EC9"/>
    <w:rsid w:val="003C37F9"/>
    <w:rsid w:val="003C6734"/>
    <w:rsid w:val="003D0751"/>
    <w:rsid w:val="003D2E2C"/>
    <w:rsid w:val="003E1179"/>
    <w:rsid w:val="003E21C9"/>
    <w:rsid w:val="003E39BA"/>
    <w:rsid w:val="003E6BCB"/>
    <w:rsid w:val="003F6CD7"/>
    <w:rsid w:val="00403A27"/>
    <w:rsid w:val="004055F7"/>
    <w:rsid w:val="00405E62"/>
    <w:rsid w:val="0041223C"/>
    <w:rsid w:val="00413270"/>
    <w:rsid w:val="004157B5"/>
    <w:rsid w:val="00434137"/>
    <w:rsid w:val="00437725"/>
    <w:rsid w:val="00437E52"/>
    <w:rsid w:val="004417D8"/>
    <w:rsid w:val="00453990"/>
    <w:rsid w:val="0046529D"/>
    <w:rsid w:val="004655A7"/>
    <w:rsid w:val="00465662"/>
    <w:rsid w:val="00465A7D"/>
    <w:rsid w:val="004669D5"/>
    <w:rsid w:val="004740AD"/>
    <w:rsid w:val="00476911"/>
    <w:rsid w:val="00480FBE"/>
    <w:rsid w:val="0048516A"/>
    <w:rsid w:val="00485743"/>
    <w:rsid w:val="0048677A"/>
    <w:rsid w:val="0049274B"/>
    <w:rsid w:val="00493CFF"/>
    <w:rsid w:val="004A2DF2"/>
    <w:rsid w:val="004A7B82"/>
    <w:rsid w:val="004B460A"/>
    <w:rsid w:val="004B5440"/>
    <w:rsid w:val="004B7BD5"/>
    <w:rsid w:val="004C1751"/>
    <w:rsid w:val="004C531A"/>
    <w:rsid w:val="004C66DF"/>
    <w:rsid w:val="004C6921"/>
    <w:rsid w:val="004D0C1F"/>
    <w:rsid w:val="004D4B71"/>
    <w:rsid w:val="004E093D"/>
    <w:rsid w:val="004E29EF"/>
    <w:rsid w:val="004E32B3"/>
    <w:rsid w:val="004E360A"/>
    <w:rsid w:val="004E62F9"/>
    <w:rsid w:val="004E66FB"/>
    <w:rsid w:val="004F00CD"/>
    <w:rsid w:val="004F2180"/>
    <w:rsid w:val="004F4263"/>
    <w:rsid w:val="004F6A7D"/>
    <w:rsid w:val="005033E8"/>
    <w:rsid w:val="00506A95"/>
    <w:rsid w:val="00510A87"/>
    <w:rsid w:val="00511C66"/>
    <w:rsid w:val="00512A10"/>
    <w:rsid w:val="00517181"/>
    <w:rsid w:val="00517924"/>
    <w:rsid w:val="00530D05"/>
    <w:rsid w:val="005323FA"/>
    <w:rsid w:val="005366FD"/>
    <w:rsid w:val="00544AED"/>
    <w:rsid w:val="00545B29"/>
    <w:rsid w:val="00556B63"/>
    <w:rsid w:val="00563545"/>
    <w:rsid w:val="00571691"/>
    <w:rsid w:val="005719DF"/>
    <w:rsid w:val="005806CB"/>
    <w:rsid w:val="00581150"/>
    <w:rsid w:val="005849AA"/>
    <w:rsid w:val="00586A6B"/>
    <w:rsid w:val="00591033"/>
    <w:rsid w:val="005977D8"/>
    <w:rsid w:val="005A16C4"/>
    <w:rsid w:val="005B0C3B"/>
    <w:rsid w:val="005B2879"/>
    <w:rsid w:val="005B44E5"/>
    <w:rsid w:val="005B4C31"/>
    <w:rsid w:val="005C1633"/>
    <w:rsid w:val="005C1AFB"/>
    <w:rsid w:val="005C4496"/>
    <w:rsid w:val="005C6053"/>
    <w:rsid w:val="005D3763"/>
    <w:rsid w:val="005D74FC"/>
    <w:rsid w:val="005E107C"/>
    <w:rsid w:val="005E68DD"/>
    <w:rsid w:val="005F021E"/>
    <w:rsid w:val="005F276F"/>
    <w:rsid w:val="005F32C8"/>
    <w:rsid w:val="005F7948"/>
    <w:rsid w:val="006066F0"/>
    <w:rsid w:val="006073FF"/>
    <w:rsid w:val="006103D6"/>
    <w:rsid w:val="00614436"/>
    <w:rsid w:val="00615C7C"/>
    <w:rsid w:val="00617AC9"/>
    <w:rsid w:val="0062062F"/>
    <w:rsid w:val="00620AF9"/>
    <w:rsid w:val="00626589"/>
    <w:rsid w:val="00630135"/>
    <w:rsid w:val="00630D75"/>
    <w:rsid w:val="00631176"/>
    <w:rsid w:val="00634EE8"/>
    <w:rsid w:val="00640D64"/>
    <w:rsid w:val="00643518"/>
    <w:rsid w:val="00644714"/>
    <w:rsid w:val="0064569D"/>
    <w:rsid w:val="0064590B"/>
    <w:rsid w:val="00663502"/>
    <w:rsid w:val="006655B1"/>
    <w:rsid w:val="00665AA2"/>
    <w:rsid w:val="00666E8D"/>
    <w:rsid w:val="00671087"/>
    <w:rsid w:val="00672627"/>
    <w:rsid w:val="00674219"/>
    <w:rsid w:val="00676DA7"/>
    <w:rsid w:val="006867B1"/>
    <w:rsid w:val="00694C88"/>
    <w:rsid w:val="006B27C5"/>
    <w:rsid w:val="006C27AC"/>
    <w:rsid w:val="006C553C"/>
    <w:rsid w:val="006D6569"/>
    <w:rsid w:val="006E1A90"/>
    <w:rsid w:val="006E2416"/>
    <w:rsid w:val="006E2DE2"/>
    <w:rsid w:val="006E467E"/>
    <w:rsid w:val="006F05AE"/>
    <w:rsid w:val="006F0C8E"/>
    <w:rsid w:val="006F3015"/>
    <w:rsid w:val="006F533C"/>
    <w:rsid w:val="006F5DCC"/>
    <w:rsid w:val="007015F4"/>
    <w:rsid w:val="00702CEE"/>
    <w:rsid w:val="007117C6"/>
    <w:rsid w:val="00712641"/>
    <w:rsid w:val="00737210"/>
    <w:rsid w:val="00742E11"/>
    <w:rsid w:val="00746626"/>
    <w:rsid w:val="00746B9A"/>
    <w:rsid w:val="00747117"/>
    <w:rsid w:val="00747532"/>
    <w:rsid w:val="007557BF"/>
    <w:rsid w:val="00757B35"/>
    <w:rsid w:val="00760A81"/>
    <w:rsid w:val="00763E7E"/>
    <w:rsid w:val="00764222"/>
    <w:rsid w:val="007707BD"/>
    <w:rsid w:val="007719B2"/>
    <w:rsid w:val="0078132B"/>
    <w:rsid w:val="00784B1D"/>
    <w:rsid w:val="0079144E"/>
    <w:rsid w:val="0079405E"/>
    <w:rsid w:val="00794544"/>
    <w:rsid w:val="00796C1D"/>
    <w:rsid w:val="007A3AA8"/>
    <w:rsid w:val="007B08EE"/>
    <w:rsid w:val="007B1FCB"/>
    <w:rsid w:val="007B227E"/>
    <w:rsid w:val="007C7013"/>
    <w:rsid w:val="007D6A36"/>
    <w:rsid w:val="007E1AC1"/>
    <w:rsid w:val="007E4E76"/>
    <w:rsid w:val="007F0046"/>
    <w:rsid w:val="007F0B9D"/>
    <w:rsid w:val="007F0F3D"/>
    <w:rsid w:val="007F52CC"/>
    <w:rsid w:val="00800361"/>
    <w:rsid w:val="008007DF"/>
    <w:rsid w:val="00802AC7"/>
    <w:rsid w:val="008040FC"/>
    <w:rsid w:val="008052F1"/>
    <w:rsid w:val="00805912"/>
    <w:rsid w:val="008063EF"/>
    <w:rsid w:val="00807C5C"/>
    <w:rsid w:val="0082052F"/>
    <w:rsid w:val="00821C97"/>
    <w:rsid w:val="00822B62"/>
    <w:rsid w:val="00823B7D"/>
    <w:rsid w:val="008244D7"/>
    <w:rsid w:val="00824D9F"/>
    <w:rsid w:val="00827F56"/>
    <w:rsid w:val="00836F8C"/>
    <w:rsid w:val="00843D05"/>
    <w:rsid w:val="00845347"/>
    <w:rsid w:val="008479EB"/>
    <w:rsid w:val="00847B48"/>
    <w:rsid w:val="00852287"/>
    <w:rsid w:val="00853E97"/>
    <w:rsid w:val="008733D3"/>
    <w:rsid w:val="00874793"/>
    <w:rsid w:val="008778CC"/>
    <w:rsid w:val="00882653"/>
    <w:rsid w:val="00885DD1"/>
    <w:rsid w:val="00890145"/>
    <w:rsid w:val="0089251E"/>
    <w:rsid w:val="00896C5D"/>
    <w:rsid w:val="008A6F70"/>
    <w:rsid w:val="008A727F"/>
    <w:rsid w:val="008B0517"/>
    <w:rsid w:val="008B4160"/>
    <w:rsid w:val="008B661E"/>
    <w:rsid w:val="008C125B"/>
    <w:rsid w:val="008D1BA1"/>
    <w:rsid w:val="008D22F5"/>
    <w:rsid w:val="008D27CC"/>
    <w:rsid w:val="008D44AC"/>
    <w:rsid w:val="008D45D8"/>
    <w:rsid w:val="008D72A6"/>
    <w:rsid w:val="008E112A"/>
    <w:rsid w:val="008E35B2"/>
    <w:rsid w:val="008E5183"/>
    <w:rsid w:val="008E602C"/>
    <w:rsid w:val="008F1088"/>
    <w:rsid w:val="008F6888"/>
    <w:rsid w:val="00903E0B"/>
    <w:rsid w:val="00906873"/>
    <w:rsid w:val="00913462"/>
    <w:rsid w:val="00921044"/>
    <w:rsid w:val="00930AAA"/>
    <w:rsid w:val="00931E69"/>
    <w:rsid w:val="00932AF4"/>
    <w:rsid w:val="00947C33"/>
    <w:rsid w:val="0095041D"/>
    <w:rsid w:val="00950CB2"/>
    <w:rsid w:val="009510A7"/>
    <w:rsid w:val="00952E09"/>
    <w:rsid w:val="009614A1"/>
    <w:rsid w:val="00966461"/>
    <w:rsid w:val="00971812"/>
    <w:rsid w:val="00972C86"/>
    <w:rsid w:val="009745A4"/>
    <w:rsid w:val="00975EBD"/>
    <w:rsid w:val="00976130"/>
    <w:rsid w:val="009818E2"/>
    <w:rsid w:val="00987EEC"/>
    <w:rsid w:val="009908EC"/>
    <w:rsid w:val="00995835"/>
    <w:rsid w:val="009960C5"/>
    <w:rsid w:val="009A2F9E"/>
    <w:rsid w:val="009A7D4B"/>
    <w:rsid w:val="009B6EE8"/>
    <w:rsid w:val="009D06FA"/>
    <w:rsid w:val="009D1E07"/>
    <w:rsid w:val="009D6214"/>
    <w:rsid w:val="009E1502"/>
    <w:rsid w:val="009E7CFA"/>
    <w:rsid w:val="009F749D"/>
    <w:rsid w:val="009F77F0"/>
    <w:rsid w:val="00A01336"/>
    <w:rsid w:val="00A07050"/>
    <w:rsid w:val="00A07A25"/>
    <w:rsid w:val="00A134EA"/>
    <w:rsid w:val="00A23E12"/>
    <w:rsid w:val="00A42D0A"/>
    <w:rsid w:val="00A44BBE"/>
    <w:rsid w:val="00A45A02"/>
    <w:rsid w:val="00A54AD3"/>
    <w:rsid w:val="00A57B61"/>
    <w:rsid w:val="00A62CDB"/>
    <w:rsid w:val="00A64835"/>
    <w:rsid w:val="00A675E1"/>
    <w:rsid w:val="00A838B0"/>
    <w:rsid w:val="00A87FB5"/>
    <w:rsid w:val="00A946E8"/>
    <w:rsid w:val="00A97733"/>
    <w:rsid w:val="00AA048A"/>
    <w:rsid w:val="00AA1A18"/>
    <w:rsid w:val="00AA39D5"/>
    <w:rsid w:val="00AA62A0"/>
    <w:rsid w:val="00AA7573"/>
    <w:rsid w:val="00AB115F"/>
    <w:rsid w:val="00AC7364"/>
    <w:rsid w:val="00AC793E"/>
    <w:rsid w:val="00AD4F75"/>
    <w:rsid w:val="00AE1714"/>
    <w:rsid w:val="00AF784E"/>
    <w:rsid w:val="00B00158"/>
    <w:rsid w:val="00B0084A"/>
    <w:rsid w:val="00B069E7"/>
    <w:rsid w:val="00B076DD"/>
    <w:rsid w:val="00B15453"/>
    <w:rsid w:val="00B15839"/>
    <w:rsid w:val="00B159F5"/>
    <w:rsid w:val="00B15F20"/>
    <w:rsid w:val="00B17339"/>
    <w:rsid w:val="00B21237"/>
    <w:rsid w:val="00B26566"/>
    <w:rsid w:val="00B3690E"/>
    <w:rsid w:val="00B406DA"/>
    <w:rsid w:val="00B41456"/>
    <w:rsid w:val="00B4350D"/>
    <w:rsid w:val="00B466A3"/>
    <w:rsid w:val="00B5748F"/>
    <w:rsid w:val="00B620B3"/>
    <w:rsid w:val="00B62E19"/>
    <w:rsid w:val="00B70364"/>
    <w:rsid w:val="00B7234F"/>
    <w:rsid w:val="00B75162"/>
    <w:rsid w:val="00B7668D"/>
    <w:rsid w:val="00B773FC"/>
    <w:rsid w:val="00B81556"/>
    <w:rsid w:val="00B844FF"/>
    <w:rsid w:val="00B85FE8"/>
    <w:rsid w:val="00B95EA9"/>
    <w:rsid w:val="00BA6484"/>
    <w:rsid w:val="00BA715D"/>
    <w:rsid w:val="00BB7622"/>
    <w:rsid w:val="00BC0059"/>
    <w:rsid w:val="00BC40EB"/>
    <w:rsid w:val="00BC5576"/>
    <w:rsid w:val="00BC7DEF"/>
    <w:rsid w:val="00BD15F0"/>
    <w:rsid w:val="00BE71E0"/>
    <w:rsid w:val="00BF2360"/>
    <w:rsid w:val="00BF7925"/>
    <w:rsid w:val="00BF7E9F"/>
    <w:rsid w:val="00C020D3"/>
    <w:rsid w:val="00C11349"/>
    <w:rsid w:val="00C11B98"/>
    <w:rsid w:val="00C1288B"/>
    <w:rsid w:val="00C1501D"/>
    <w:rsid w:val="00C15C18"/>
    <w:rsid w:val="00C22D26"/>
    <w:rsid w:val="00C323B3"/>
    <w:rsid w:val="00C4079C"/>
    <w:rsid w:val="00C4353E"/>
    <w:rsid w:val="00C479A8"/>
    <w:rsid w:val="00C47B4D"/>
    <w:rsid w:val="00C532AE"/>
    <w:rsid w:val="00C60202"/>
    <w:rsid w:val="00C6133E"/>
    <w:rsid w:val="00C6665E"/>
    <w:rsid w:val="00C81C59"/>
    <w:rsid w:val="00C82F99"/>
    <w:rsid w:val="00C84D04"/>
    <w:rsid w:val="00C878E0"/>
    <w:rsid w:val="00C943EC"/>
    <w:rsid w:val="00CA1D35"/>
    <w:rsid w:val="00CA30AA"/>
    <w:rsid w:val="00CA336E"/>
    <w:rsid w:val="00CA3D78"/>
    <w:rsid w:val="00CA7EC7"/>
    <w:rsid w:val="00CB6EB8"/>
    <w:rsid w:val="00CB7165"/>
    <w:rsid w:val="00CC5537"/>
    <w:rsid w:val="00CC78E3"/>
    <w:rsid w:val="00CD3094"/>
    <w:rsid w:val="00CE0CB5"/>
    <w:rsid w:val="00CE1EA6"/>
    <w:rsid w:val="00CE47C0"/>
    <w:rsid w:val="00CF1265"/>
    <w:rsid w:val="00CF369F"/>
    <w:rsid w:val="00CF5A80"/>
    <w:rsid w:val="00CF5DFF"/>
    <w:rsid w:val="00D01164"/>
    <w:rsid w:val="00D0497C"/>
    <w:rsid w:val="00D17D49"/>
    <w:rsid w:val="00D30235"/>
    <w:rsid w:val="00D34C04"/>
    <w:rsid w:val="00D37361"/>
    <w:rsid w:val="00D52776"/>
    <w:rsid w:val="00D56119"/>
    <w:rsid w:val="00D71BEB"/>
    <w:rsid w:val="00D726F4"/>
    <w:rsid w:val="00D77EE1"/>
    <w:rsid w:val="00D810D7"/>
    <w:rsid w:val="00D83F9A"/>
    <w:rsid w:val="00D848DB"/>
    <w:rsid w:val="00D853E3"/>
    <w:rsid w:val="00D87DC0"/>
    <w:rsid w:val="00D92F6B"/>
    <w:rsid w:val="00D967D1"/>
    <w:rsid w:val="00DA52E0"/>
    <w:rsid w:val="00DC4BBC"/>
    <w:rsid w:val="00DC7A2E"/>
    <w:rsid w:val="00DD19FD"/>
    <w:rsid w:val="00DD32B0"/>
    <w:rsid w:val="00DD6B86"/>
    <w:rsid w:val="00DE21C6"/>
    <w:rsid w:val="00DE2672"/>
    <w:rsid w:val="00DE3371"/>
    <w:rsid w:val="00DF51F4"/>
    <w:rsid w:val="00E02811"/>
    <w:rsid w:val="00E126C1"/>
    <w:rsid w:val="00E12C61"/>
    <w:rsid w:val="00E14AFA"/>
    <w:rsid w:val="00E226BD"/>
    <w:rsid w:val="00E24627"/>
    <w:rsid w:val="00E5631B"/>
    <w:rsid w:val="00E76826"/>
    <w:rsid w:val="00E778D9"/>
    <w:rsid w:val="00E83FA6"/>
    <w:rsid w:val="00E935CE"/>
    <w:rsid w:val="00EA212A"/>
    <w:rsid w:val="00EA248D"/>
    <w:rsid w:val="00EA373A"/>
    <w:rsid w:val="00EB10C3"/>
    <w:rsid w:val="00EB40C7"/>
    <w:rsid w:val="00EB6FA2"/>
    <w:rsid w:val="00EE0103"/>
    <w:rsid w:val="00EE0E20"/>
    <w:rsid w:val="00EE1BAF"/>
    <w:rsid w:val="00EE3417"/>
    <w:rsid w:val="00EE3E4F"/>
    <w:rsid w:val="00EE748F"/>
    <w:rsid w:val="00EE781C"/>
    <w:rsid w:val="00F001D0"/>
    <w:rsid w:val="00F06C5F"/>
    <w:rsid w:val="00F16E06"/>
    <w:rsid w:val="00F24F1D"/>
    <w:rsid w:val="00F26326"/>
    <w:rsid w:val="00F3094C"/>
    <w:rsid w:val="00F34A23"/>
    <w:rsid w:val="00F4176C"/>
    <w:rsid w:val="00F42C3B"/>
    <w:rsid w:val="00F450EC"/>
    <w:rsid w:val="00F46FF5"/>
    <w:rsid w:val="00F515B9"/>
    <w:rsid w:val="00F52708"/>
    <w:rsid w:val="00F54675"/>
    <w:rsid w:val="00F56124"/>
    <w:rsid w:val="00F57F4F"/>
    <w:rsid w:val="00F60ADA"/>
    <w:rsid w:val="00F62623"/>
    <w:rsid w:val="00F64EC5"/>
    <w:rsid w:val="00F7207D"/>
    <w:rsid w:val="00F74FED"/>
    <w:rsid w:val="00F75285"/>
    <w:rsid w:val="00F7598E"/>
    <w:rsid w:val="00F777D1"/>
    <w:rsid w:val="00F86680"/>
    <w:rsid w:val="00F90C22"/>
    <w:rsid w:val="00F96272"/>
    <w:rsid w:val="00F970D0"/>
    <w:rsid w:val="00FA0331"/>
    <w:rsid w:val="00FA0466"/>
    <w:rsid w:val="00FA11FF"/>
    <w:rsid w:val="00FA62EF"/>
    <w:rsid w:val="00FB180E"/>
    <w:rsid w:val="00FD1BC4"/>
    <w:rsid w:val="00FD5D4C"/>
    <w:rsid w:val="00FD6F32"/>
    <w:rsid w:val="00FE0006"/>
    <w:rsid w:val="00FE5C42"/>
    <w:rsid w:val="00FE7750"/>
    <w:rsid w:val="00FF1545"/>
    <w:rsid w:val="00FF3BB6"/>
    <w:rsid w:val="00FF5CA7"/>
    <w:rsid w:val="00FF70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6B63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E602C"/>
    <w:pPr>
      <w:outlineLvl w:val="0"/>
    </w:pPr>
    <w:rPr>
      <w:b/>
      <w:bCs/>
      <w:kern w:val="36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1A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746B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46B9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6301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3013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1164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DD32B0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1D6B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6103D6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E602C"/>
    <w:rPr>
      <w:b/>
      <w:bCs/>
      <w:kern w:val="3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49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051">
      <w:bodyDiv w:val="1"/>
      <w:marLeft w:val="0"/>
      <w:marRight w:val="0"/>
      <w:marTop w:val="135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85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1123">
          <w:marLeft w:val="3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765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youtube.com/watch?v=wU3bTkqHoX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101F7-44AF-4331-8C08-BC8F10E7A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1137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Outcomes</vt:lpstr>
    </vt:vector>
  </TitlesOfParts>
  <Company>Children's Healthcare Of Atlanta</Company>
  <LinksUpToDate>false</LinksUpToDate>
  <CharactersWithSpaces>6900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Outcomes</dc:title>
  <dc:creator>lm7162</dc:creator>
  <cp:lastModifiedBy>125288</cp:lastModifiedBy>
  <cp:revision>24</cp:revision>
  <cp:lastPrinted>2013-05-20T14:39:00Z</cp:lastPrinted>
  <dcterms:created xsi:type="dcterms:W3CDTF">2013-05-20T14:06:00Z</dcterms:created>
  <dcterms:modified xsi:type="dcterms:W3CDTF">2013-05-23T17:44:00Z</dcterms:modified>
</cp:coreProperties>
</file>