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22A9E3" w14:textId="02DF1AE4" w:rsidR="00B87E0B" w:rsidRPr="00971465" w:rsidRDefault="00420D88" w:rsidP="000D719F">
      <w:pPr>
        <w:pBdr>
          <w:bottom w:val="single" w:sz="12" w:space="1" w:color="auto"/>
        </w:pBdr>
        <w:ind w:left="360" w:hanging="360"/>
        <w:jc w:val="center"/>
        <w:rPr>
          <w:rFonts w:ascii="Georgia" w:hAnsi="Georgia" w:cs="Arial"/>
          <w:sz w:val="36"/>
        </w:rPr>
      </w:pPr>
      <w:r w:rsidRPr="00971465">
        <w:rPr>
          <w:rFonts w:ascii="Georgia" w:hAnsi="Georgia" w:cs="Arial"/>
          <w:sz w:val="36"/>
        </w:rPr>
        <w:t>B</w:t>
      </w:r>
      <w:r w:rsidR="0079127C" w:rsidRPr="00971465">
        <w:rPr>
          <w:rFonts w:ascii="Georgia" w:hAnsi="Georgia" w:cs="Arial"/>
          <w:sz w:val="36"/>
        </w:rPr>
        <w:t>rendan Tomoschuk</w:t>
      </w:r>
    </w:p>
    <w:p w14:paraId="44175DDE" w14:textId="06985D75" w:rsidR="00420D88" w:rsidRPr="00971465" w:rsidRDefault="00420D88" w:rsidP="00420D88">
      <w:pPr>
        <w:jc w:val="center"/>
        <w:rPr>
          <w:rFonts w:ascii="Georgia" w:hAnsi="Georgia" w:cs="Arial"/>
        </w:rPr>
      </w:pPr>
      <w:r w:rsidRPr="00971465">
        <w:rPr>
          <w:rFonts w:ascii="Georgia" w:hAnsi="Georgia" w:cs="Arial"/>
        </w:rPr>
        <w:t>btomosch@ucsd.edu</w:t>
      </w:r>
    </w:p>
    <w:p w14:paraId="04DC3333" w14:textId="4F5057DB" w:rsidR="002D5396" w:rsidRDefault="00FA44A0" w:rsidP="006821DB">
      <w:pPr>
        <w:jc w:val="center"/>
        <w:rPr>
          <w:rFonts w:ascii="Georgia" w:hAnsi="Georgia" w:cs="Arial"/>
        </w:rPr>
      </w:pPr>
      <w:r w:rsidRPr="00FA44A0">
        <w:rPr>
          <w:rFonts w:ascii="Georgia" w:hAnsi="Georgia" w:cs="Arial"/>
        </w:rPr>
        <w:t>acsweb.ucsd.edu/~btomosch</w:t>
      </w:r>
    </w:p>
    <w:p w14:paraId="5E38373C" w14:textId="77777777" w:rsidR="00E1281A" w:rsidRPr="00971465" w:rsidRDefault="00E1281A" w:rsidP="006821DB">
      <w:pPr>
        <w:jc w:val="center"/>
        <w:rPr>
          <w:rFonts w:ascii="Georgia" w:hAnsi="Georgia" w:cs="Arial"/>
          <w:sz w:val="22"/>
        </w:rPr>
      </w:pPr>
    </w:p>
    <w:p w14:paraId="511D931A" w14:textId="6733D9FC" w:rsidR="002A747E" w:rsidRPr="00483BB0" w:rsidRDefault="00520C4A" w:rsidP="00E04E2B">
      <w:pPr>
        <w:ind w:hanging="360"/>
        <w:rPr>
          <w:rFonts w:ascii="Georgia" w:hAnsi="Georgia" w:cs="Arial"/>
          <w:sz w:val="28"/>
          <w:szCs w:val="28"/>
        </w:rPr>
      </w:pPr>
      <w:r w:rsidRPr="00483BB0">
        <w:rPr>
          <w:rFonts w:ascii="Georgia" w:hAnsi="Georgia" w:cs="Arial"/>
          <w:sz w:val="28"/>
          <w:szCs w:val="28"/>
        </w:rPr>
        <w:t>Education</w:t>
      </w:r>
    </w:p>
    <w:p w14:paraId="0AA939C4" w14:textId="77777777" w:rsidR="00D660FA" w:rsidRPr="00D660FA" w:rsidRDefault="00D660FA" w:rsidP="008C15CD">
      <w:pPr>
        <w:rPr>
          <w:rFonts w:ascii="Georgia" w:hAnsi="Georgia" w:cs="Times New Roman"/>
          <w:i/>
          <w:sz w:val="22"/>
        </w:rPr>
      </w:pPr>
    </w:p>
    <w:p w14:paraId="3B50FFE9" w14:textId="593FE1B4" w:rsidR="00B6732A" w:rsidRPr="00BA1097" w:rsidRDefault="00483BB0" w:rsidP="00E04E2B">
      <w:pPr>
        <w:ind w:left="1440" w:hanging="1800"/>
        <w:rPr>
          <w:rFonts w:ascii="Georgia" w:hAnsi="Georgia" w:cs="Arial"/>
          <w:sz w:val="23"/>
          <w:szCs w:val="23"/>
        </w:rPr>
      </w:pPr>
      <w:r>
        <w:rPr>
          <w:rFonts w:ascii="Georgia" w:hAnsi="Georgia" w:cs="Times New Roman"/>
          <w:sz w:val="22"/>
        </w:rPr>
        <w:t xml:space="preserve">2014 </w:t>
      </w:r>
      <w:r w:rsidRPr="00483BB0">
        <w:rPr>
          <w:rFonts w:ascii="Georgia" w:hAnsi="Georgia" w:cs="Times New Roman"/>
          <w:sz w:val="22"/>
        </w:rPr>
        <w:t>–</w:t>
      </w:r>
      <w:r w:rsidRPr="00483BB0">
        <w:rPr>
          <w:rFonts w:ascii="Georgia" w:hAnsi="Georgia" w:cs="Arial"/>
          <w:sz w:val="22"/>
        </w:rPr>
        <w:t xml:space="preserve"> present</w:t>
      </w:r>
      <w:r w:rsidR="00E04E2B">
        <w:rPr>
          <w:rFonts w:ascii="Georgia" w:hAnsi="Georgia" w:cs="Arial"/>
          <w:sz w:val="22"/>
        </w:rPr>
        <w:tab/>
      </w:r>
      <w:r w:rsidR="002A747E" w:rsidRPr="00BA1097">
        <w:rPr>
          <w:rFonts w:ascii="Georgia" w:hAnsi="Georgia" w:cs="Arial"/>
          <w:b/>
          <w:sz w:val="23"/>
          <w:szCs w:val="23"/>
        </w:rPr>
        <w:t>Ph.D.  Psychology</w:t>
      </w:r>
      <w:r w:rsidR="002A747E" w:rsidRPr="00BA1097">
        <w:rPr>
          <w:rFonts w:ascii="Georgia" w:hAnsi="Georgia" w:cs="Arial"/>
          <w:sz w:val="23"/>
          <w:szCs w:val="23"/>
        </w:rPr>
        <w:t xml:space="preserve">, </w:t>
      </w:r>
      <w:r w:rsidR="002A747E" w:rsidRPr="00BA1097">
        <w:rPr>
          <w:rFonts w:ascii="Georgia" w:hAnsi="Georgia" w:cs="Arial"/>
          <w:i/>
          <w:sz w:val="23"/>
          <w:szCs w:val="23"/>
        </w:rPr>
        <w:t>University of California, San Diego</w:t>
      </w:r>
      <w:r w:rsidR="002A747E" w:rsidRPr="00BA1097">
        <w:rPr>
          <w:rFonts w:ascii="Georgia" w:hAnsi="Georgia" w:cs="Arial"/>
          <w:sz w:val="23"/>
          <w:szCs w:val="23"/>
        </w:rPr>
        <w:t>, San Diego, CA</w:t>
      </w:r>
    </w:p>
    <w:p w14:paraId="599C187A" w14:textId="77777777" w:rsidR="00B6732A" w:rsidRDefault="00B6732A" w:rsidP="00B6732A">
      <w:pPr>
        <w:pStyle w:val="ListParagraph"/>
        <w:ind w:left="-510"/>
        <w:rPr>
          <w:rFonts w:ascii="Georgia" w:hAnsi="Georgia" w:cs="Arial"/>
          <w:sz w:val="22"/>
        </w:rPr>
      </w:pPr>
    </w:p>
    <w:p w14:paraId="62EB8293" w14:textId="77777777" w:rsidR="00E04E2B" w:rsidRPr="00BA1097" w:rsidRDefault="00B6732A" w:rsidP="00E04E2B">
      <w:pPr>
        <w:ind w:left="1440" w:hanging="1800"/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sz w:val="22"/>
        </w:rPr>
        <w:t>2010</w:t>
      </w:r>
      <w:r w:rsidRPr="00B6732A">
        <w:rPr>
          <w:rFonts w:ascii="Georgia" w:hAnsi="Georgia" w:cs="Arial"/>
          <w:sz w:val="22"/>
        </w:rPr>
        <w:t>–</w:t>
      </w:r>
      <w:r>
        <w:rPr>
          <w:rFonts w:ascii="Georgia" w:hAnsi="Georgia" w:cs="Arial"/>
          <w:sz w:val="22"/>
        </w:rPr>
        <w:t xml:space="preserve"> 2014</w:t>
      </w:r>
      <w:r>
        <w:rPr>
          <w:rFonts w:ascii="Georgia" w:hAnsi="Georgia" w:cs="Arial"/>
          <w:sz w:val="22"/>
        </w:rPr>
        <w:tab/>
      </w:r>
      <w:r w:rsidR="005F793B" w:rsidRPr="00BA1097">
        <w:rPr>
          <w:rFonts w:ascii="Georgia" w:hAnsi="Georgia" w:cs="Arial"/>
          <w:b/>
          <w:sz w:val="23"/>
          <w:szCs w:val="23"/>
        </w:rPr>
        <w:t>B. Phil. Neurolinguistics</w:t>
      </w:r>
      <w:r w:rsidR="005F793B" w:rsidRPr="00BA1097">
        <w:rPr>
          <w:rFonts w:ascii="Georgia" w:hAnsi="Georgia" w:cs="Arial"/>
          <w:sz w:val="23"/>
          <w:szCs w:val="23"/>
        </w:rPr>
        <w:t xml:space="preserve">, </w:t>
      </w:r>
      <w:r w:rsidR="00520C4A" w:rsidRPr="00BA1097">
        <w:rPr>
          <w:rFonts w:ascii="Georgia" w:hAnsi="Georgia" w:cs="Arial"/>
          <w:i/>
          <w:sz w:val="23"/>
          <w:szCs w:val="23"/>
        </w:rPr>
        <w:t>Pennsylvania State University</w:t>
      </w:r>
      <w:r w:rsidR="00520C4A" w:rsidRPr="00BA1097">
        <w:rPr>
          <w:rFonts w:ascii="Georgia" w:hAnsi="Georgia" w:cs="Arial"/>
          <w:sz w:val="23"/>
          <w:szCs w:val="23"/>
        </w:rPr>
        <w:t xml:space="preserve">, </w:t>
      </w:r>
      <w:r w:rsidR="00151ACF" w:rsidRPr="00BA1097">
        <w:rPr>
          <w:rFonts w:ascii="Georgia" w:hAnsi="Georgia" w:cs="Arial"/>
          <w:sz w:val="23"/>
          <w:szCs w:val="23"/>
        </w:rPr>
        <w:t xml:space="preserve">University Park, PA </w:t>
      </w:r>
    </w:p>
    <w:p w14:paraId="1F4C4B3B" w14:textId="7FFD36D0" w:rsidR="005F793B" w:rsidRPr="00BA1097" w:rsidRDefault="005F793B" w:rsidP="00E04E2B">
      <w:pPr>
        <w:ind w:left="144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b/>
          <w:sz w:val="23"/>
          <w:szCs w:val="23"/>
        </w:rPr>
        <w:t>B</w:t>
      </w:r>
      <w:r w:rsidR="003C2BB1" w:rsidRPr="00BA1097">
        <w:rPr>
          <w:rFonts w:ascii="Georgia" w:hAnsi="Georgia" w:cs="Arial"/>
          <w:b/>
          <w:sz w:val="23"/>
          <w:szCs w:val="23"/>
        </w:rPr>
        <w:t>.S. Science</w:t>
      </w:r>
      <w:r w:rsidR="003C2BB1" w:rsidRPr="00BA1097">
        <w:rPr>
          <w:rFonts w:ascii="Georgia" w:hAnsi="Georgia" w:cs="Arial"/>
          <w:sz w:val="23"/>
          <w:szCs w:val="23"/>
        </w:rPr>
        <w:t xml:space="preserve">, </w:t>
      </w:r>
      <w:r w:rsidR="003C2BB1" w:rsidRPr="00BA1097">
        <w:rPr>
          <w:rFonts w:ascii="Georgia" w:hAnsi="Georgia" w:cs="Arial"/>
          <w:i/>
          <w:sz w:val="23"/>
          <w:szCs w:val="23"/>
        </w:rPr>
        <w:t xml:space="preserve">Pennsylvania State University, </w:t>
      </w:r>
      <w:r w:rsidR="003C2BB1" w:rsidRPr="00BA1097">
        <w:rPr>
          <w:rFonts w:ascii="Georgia" w:hAnsi="Georgia" w:cs="Arial"/>
          <w:sz w:val="23"/>
          <w:szCs w:val="23"/>
        </w:rPr>
        <w:t>University Park, PA</w:t>
      </w:r>
    </w:p>
    <w:p w14:paraId="29934924" w14:textId="13CCBA21" w:rsidR="00420D88" w:rsidRPr="00BA1097" w:rsidRDefault="003C2BB1" w:rsidP="00124032">
      <w:pPr>
        <w:pStyle w:val="ListParagraph"/>
        <w:numPr>
          <w:ilvl w:val="1"/>
          <w:numId w:val="1"/>
        </w:numPr>
        <w:ind w:left="252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sz w:val="23"/>
          <w:szCs w:val="23"/>
        </w:rPr>
        <w:t>Minors: Italian and International Studies</w:t>
      </w:r>
    </w:p>
    <w:p w14:paraId="300D3E95" w14:textId="77777777" w:rsidR="006704D5" w:rsidRPr="00971465" w:rsidRDefault="006704D5" w:rsidP="006704D5">
      <w:pPr>
        <w:pStyle w:val="ListParagraph"/>
        <w:ind w:left="1440"/>
        <w:rPr>
          <w:rFonts w:ascii="Georgia" w:hAnsi="Georgia" w:cs="Arial"/>
          <w:sz w:val="22"/>
        </w:rPr>
      </w:pPr>
    </w:p>
    <w:p w14:paraId="74E2C78C" w14:textId="4D265645" w:rsidR="00FD18E6" w:rsidRPr="00483BB0" w:rsidRDefault="002C0C62" w:rsidP="00E04E2B">
      <w:pPr>
        <w:ind w:hanging="360"/>
        <w:rPr>
          <w:rFonts w:ascii="Georgia" w:hAnsi="Georgia" w:cs="Arial"/>
          <w:sz w:val="28"/>
          <w:szCs w:val="28"/>
        </w:rPr>
      </w:pPr>
      <w:r w:rsidRPr="00483BB0">
        <w:rPr>
          <w:rFonts w:ascii="Georgia" w:hAnsi="Georgia" w:cs="Arial"/>
          <w:sz w:val="28"/>
          <w:szCs w:val="28"/>
        </w:rPr>
        <w:t>Research Experience</w:t>
      </w:r>
    </w:p>
    <w:p w14:paraId="7BC25437" w14:textId="77777777" w:rsidR="00B6732A" w:rsidRPr="00971465" w:rsidRDefault="00B6732A" w:rsidP="002A747E">
      <w:pPr>
        <w:ind w:firstLine="720"/>
        <w:rPr>
          <w:rFonts w:ascii="Georgia" w:hAnsi="Georgia" w:cs="Arial"/>
          <w:szCs w:val="28"/>
        </w:rPr>
      </w:pPr>
    </w:p>
    <w:p w14:paraId="304F31DB" w14:textId="77777777" w:rsidR="005579D1" w:rsidRDefault="00D660FA" w:rsidP="005579D1">
      <w:pPr>
        <w:ind w:left="1440" w:hanging="1800"/>
        <w:rPr>
          <w:rFonts w:ascii="Georgia" w:hAnsi="Georgia" w:cs="Arial"/>
          <w:sz w:val="22"/>
        </w:rPr>
      </w:pPr>
      <w:r>
        <w:rPr>
          <w:rFonts w:ascii="Georgia" w:hAnsi="Georgia" w:cs="Arial"/>
          <w:sz w:val="22"/>
        </w:rPr>
        <w:t>2016 – present</w:t>
      </w:r>
      <w:r>
        <w:rPr>
          <w:rFonts w:ascii="Georgia" w:hAnsi="Georgia" w:cs="Arial"/>
          <w:sz w:val="22"/>
        </w:rPr>
        <w:tab/>
      </w:r>
      <w:r>
        <w:rPr>
          <w:rFonts w:ascii="Georgia" w:hAnsi="Georgia" w:cs="Arial"/>
          <w:b/>
          <w:sz w:val="22"/>
        </w:rPr>
        <w:t xml:space="preserve">Ghent University Faculty of Psychology and Educational Sciences, </w:t>
      </w:r>
      <w:r w:rsidRPr="00D660FA">
        <w:rPr>
          <w:rFonts w:ascii="Georgia" w:hAnsi="Georgia" w:cs="Arial"/>
          <w:sz w:val="22"/>
        </w:rPr>
        <w:t>Ghent University</w:t>
      </w:r>
    </w:p>
    <w:p w14:paraId="3A313E0F" w14:textId="36A13E59" w:rsidR="00D660FA" w:rsidRDefault="00186EC7" w:rsidP="00186EC7">
      <w:pPr>
        <w:pStyle w:val="ListParagraph"/>
        <w:ind w:left="1800"/>
        <w:rPr>
          <w:rFonts w:ascii="Georgia" w:hAnsi="Georgia" w:cs="Arial"/>
          <w:sz w:val="22"/>
        </w:rPr>
      </w:pPr>
      <w:r>
        <w:rPr>
          <w:rFonts w:ascii="Georgia" w:hAnsi="Georgia" w:cs="Arial"/>
          <w:sz w:val="23"/>
          <w:szCs w:val="23"/>
        </w:rPr>
        <w:t>Supervisors</w:t>
      </w:r>
      <w:r w:rsidRPr="00BA1097">
        <w:rPr>
          <w:rFonts w:ascii="Georgia" w:hAnsi="Georgia" w:cs="Arial"/>
          <w:sz w:val="23"/>
          <w:szCs w:val="23"/>
        </w:rPr>
        <w:t xml:space="preserve">: Dr. </w:t>
      </w:r>
      <w:r>
        <w:rPr>
          <w:rFonts w:ascii="Georgia" w:hAnsi="Georgia" w:cs="Arial"/>
          <w:sz w:val="22"/>
        </w:rPr>
        <w:t>Robert Hartsuiker and Dr. Wouter Duyck</w:t>
      </w:r>
    </w:p>
    <w:p w14:paraId="62E1A9A8" w14:textId="77777777" w:rsidR="00186EC7" w:rsidRPr="00186EC7" w:rsidRDefault="00186EC7" w:rsidP="00186EC7">
      <w:pPr>
        <w:pStyle w:val="ListParagraph"/>
        <w:ind w:left="1800"/>
        <w:rPr>
          <w:rFonts w:ascii="Georgia" w:hAnsi="Georgia" w:cs="Arial"/>
          <w:sz w:val="23"/>
          <w:szCs w:val="23"/>
        </w:rPr>
      </w:pPr>
    </w:p>
    <w:p w14:paraId="26AB7151" w14:textId="1FA4439B" w:rsidR="00420D88" w:rsidRPr="00BA1097" w:rsidRDefault="00004DED" w:rsidP="00E04E2B">
      <w:pPr>
        <w:ind w:left="1440" w:hanging="1800"/>
        <w:rPr>
          <w:rFonts w:ascii="Georgia" w:hAnsi="Georgia" w:cs="Arial"/>
          <w:sz w:val="23"/>
          <w:szCs w:val="23"/>
        </w:rPr>
      </w:pPr>
      <w:r w:rsidRPr="00B6732A">
        <w:rPr>
          <w:rFonts w:ascii="Georgia" w:hAnsi="Georgia" w:cs="Arial"/>
          <w:sz w:val="22"/>
        </w:rPr>
        <w:t xml:space="preserve">2014 </w:t>
      </w:r>
      <w:r w:rsidRPr="00B6732A">
        <w:rPr>
          <w:rFonts w:ascii="Georgia" w:hAnsi="Georgia" w:cs="Times New Roman"/>
          <w:sz w:val="22"/>
        </w:rPr>
        <w:t>–</w:t>
      </w:r>
      <w:r w:rsidR="00B6732A">
        <w:rPr>
          <w:rFonts w:ascii="Georgia" w:hAnsi="Georgia" w:cs="Arial"/>
          <w:sz w:val="22"/>
        </w:rPr>
        <w:t xml:space="preserve"> present</w:t>
      </w:r>
      <w:r w:rsidR="00B6732A">
        <w:rPr>
          <w:rFonts w:ascii="Georgia" w:hAnsi="Georgia" w:cs="Arial"/>
          <w:sz w:val="22"/>
        </w:rPr>
        <w:tab/>
      </w:r>
      <w:r w:rsidRPr="00BA1097">
        <w:rPr>
          <w:rFonts w:ascii="Georgia" w:hAnsi="Georgia" w:cs="Arial"/>
          <w:b/>
          <w:sz w:val="23"/>
          <w:szCs w:val="23"/>
        </w:rPr>
        <w:t>Language Production Lab</w:t>
      </w:r>
      <w:r w:rsidRPr="00BA1097">
        <w:rPr>
          <w:rFonts w:ascii="Georgia" w:hAnsi="Georgia" w:cs="Arial"/>
          <w:sz w:val="23"/>
          <w:szCs w:val="23"/>
        </w:rPr>
        <w:t>, Department of Psychology, University of California, San Diego</w:t>
      </w:r>
    </w:p>
    <w:p w14:paraId="4E728336" w14:textId="13C6E629" w:rsidR="00004DED" w:rsidRPr="00BA1097" w:rsidRDefault="00004DED" w:rsidP="00E04E2B">
      <w:pPr>
        <w:pStyle w:val="ListParagraph"/>
        <w:ind w:left="180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sz w:val="23"/>
          <w:szCs w:val="23"/>
        </w:rPr>
        <w:t>Directors: Dr. Victor Ferreira and Dr. Tamar Gollan</w:t>
      </w:r>
    </w:p>
    <w:p w14:paraId="29EA9E14" w14:textId="77777777" w:rsidR="00F5774A" w:rsidRPr="00BA1097" w:rsidRDefault="00F5774A" w:rsidP="00F5774A">
      <w:pPr>
        <w:pStyle w:val="ListParagraph"/>
        <w:ind w:left="2520"/>
        <w:rPr>
          <w:rFonts w:ascii="Georgia" w:hAnsi="Georgia" w:cs="Arial"/>
          <w:sz w:val="23"/>
          <w:szCs w:val="23"/>
        </w:rPr>
      </w:pPr>
    </w:p>
    <w:p w14:paraId="2AEE9E17" w14:textId="6A41660A" w:rsidR="00FD18E6" w:rsidRPr="00BA1097" w:rsidRDefault="001E53EC" w:rsidP="00E04E2B">
      <w:pPr>
        <w:ind w:left="1440" w:hanging="1800"/>
        <w:rPr>
          <w:rFonts w:ascii="Georgia" w:hAnsi="Georgia" w:cs="Arial"/>
          <w:sz w:val="23"/>
          <w:szCs w:val="23"/>
        </w:rPr>
      </w:pPr>
      <w:r w:rsidRPr="00B6732A">
        <w:rPr>
          <w:rFonts w:ascii="Georgia" w:hAnsi="Georgia" w:cs="Arial"/>
          <w:sz w:val="22"/>
        </w:rPr>
        <w:t>20</w:t>
      </w:r>
      <w:r w:rsidR="00FD18E6" w:rsidRPr="00B6732A">
        <w:rPr>
          <w:rFonts w:ascii="Georgia" w:hAnsi="Georgia" w:cs="Arial"/>
          <w:sz w:val="22"/>
        </w:rPr>
        <w:t xml:space="preserve">11 </w:t>
      </w:r>
      <w:r w:rsidR="00FD18E6" w:rsidRPr="00B6732A">
        <w:rPr>
          <w:rFonts w:ascii="Georgia" w:hAnsi="Georgia" w:cs="Times New Roman"/>
          <w:sz w:val="22"/>
        </w:rPr>
        <w:t>–</w:t>
      </w:r>
      <w:r w:rsidR="00FD18E6" w:rsidRPr="00B6732A">
        <w:rPr>
          <w:rFonts w:ascii="Georgia" w:hAnsi="Georgia" w:cs="Arial"/>
          <w:sz w:val="22"/>
        </w:rPr>
        <w:t xml:space="preserve"> </w:t>
      </w:r>
      <w:r w:rsidR="00961044" w:rsidRPr="00B6732A">
        <w:rPr>
          <w:rFonts w:ascii="Georgia" w:hAnsi="Georgia" w:cs="Arial"/>
          <w:sz w:val="22"/>
        </w:rPr>
        <w:t>2014</w:t>
      </w:r>
      <w:r w:rsidR="00B6732A">
        <w:rPr>
          <w:rFonts w:ascii="Georgia" w:hAnsi="Georgia" w:cs="Arial"/>
          <w:sz w:val="22"/>
        </w:rPr>
        <w:tab/>
      </w:r>
      <w:r w:rsidR="00FD18E6" w:rsidRPr="00BA1097">
        <w:rPr>
          <w:rFonts w:ascii="Georgia" w:hAnsi="Georgia" w:cs="Arial"/>
          <w:b/>
          <w:sz w:val="23"/>
          <w:szCs w:val="23"/>
        </w:rPr>
        <w:t>Bilingualism and Language Development Lab (BiLD)</w:t>
      </w:r>
      <w:r w:rsidR="00FD18E6" w:rsidRPr="00BA1097">
        <w:rPr>
          <w:rFonts w:ascii="Georgia" w:hAnsi="Georgia" w:cs="Arial"/>
          <w:sz w:val="23"/>
          <w:szCs w:val="23"/>
        </w:rPr>
        <w:t>, Center for Language Science, The Pennsylvania State University</w:t>
      </w:r>
    </w:p>
    <w:p w14:paraId="1F33A0AA" w14:textId="77777777" w:rsidR="00FD18E6" w:rsidRPr="00BA1097" w:rsidRDefault="00FD18E6" w:rsidP="00E04E2B">
      <w:pPr>
        <w:pStyle w:val="ListParagraph"/>
        <w:ind w:left="180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sz w:val="23"/>
          <w:szCs w:val="23"/>
        </w:rPr>
        <w:t>Director: Dr. Janet van Hell</w:t>
      </w:r>
    </w:p>
    <w:p w14:paraId="28BF28ED" w14:textId="77777777" w:rsidR="00F5774A" w:rsidRPr="00BA1097" w:rsidRDefault="00F5774A" w:rsidP="00F5774A">
      <w:pPr>
        <w:pStyle w:val="ListParagraph"/>
        <w:ind w:left="2520"/>
        <w:rPr>
          <w:rFonts w:ascii="Georgia" w:hAnsi="Georgia" w:cs="Arial"/>
          <w:sz w:val="23"/>
          <w:szCs w:val="23"/>
        </w:rPr>
      </w:pPr>
    </w:p>
    <w:p w14:paraId="06D27A3B" w14:textId="7B9DBB12" w:rsidR="001E53EC" w:rsidRPr="00BA1097" w:rsidRDefault="00483BB0" w:rsidP="00E04E2B">
      <w:pPr>
        <w:ind w:hanging="360"/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sz w:val="22"/>
        </w:rPr>
        <w:t>2013</w:t>
      </w:r>
      <w:r>
        <w:rPr>
          <w:rFonts w:ascii="Georgia" w:hAnsi="Georgia" w:cs="Arial"/>
          <w:sz w:val="22"/>
        </w:rPr>
        <w:tab/>
      </w:r>
      <w:r>
        <w:rPr>
          <w:rFonts w:ascii="Georgia" w:hAnsi="Georgia" w:cs="Arial"/>
          <w:sz w:val="22"/>
        </w:rPr>
        <w:tab/>
      </w:r>
      <w:r w:rsidRPr="00BA1097">
        <w:rPr>
          <w:rFonts w:ascii="Georgia" w:hAnsi="Georgia" w:cs="Arial"/>
          <w:b/>
          <w:sz w:val="23"/>
          <w:szCs w:val="23"/>
        </w:rPr>
        <w:t>BULET Lab</w:t>
      </w:r>
      <w:r w:rsidRPr="00BA1097">
        <w:rPr>
          <w:rFonts w:ascii="Georgia" w:hAnsi="Georgia" w:cs="Arial"/>
          <w:sz w:val="23"/>
          <w:szCs w:val="23"/>
        </w:rPr>
        <w:t xml:space="preserve">, </w:t>
      </w:r>
      <w:r w:rsidR="001E53EC" w:rsidRPr="00BA1097">
        <w:rPr>
          <w:rFonts w:ascii="Georgia" w:hAnsi="Georgia" w:cs="Arial"/>
          <w:sz w:val="23"/>
          <w:szCs w:val="23"/>
        </w:rPr>
        <w:t>Department of Psychology, Bangor University, Wales</w:t>
      </w:r>
    </w:p>
    <w:p w14:paraId="57D14333" w14:textId="6FB7190B" w:rsidR="001E53EC" w:rsidRPr="00BA1097" w:rsidRDefault="001E53EC" w:rsidP="00E04E2B">
      <w:pPr>
        <w:pStyle w:val="ListParagraph"/>
        <w:ind w:left="180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sz w:val="23"/>
          <w:szCs w:val="23"/>
        </w:rPr>
        <w:t>Director: Dr. Guillaume Thierry</w:t>
      </w:r>
    </w:p>
    <w:p w14:paraId="02FBACC5" w14:textId="77777777" w:rsidR="005D41F5" w:rsidRPr="005D41F5" w:rsidRDefault="005D41F5" w:rsidP="005D41F5">
      <w:pPr>
        <w:pStyle w:val="ListParagraph"/>
        <w:ind w:left="2520"/>
        <w:rPr>
          <w:rFonts w:ascii="Georgia" w:hAnsi="Georgia" w:cs="Arial"/>
          <w:sz w:val="22"/>
        </w:rPr>
      </w:pPr>
    </w:p>
    <w:p w14:paraId="506E7F29" w14:textId="24F46904" w:rsidR="00A756B7" w:rsidRDefault="00A756B7" w:rsidP="00A756B7">
      <w:pPr>
        <w:ind w:hanging="360"/>
        <w:rPr>
          <w:rFonts w:ascii="Georgia" w:hAnsi="Georgia" w:cs="Arial"/>
          <w:sz w:val="28"/>
          <w:szCs w:val="28"/>
        </w:rPr>
      </w:pPr>
      <w:r>
        <w:rPr>
          <w:rFonts w:ascii="Georgia" w:hAnsi="Georgia" w:cs="Arial"/>
          <w:sz w:val="28"/>
          <w:szCs w:val="28"/>
        </w:rPr>
        <w:t>Research Skills</w:t>
      </w:r>
    </w:p>
    <w:p w14:paraId="3F90EDD3" w14:textId="77777777" w:rsidR="00F975A0" w:rsidRDefault="00F975A0" w:rsidP="00A756B7">
      <w:pPr>
        <w:ind w:hanging="360"/>
        <w:rPr>
          <w:rFonts w:ascii="Georgia" w:hAnsi="Georgia" w:cs="Arial"/>
          <w:sz w:val="28"/>
          <w:szCs w:val="28"/>
        </w:rPr>
      </w:pPr>
    </w:p>
    <w:p w14:paraId="05DF702A" w14:textId="77777777" w:rsidR="00344599" w:rsidRDefault="00A756B7" w:rsidP="00344599">
      <w:pPr>
        <w:ind w:firstLine="720"/>
        <w:rPr>
          <w:rFonts w:ascii="Georgia" w:hAnsi="Georgia" w:cs="Arial"/>
          <w:b/>
          <w:sz w:val="23"/>
          <w:szCs w:val="23"/>
        </w:rPr>
      </w:pPr>
      <w:r w:rsidRPr="00344599">
        <w:rPr>
          <w:rFonts w:ascii="Georgia" w:hAnsi="Georgia" w:cs="Arial"/>
          <w:b/>
          <w:sz w:val="23"/>
          <w:szCs w:val="23"/>
        </w:rPr>
        <w:t>Exper</w:t>
      </w:r>
      <w:r w:rsidR="00344599">
        <w:rPr>
          <w:rFonts w:ascii="Georgia" w:hAnsi="Georgia" w:cs="Arial"/>
          <w:b/>
          <w:sz w:val="23"/>
          <w:szCs w:val="23"/>
        </w:rPr>
        <w:t>iment Design and Implementation</w:t>
      </w:r>
    </w:p>
    <w:p w14:paraId="6501D048" w14:textId="666F94F6" w:rsidR="00A756B7" w:rsidRPr="00344599" w:rsidRDefault="00344599" w:rsidP="00344599">
      <w:pPr>
        <w:pStyle w:val="ListParagraph"/>
        <w:numPr>
          <w:ilvl w:val="0"/>
          <w:numId w:val="21"/>
        </w:numPr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sz w:val="23"/>
          <w:szCs w:val="23"/>
        </w:rPr>
        <w:t>Design experiments examining critical questions in cognitive science using many different languages and platforms (</w:t>
      </w:r>
      <w:r w:rsidR="00A756B7" w:rsidRPr="00344599">
        <w:rPr>
          <w:rFonts w:ascii="Georgia" w:hAnsi="Georgia" w:cs="Arial"/>
          <w:b/>
          <w:sz w:val="23"/>
          <w:szCs w:val="23"/>
        </w:rPr>
        <w:t>Python</w:t>
      </w:r>
      <w:r w:rsidR="00A756B7" w:rsidRPr="00344599">
        <w:rPr>
          <w:rFonts w:ascii="Georgia" w:hAnsi="Georgia" w:cs="Arial"/>
          <w:sz w:val="23"/>
          <w:szCs w:val="23"/>
        </w:rPr>
        <w:t xml:space="preserve">, </w:t>
      </w:r>
      <w:r w:rsidR="00A756B7" w:rsidRPr="00344599">
        <w:rPr>
          <w:rFonts w:ascii="Georgia" w:hAnsi="Georgia" w:cs="Arial"/>
          <w:b/>
          <w:sz w:val="23"/>
          <w:szCs w:val="23"/>
        </w:rPr>
        <w:t>E-prime</w:t>
      </w:r>
      <w:r w:rsidR="00536C60" w:rsidRPr="00344599">
        <w:rPr>
          <w:rFonts w:ascii="Georgia" w:hAnsi="Georgia" w:cs="Arial"/>
          <w:sz w:val="23"/>
          <w:szCs w:val="23"/>
        </w:rPr>
        <w:t xml:space="preserve">, </w:t>
      </w:r>
      <w:r w:rsidR="00536C60" w:rsidRPr="00344599">
        <w:rPr>
          <w:rFonts w:ascii="Georgia" w:hAnsi="Georgia" w:cs="Arial"/>
          <w:b/>
          <w:sz w:val="23"/>
          <w:szCs w:val="23"/>
        </w:rPr>
        <w:t>Neuroscan</w:t>
      </w:r>
      <w:r>
        <w:rPr>
          <w:rFonts w:ascii="Georgia" w:hAnsi="Georgia" w:cs="Arial"/>
          <w:sz w:val="23"/>
          <w:szCs w:val="23"/>
        </w:rPr>
        <w:t>)</w:t>
      </w:r>
    </w:p>
    <w:p w14:paraId="03EAE405" w14:textId="77777777" w:rsidR="00344599" w:rsidRDefault="00344599" w:rsidP="00344599">
      <w:pPr>
        <w:ind w:firstLine="720"/>
        <w:rPr>
          <w:rFonts w:ascii="Georgia" w:hAnsi="Georgia" w:cs="Arial"/>
          <w:b/>
          <w:sz w:val="23"/>
          <w:szCs w:val="23"/>
        </w:rPr>
      </w:pPr>
    </w:p>
    <w:p w14:paraId="18F95D3C" w14:textId="77777777" w:rsidR="00344599" w:rsidRDefault="00A756B7" w:rsidP="00344599">
      <w:pPr>
        <w:ind w:firstLine="720"/>
        <w:rPr>
          <w:rFonts w:ascii="Georgia" w:hAnsi="Georgia" w:cs="Arial"/>
          <w:b/>
          <w:sz w:val="23"/>
          <w:szCs w:val="23"/>
        </w:rPr>
      </w:pPr>
      <w:r w:rsidRPr="00344599">
        <w:rPr>
          <w:rFonts w:ascii="Georgia" w:hAnsi="Georgia" w:cs="Arial"/>
          <w:b/>
          <w:sz w:val="23"/>
          <w:szCs w:val="23"/>
        </w:rPr>
        <w:t>St</w:t>
      </w:r>
      <w:r w:rsidR="00536C60" w:rsidRPr="00344599">
        <w:rPr>
          <w:rFonts w:ascii="Georgia" w:hAnsi="Georgia" w:cs="Arial"/>
          <w:b/>
          <w:sz w:val="23"/>
          <w:szCs w:val="23"/>
        </w:rPr>
        <w:t>atistical Analysis/Analytics</w:t>
      </w:r>
    </w:p>
    <w:p w14:paraId="4E22B376" w14:textId="6996FFAE" w:rsidR="00344599" w:rsidRPr="00344599" w:rsidRDefault="00344599" w:rsidP="00344599">
      <w:pPr>
        <w:pStyle w:val="ListParagraph"/>
        <w:numPr>
          <w:ilvl w:val="0"/>
          <w:numId w:val="21"/>
        </w:numPr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sz w:val="23"/>
          <w:szCs w:val="23"/>
        </w:rPr>
        <w:t>Write code to parse and clean behavioral</w:t>
      </w:r>
      <w:r w:rsidR="00D3599F">
        <w:rPr>
          <w:rFonts w:ascii="Georgia" w:hAnsi="Georgia" w:cs="Arial"/>
          <w:sz w:val="23"/>
          <w:szCs w:val="23"/>
        </w:rPr>
        <w:t>, speech</w:t>
      </w:r>
      <w:r>
        <w:rPr>
          <w:rFonts w:ascii="Georgia" w:hAnsi="Georgia" w:cs="Arial"/>
          <w:sz w:val="23"/>
          <w:szCs w:val="23"/>
        </w:rPr>
        <w:t xml:space="preserve"> and EEG data (</w:t>
      </w:r>
      <w:r>
        <w:rPr>
          <w:rFonts w:ascii="Georgia" w:hAnsi="Georgia" w:cs="Arial"/>
          <w:b/>
          <w:sz w:val="23"/>
          <w:szCs w:val="23"/>
        </w:rPr>
        <w:t>Audacity, Excel, MATLAB)</w:t>
      </w:r>
    </w:p>
    <w:p w14:paraId="2DB590F0" w14:textId="2AB2C250" w:rsidR="00A756B7" w:rsidRPr="00344599" w:rsidRDefault="00344599" w:rsidP="00344599">
      <w:pPr>
        <w:pStyle w:val="ListParagraph"/>
        <w:numPr>
          <w:ilvl w:val="0"/>
          <w:numId w:val="21"/>
        </w:numPr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sz w:val="23"/>
          <w:szCs w:val="23"/>
        </w:rPr>
        <w:t>Create models for statistical analysis and descriptive analytics (</w:t>
      </w:r>
      <w:r w:rsidRPr="00344599">
        <w:rPr>
          <w:rFonts w:ascii="Georgia" w:hAnsi="Georgia" w:cs="Arial"/>
          <w:b/>
          <w:sz w:val="23"/>
          <w:szCs w:val="23"/>
        </w:rPr>
        <w:t>R, JMP, SPSS</w:t>
      </w:r>
      <w:r>
        <w:rPr>
          <w:rFonts w:ascii="Georgia" w:hAnsi="Georgia" w:cs="Arial"/>
          <w:sz w:val="23"/>
          <w:szCs w:val="23"/>
        </w:rPr>
        <w:t>)</w:t>
      </w:r>
    </w:p>
    <w:p w14:paraId="4F6D8410" w14:textId="77777777" w:rsidR="00A756B7" w:rsidRPr="00A756B7" w:rsidRDefault="00A756B7" w:rsidP="00A756B7">
      <w:pPr>
        <w:ind w:hanging="360"/>
        <w:rPr>
          <w:rFonts w:ascii="Georgia" w:hAnsi="Georgia" w:cs="Arial"/>
          <w:sz w:val="28"/>
          <w:szCs w:val="28"/>
        </w:rPr>
      </w:pPr>
    </w:p>
    <w:p w14:paraId="08AD9092" w14:textId="77777777" w:rsidR="005D41F5" w:rsidRDefault="005D41F5" w:rsidP="005D41F5">
      <w:pPr>
        <w:pStyle w:val="ListParagraph"/>
        <w:ind w:left="1440"/>
        <w:rPr>
          <w:rFonts w:ascii="Georgia" w:hAnsi="Georgia" w:cs="Arial"/>
          <w:b/>
          <w:sz w:val="23"/>
          <w:szCs w:val="23"/>
        </w:rPr>
      </w:pPr>
    </w:p>
    <w:p w14:paraId="058FD96E" w14:textId="77777777" w:rsidR="005D41F5" w:rsidRPr="00BA1097" w:rsidRDefault="005D41F5" w:rsidP="005D41F5">
      <w:pPr>
        <w:pStyle w:val="ListParagraph"/>
        <w:ind w:left="1440"/>
        <w:rPr>
          <w:rFonts w:ascii="Georgia" w:hAnsi="Georgia" w:cs="Arial"/>
          <w:sz w:val="23"/>
          <w:szCs w:val="23"/>
        </w:rPr>
      </w:pPr>
    </w:p>
    <w:p w14:paraId="16B3E556" w14:textId="77777777" w:rsidR="00E04E2B" w:rsidRPr="00971465" w:rsidRDefault="00E04E2B" w:rsidP="00E04E2B">
      <w:pPr>
        <w:pStyle w:val="ListParagraph"/>
        <w:ind w:left="1800"/>
        <w:rPr>
          <w:rFonts w:ascii="Georgia" w:hAnsi="Georgia" w:cs="Arial"/>
          <w:sz w:val="22"/>
        </w:rPr>
      </w:pPr>
    </w:p>
    <w:p w14:paraId="3CDA39F0" w14:textId="77777777" w:rsidR="00F975A0" w:rsidRDefault="00F975A0" w:rsidP="00E04E2B">
      <w:pPr>
        <w:ind w:hanging="360"/>
        <w:rPr>
          <w:rFonts w:ascii="Georgia" w:hAnsi="Georgia" w:cs="Arial"/>
          <w:sz w:val="28"/>
          <w:szCs w:val="28"/>
        </w:rPr>
      </w:pPr>
    </w:p>
    <w:p w14:paraId="1AED710D" w14:textId="77777777" w:rsidR="00F975A0" w:rsidRDefault="00F975A0" w:rsidP="00E04E2B">
      <w:pPr>
        <w:ind w:hanging="360"/>
        <w:rPr>
          <w:rFonts w:ascii="Georgia" w:hAnsi="Georgia" w:cs="Arial"/>
          <w:sz w:val="28"/>
          <w:szCs w:val="28"/>
        </w:rPr>
      </w:pPr>
    </w:p>
    <w:p w14:paraId="238D602E" w14:textId="7B46DF37" w:rsidR="00483BB0" w:rsidRPr="00E04E2B" w:rsidRDefault="000602C6" w:rsidP="00E04E2B">
      <w:pPr>
        <w:ind w:hanging="360"/>
        <w:rPr>
          <w:rFonts w:ascii="Georgia" w:hAnsi="Georgia" w:cs="Arial"/>
          <w:sz w:val="28"/>
          <w:szCs w:val="28"/>
        </w:rPr>
      </w:pPr>
      <w:r>
        <w:rPr>
          <w:rFonts w:ascii="Georgia" w:hAnsi="Georgia" w:cs="Arial"/>
          <w:sz w:val="28"/>
          <w:szCs w:val="28"/>
        </w:rPr>
        <w:lastRenderedPageBreak/>
        <w:t>Publications</w:t>
      </w:r>
      <w:r w:rsidR="000D333C" w:rsidRPr="00E04E2B">
        <w:rPr>
          <w:rFonts w:ascii="Georgia" w:hAnsi="Georgia" w:cs="Arial"/>
          <w:sz w:val="28"/>
          <w:szCs w:val="28"/>
        </w:rPr>
        <w:t xml:space="preserve"> and Presentations</w:t>
      </w:r>
    </w:p>
    <w:p w14:paraId="4FB47848" w14:textId="77777777" w:rsidR="00483BB0" w:rsidRPr="00E04E2B" w:rsidRDefault="00483BB0" w:rsidP="00483BB0">
      <w:pPr>
        <w:ind w:firstLine="720"/>
        <w:rPr>
          <w:rFonts w:ascii="Georgia" w:hAnsi="Georgia" w:cs="Arial"/>
          <w:sz w:val="28"/>
          <w:szCs w:val="28"/>
        </w:rPr>
      </w:pPr>
    </w:p>
    <w:p w14:paraId="6CF2605C" w14:textId="11228FC4" w:rsidR="00306D44" w:rsidRDefault="00F74F43" w:rsidP="00306D44">
      <w:pPr>
        <w:ind w:left="720" w:hanging="1080"/>
        <w:rPr>
          <w:rFonts w:ascii="Georgia" w:hAnsi="Georgia" w:cs="Arial"/>
          <w:i/>
          <w:sz w:val="23"/>
          <w:szCs w:val="23"/>
        </w:rPr>
      </w:pPr>
      <w:r>
        <w:rPr>
          <w:rFonts w:ascii="Georgia" w:hAnsi="Georgia" w:cs="Arial"/>
          <w:i/>
          <w:sz w:val="22"/>
          <w:szCs w:val="22"/>
        </w:rPr>
        <w:t>Submitted</w:t>
      </w:r>
      <w:r w:rsidR="00306D44" w:rsidRPr="00827F33">
        <w:rPr>
          <w:rFonts w:ascii="Georgia" w:hAnsi="Georgia" w:cs="Arial"/>
          <w:sz w:val="23"/>
          <w:szCs w:val="23"/>
        </w:rPr>
        <w:tab/>
      </w:r>
      <w:r w:rsidR="004108DB" w:rsidRPr="00827F33">
        <w:rPr>
          <w:rFonts w:ascii="Georgia" w:hAnsi="Georgia" w:cs="Arial"/>
          <w:sz w:val="23"/>
          <w:szCs w:val="23"/>
        </w:rPr>
        <w:t xml:space="preserve">Tomoschuk, </w:t>
      </w:r>
      <w:r w:rsidR="004108DB">
        <w:rPr>
          <w:rFonts w:ascii="Georgia" w:hAnsi="Georgia" w:cs="Arial"/>
          <w:sz w:val="23"/>
          <w:szCs w:val="23"/>
        </w:rPr>
        <w:t>B., Ferreira, V., Gollan, T. A seven is not a seven</w:t>
      </w:r>
      <w:r w:rsidR="004108DB" w:rsidRPr="00827F33">
        <w:rPr>
          <w:rFonts w:ascii="Georgia" w:hAnsi="Georgia" w:cs="Arial"/>
          <w:sz w:val="23"/>
          <w:szCs w:val="23"/>
        </w:rPr>
        <w:t xml:space="preserve">: </w:t>
      </w:r>
      <w:r w:rsidR="004108DB">
        <w:rPr>
          <w:rFonts w:ascii="Georgia" w:hAnsi="Georgia" w:cs="Arial"/>
          <w:sz w:val="23"/>
          <w:szCs w:val="23"/>
        </w:rPr>
        <w:t xml:space="preserve">Bilingual Self-Ratings Differ Between and Within Language Populations, </w:t>
      </w:r>
      <w:r w:rsidR="004108DB">
        <w:rPr>
          <w:rFonts w:ascii="Georgia" w:hAnsi="Georgia" w:cs="Arial"/>
          <w:i/>
          <w:sz w:val="23"/>
          <w:szCs w:val="23"/>
        </w:rPr>
        <w:t>Manuscript in preparation.</w:t>
      </w:r>
    </w:p>
    <w:p w14:paraId="2627CBE7" w14:textId="77777777" w:rsidR="002E4DE5" w:rsidRPr="002E4DE5" w:rsidRDefault="002E4DE5" w:rsidP="00306D44">
      <w:pPr>
        <w:ind w:left="720" w:hanging="1080"/>
        <w:rPr>
          <w:rFonts w:ascii="Georgia" w:hAnsi="Georgia" w:cs="Arial"/>
          <w:sz w:val="23"/>
          <w:szCs w:val="23"/>
        </w:rPr>
      </w:pPr>
    </w:p>
    <w:p w14:paraId="0AD4C886" w14:textId="1C7F227B" w:rsidR="002E4DE5" w:rsidRPr="00541693" w:rsidRDefault="002E4DE5" w:rsidP="00306D44">
      <w:pPr>
        <w:ind w:left="720" w:hanging="1080"/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i/>
          <w:sz w:val="22"/>
          <w:szCs w:val="22"/>
        </w:rPr>
        <w:t>2017</w:t>
      </w:r>
      <w:r>
        <w:rPr>
          <w:rFonts w:ascii="Georgia" w:hAnsi="Georgia" w:cs="Arial"/>
          <w:i/>
          <w:sz w:val="22"/>
          <w:szCs w:val="22"/>
        </w:rPr>
        <w:tab/>
      </w:r>
      <w:r>
        <w:rPr>
          <w:rFonts w:ascii="Georgia" w:hAnsi="Georgia" w:cs="Arial"/>
          <w:sz w:val="22"/>
          <w:szCs w:val="22"/>
        </w:rPr>
        <w:t>Tomoschuk, B., Duyck, W., Ferreira, V., Hartsuiker, R., Gollan, T. Learning Context Impacts Lexical Interference in Third Language Learners</w:t>
      </w:r>
      <w:r w:rsidR="00541693">
        <w:rPr>
          <w:rFonts w:ascii="Georgia" w:hAnsi="Georgia" w:cs="Arial"/>
          <w:sz w:val="22"/>
          <w:szCs w:val="22"/>
        </w:rPr>
        <w:t xml:space="preserve">. Talk to be given at </w:t>
      </w:r>
      <w:r w:rsidR="00541693">
        <w:rPr>
          <w:rFonts w:ascii="Georgia" w:hAnsi="Georgia" w:cs="Arial"/>
          <w:i/>
          <w:sz w:val="22"/>
          <w:szCs w:val="22"/>
        </w:rPr>
        <w:t>Psycholinguistics in Flanders 2017,</w:t>
      </w:r>
      <w:r w:rsidR="00541693">
        <w:rPr>
          <w:rFonts w:ascii="Georgia" w:hAnsi="Georgia" w:cs="Arial"/>
          <w:sz w:val="22"/>
          <w:szCs w:val="22"/>
        </w:rPr>
        <w:t xml:space="preserve"> Leuven, Belgium</w:t>
      </w:r>
      <w:bookmarkStart w:id="0" w:name="_GoBack"/>
      <w:bookmarkEnd w:id="0"/>
    </w:p>
    <w:p w14:paraId="310A2320" w14:textId="77777777" w:rsidR="00306D44" w:rsidRDefault="00306D44" w:rsidP="00306D44">
      <w:pPr>
        <w:ind w:left="720" w:hanging="1080"/>
        <w:rPr>
          <w:rFonts w:ascii="Georgia" w:hAnsi="Georgia" w:cs="Arial"/>
          <w:i/>
          <w:sz w:val="22"/>
          <w:szCs w:val="22"/>
        </w:rPr>
      </w:pPr>
    </w:p>
    <w:p w14:paraId="0BFB27A8" w14:textId="226C415B" w:rsidR="00AC231A" w:rsidRPr="004845E9" w:rsidRDefault="00BD6D7D" w:rsidP="00A642DD">
      <w:pPr>
        <w:ind w:left="720" w:hanging="1080"/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i/>
          <w:sz w:val="22"/>
          <w:szCs w:val="22"/>
        </w:rPr>
        <w:t>2016</w:t>
      </w:r>
      <w:r w:rsidR="00FB352E">
        <w:rPr>
          <w:rFonts w:ascii="Georgia" w:hAnsi="Georgia" w:cs="Arial"/>
          <w:i/>
          <w:sz w:val="22"/>
          <w:szCs w:val="22"/>
        </w:rPr>
        <w:tab/>
      </w:r>
      <w:r w:rsidR="00AC231A" w:rsidRPr="00AC231A">
        <w:rPr>
          <w:rFonts w:ascii="Georgia" w:hAnsi="Georgia" w:cs="Arial"/>
          <w:sz w:val="23"/>
          <w:szCs w:val="23"/>
        </w:rPr>
        <w:t>Tomoschuk,</w:t>
      </w:r>
      <w:r w:rsidR="005D41F5">
        <w:rPr>
          <w:rFonts w:ascii="Georgia" w:hAnsi="Georgia" w:cs="Arial"/>
          <w:sz w:val="23"/>
          <w:szCs w:val="23"/>
        </w:rPr>
        <w:t xml:space="preserve"> </w:t>
      </w:r>
      <w:r w:rsidR="00AC231A" w:rsidRPr="00AC231A">
        <w:rPr>
          <w:rFonts w:ascii="Georgia" w:hAnsi="Georgia" w:cs="Arial"/>
          <w:sz w:val="23"/>
          <w:szCs w:val="23"/>
        </w:rPr>
        <w:t xml:space="preserve">B., Ferreira, V., Gollan, T. Input diversity in Second Language Word Learning. Poster presented at </w:t>
      </w:r>
      <w:r w:rsidR="00AC231A" w:rsidRPr="00AC231A">
        <w:rPr>
          <w:rFonts w:ascii="Georgia" w:hAnsi="Georgia" w:cs="Arial"/>
          <w:i/>
          <w:sz w:val="23"/>
          <w:szCs w:val="23"/>
        </w:rPr>
        <w:t>Conference on Multilingualism</w:t>
      </w:r>
      <w:r w:rsidR="004845E9">
        <w:rPr>
          <w:rFonts w:ascii="Georgia" w:hAnsi="Georgia" w:cs="Arial"/>
          <w:i/>
          <w:sz w:val="23"/>
          <w:szCs w:val="23"/>
        </w:rPr>
        <w:t xml:space="preserve">, </w:t>
      </w:r>
      <w:r w:rsidR="004845E9">
        <w:rPr>
          <w:rFonts w:ascii="Georgia" w:hAnsi="Georgia" w:cs="Arial"/>
          <w:sz w:val="23"/>
          <w:szCs w:val="23"/>
        </w:rPr>
        <w:t>Ghent, Belgium</w:t>
      </w:r>
    </w:p>
    <w:p w14:paraId="7ED5F0D8" w14:textId="77777777" w:rsidR="00AC231A" w:rsidRPr="00AC231A" w:rsidRDefault="00AC231A" w:rsidP="00E04E2B">
      <w:pPr>
        <w:ind w:left="720" w:hanging="1080"/>
        <w:rPr>
          <w:rFonts w:ascii="Georgia" w:hAnsi="Georgia" w:cs="Arial"/>
          <w:i/>
          <w:sz w:val="22"/>
          <w:szCs w:val="22"/>
        </w:rPr>
      </w:pPr>
    </w:p>
    <w:p w14:paraId="0D08F6EA" w14:textId="776A5E8C" w:rsidR="004048F8" w:rsidRDefault="00483BB0" w:rsidP="00635378">
      <w:pPr>
        <w:ind w:left="720" w:hanging="1080"/>
        <w:rPr>
          <w:rFonts w:ascii="Georgia" w:hAnsi="Georgia" w:cs="Arial"/>
          <w:sz w:val="22"/>
        </w:rPr>
      </w:pPr>
      <w:r w:rsidRPr="00483BB0">
        <w:rPr>
          <w:rFonts w:ascii="Georgia" w:hAnsi="Georgia" w:cs="Arial"/>
          <w:sz w:val="22"/>
          <w:szCs w:val="22"/>
        </w:rPr>
        <w:t>2015</w:t>
      </w:r>
      <w:r>
        <w:rPr>
          <w:rFonts w:ascii="Georgia" w:hAnsi="Georgia" w:cs="Arial"/>
          <w:szCs w:val="28"/>
        </w:rPr>
        <w:t xml:space="preserve"> </w:t>
      </w:r>
      <w:r>
        <w:rPr>
          <w:rFonts w:ascii="Georgia" w:hAnsi="Georgia" w:cs="Arial"/>
          <w:szCs w:val="28"/>
        </w:rPr>
        <w:tab/>
      </w:r>
      <w:r w:rsidR="004048F8" w:rsidRPr="00BA1097">
        <w:rPr>
          <w:rFonts w:ascii="Georgia" w:hAnsi="Georgia" w:cs="Arial"/>
          <w:sz w:val="23"/>
          <w:szCs w:val="23"/>
        </w:rPr>
        <w:t>Tomoschuk, B.,</w:t>
      </w:r>
      <w:r w:rsidR="00C03CFD">
        <w:rPr>
          <w:rFonts w:ascii="Georgia" w:hAnsi="Georgia" w:cs="Arial"/>
          <w:sz w:val="23"/>
          <w:szCs w:val="23"/>
        </w:rPr>
        <w:t xml:space="preserve"> Gollan, T., Ferreira, V.</w:t>
      </w:r>
      <w:r w:rsidR="004048F8" w:rsidRPr="00BA1097">
        <w:rPr>
          <w:rFonts w:ascii="Georgia" w:hAnsi="Georgia" w:cs="Arial"/>
          <w:sz w:val="23"/>
          <w:szCs w:val="23"/>
        </w:rPr>
        <w:t xml:space="preserve"> </w:t>
      </w:r>
      <w:r w:rsidR="00FB352E">
        <w:rPr>
          <w:rFonts w:ascii="Georgia" w:hAnsi="Georgia" w:cs="Arial"/>
          <w:sz w:val="23"/>
          <w:szCs w:val="23"/>
        </w:rPr>
        <w:t>Diversity of Input</w:t>
      </w:r>
      <w:r w:rsidR="004048F8" w:rsidRPr="00BA1097">
        <w:rPr>
          <w:rFonts w:ascii="Georgia" w:hAnsi="Georgia" w:cs="Arial"/>
          <w:sz w:val="23"/>
          <w:szCs w:val="23"/>
        </w:rPr>
        <w:t xml:space="preserve"> in Second Language Word Learning. Poster presented at </w:t>
      </w:r>
      <w:r w:rsidR="004048F8" w:rsidRPr="000C61BF">
        <w:rPr>
          <w:rFonts w:ascii="Georgia" w:hAnsi="Georgia" w:cs="Arial"/>
          <w:i/>
          <w:sz w:val="23"/>
          <w:szCs w:val="23"/>
        </w:rPr>
        <w:t>Architectures and Mechanisms of Language Processin</w:t>
      </w:r>
      <w:r w:rsidR="005402A3">
        <w:rPr>
          <w:rFonts w:ascii="Georgia" w:hAnsi="Georgia" w:cs="Arial"/>
          <w:i/>
          <w:sz w:val="23"/>
          <w:szCs w:val="23"/>
        </w:rPr>
        <w:t xml:space="preserve">g, </w:t>
      </w:r>
      <w:r w:rsidR="002B3D57">
        <w:rPr>
          <w:rFonts w:ascii="Georgia" w:hAnsi="Georgia" w:cs="Arial"/>
          <w:sz w:val="23"/>
          <w:szCs w:val="23"/>
        </w:rPr>
        <w:t>Valetta</w:t>
      </w:r>
      <w:r w:rsidR="005402A3">
        <w:rPr>
          <w:rFonts w:ascii="Georgia" w:hAnsi="Georgia" w:cs="Arial"/>
          <w:sz w:val="23"/>
          <w:szCs w:val="23"/>
        </w:rPr>
        <w:t>, Mal</w:t>
      </w:r>
      <w:r w:rsidR="00635378">
        <w:rPr>
          <w:rFonts w:ascii="Georgia" w:hAnsi="Georgia" w:cs="Arial"/>
          <w:sz w:val="23"/>
          <w:szCs w:val="23"/>
        </w:rPr>
        <w:t>ta</w:t>
      </w:r>
    </w:p>
    <w:p w14:paraId="46BA2149" w14:textId="77777777" w:rsidR="00635378" w:rsidRPr="00483BB0" w:rsidRDefault="00635378" w:rsidP="00635378">
      <w:pPr>
        <w:ind w:left="720" w:hanging="1080"/>
        <w:rPr>
          <w:rFonts w:ascii="Georgia" w:hAnsi="Georgia" w:cs="Arial"/>
          <w:szCs w:val="28"/>
        </w:rPr>
      </w:pPr>
    </w:p>
    <w:p w14:paraId="7A2DA140" w14:textId="0EF74E7F" w:rsidR="00E04E2B" w:rsidRPr="00653992" w:rsidRDefault="00483BB0" w:rsidP="00E04E2B">
      <w:pPr>
        <w:ind w:left="720" w:hanging="1080"/>
        <w:rPr>
          <w:rFonts w:ascii="Georgia" w:eastAsia="Times New Roman" w:hAnsi="Georgia" w:cs="Arial"/>
          <w:color w:val="222222"/>
          <w:sz w:val="22"/>
          <w:szCs w:val="23"/>
          <w:shd w:val="clear" w:color="auto" w:fill="FFFFFF"/>
          <w:lang w:eastAsia="en-US"/>
        </w:rPr>
        <w:sectPr w:rsidR="00E04E2B" w:rsidRPr="00653992" w:rsidSect="00635378">
          <w:pgSz w:w="12240" w:h="15840"/>
          <w:pgMar w:top="1440" w:right="1800" w:bottom="990" w:left="1800" w:header="720" w:footer="720" w:gutter="0"/>
          <w:cols w:space="720"/>
        </w:sectPr>
      </w:pPr>
      <w:r>
        <w:rPr>
          <w:rFonts w:ascii="Georgia" w:hAnsi="Georgia" w:cs="Arial"/>
          <w:sz w:val="22"/>
        </w:rPr>
        <w:t xml:space="preserve">2014 </w:t>
      </w:r>
      <w:r>
        <w:rPr>
          <w:rFonts w:ascii="Georgia" w:hAnsi="Georgia" w:cs="Arial"/>
          <w:sz w:val="22"/>
        </w:rPr>
        <w:tab/>
      </w:r>
      <w:r w:rsidR="00D97AA8" w:rsidRPr="00BA1097">
        <w:rPr>
          <w:rFonts w:ascii="Georgia" w:hAnsi="Georgia" w:cs="Arial"/>
          <w:sz w:val="23"/>
          <w:szCs w:val="23"/>
        </w:rPr>
        <w:t xml:space="preserve">Tomoschuk, B., van Hell, J., </w:t>
      </w:r>
      <w:r w:rsidR="00C03CFD">
        <w:rPr>
          <w:rFonts w:ascii="Georgia" w:hAnsi="Georgia" w:cs="Arial"/>
          <w:sz w:val="23"/>
          <w:szCs w:val="23"/>
        </w:rPr>
        <w:t>Thierry, G., Wu, Y.</w:t>
      </w:r>
      <w:r w:rsidR="001271AB" w:rsidRPr="00BA1097">
        <w:rPr>
          <w:rFonts w:ascii="Georgia" w:hAnsi="Georgia" w:cs="Arial"/>
          <w:sz w:val="23"/>
          <w:szCs w:val="23"/>
        </w:rPr>
        <w:t xml:space="preserve"> </w:t>
      </w:r>
      <w:r w:rsidR="00316C73" w:rsidRPr="00BA1097">
        <w:rPr>
          <w:rFonts w:ascii="Georgia" w:hAnsi="Georgia" w:cs="Arial"/>
          <w:sz w:val="23"/>
          <w:szCs w:val="23"/>
        </w:rPr>
        <w:t>Does Language</w:t>
      </w:r>
      <w:r w:rsidR="00D97AA8" w:rsidRPr="00BA1097">
        <w:rPr>
          <w:rFonts w:ascii="Georgia" w:hAnsi="Georgia" w:cs="Arial"/>
          <w:sz w:val="23"/>
          <w:szCs w:val="23"/>
        </w:rPr>
        <w:t xml:space="preserve"> Modulate Color Perception in Greek-English and Russian-English Bilinguals</w:t>
      </w:r>
      <w:r w:rsidR="00316C73" w:rsidRPr="00BA1097">
        <w:rPr>
          <w:rFonts w:ascii="Georgia" w:hAnsi="Georgia" w:cs="Arial"/>
          <w:sz w:val="23"/>
          <w:szCs w:val="23"/>
        </w:rPr>
        <w:t>?</w:t>
      </w:r>
      <w:r w:rsidR="00D97AA8" w:rsidRPr="00BA1097">
        <w:rPr>
          <w:rFonts w:ascii="Georgia" w:hAnsi="Georgia" w:cs="Arial"/>
          <w:sz w:val="23"/>
          <w:szCs w:val="23"/>
        </w:rPr>
        <w:t xml:space="preserve"> </w:t>
      </w:r>
      <w:r w:rsidR="00D97AA8" w:rsidRPr="00BA1097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 xml:space="preserve">Poster </w:t>
      </w:r>
      <w:r w:rsidR="001271AB" w:rsidRPr="00BA1097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>presented at</w:t>
      </w:r>
      <w:r w:rsidR="00D97AA8" w:rsidRPr="00BA1097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 xml:space="preserve"> </w:t>
      </w:r>
      <w:r w:rsidR="00D97AA8" w:rsidRPr="00A742EB">
        <w:rPr>
          <w:rFonts w:ascii="Georgia" w:eastAsia="Times New Roman" w:hAnsi="Georgia" w:cs="Arial"/>
          <w:i/>
          <w:color w:val="222222"/>
          <w:sz w:val="23"/>
          <w:szCs w:val="23"/>
          <w:shd w:val="clear" w:color="auto" w:fill="FFFFFF"/>
          <w:lang w:eastAsia="en-US"/>
        </w:rPr>
        <w:t>Annual Meeting of the Cognitive Neuroscience Society</w:t>
      </w:r>
      <w:r w:rsidR="00653992">
        <w:rPr>
          <w:rFonts w:ascii="Georgia" w:eastAsia="Times New Roman" w:hAnsi="Georgia" w:cs="Arial"/>
          <w:i/>
          <w:color w:val="222222"/>
          <w:sz w:val="23"/>
          <w:szCs w:val="23"/>
          <w:shd w:val="clear" w:color="auto" w:fill="FFFFFF"/>
          <w:lang w:eastAsia="en-US"/>
        </w:rPr>
        <w:t xml:space="preserve">, </w:t>
      </w:r>
      <w:r w:rsidR="00653992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>Boston, MA, USA</w:t>
      </w:r>
    </w:p>
    <w:p w14:paraId="286E0F54" w14:textId="7A506B34" w:rsidR="00D97AA8" w:rsidRPr="00483BB0" w:rsidRDefault="00D97AA8" w:rsidP="00E04E2B">
      <w:pPr>
        <w:ind w:left="720" w:hanging="1080"/>
        <w:rPr>
          <w:rFonts w:ascii="Georgia" w:hAnsi="Georgia" w:cs="Arial"/>
          <w:sz w:val="22"/>
        </w:rPr>
      </w:pPr>
    </w:p>
    <w:p w14:paraId="07738EA7" w14:textId="3B9D3FA4" w:rsidR="00E04E2B" w:rsidRPr="00F500BF" w:rsidRDefault="00D97AA8" w:rsidP="00483BB0">
      <w:pPr>
        <w:ind w:left="720"/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sectPr w:rsidR="00E04E2B" w:rsidRPr="00F500BF" w:rsidSect="00E04E2B">
          <w:type w:val="continuous"/>
          <w:pgSz w:w="12240" w:h="15840"/>
          <w:pgMar w:top="1440" w:right="1800" w:bottom="990" w:left="1800" w:header="720" w:footer="720" w:gutter="0"/>
          <w:cols w:space="720"/>
        </w:sectPr>
      </w:pPr>
      <w:r w:rsidRPr="00BA1097">
        <w:rPr>
          <w:rFonts w:ascii="Georgia" w:hAnsi="Georgia" w:cs="Arial"/>
          <w:sz w:val="23"/>
          <w:szCs w:val="23"/>
        </w:rPr>
        <w:t xml:space="preserve">Tomoschuk, B., van Hell, J., </w:t>
      </w:r>
      <w:r w:rsidR="00C03CFD">
        <w:rPr>
          <w:rFonts w:ascii="Georgia" w:hAnsi="Georgia" w:cs="Arial"/>
          <w:sz w:val="23"/>
          <w:szCs w:val="23"/>
        </w:rPr>
        <w:t>Thierry, G., Wu, Y.</w:t>
      </w:r>
      <w:r w:rsidR="00483BB0" w:rsidRPr="00BA1097">
        <w:rPr>
          <w:rFonts w:ascii="Georgia" w:hAnsi="Georgia" w:cs="Arial"/>
          <w:sz w:val="23"/>
          <w:szCs w:val="23"/>
        </w:rPr>
        <w:t xml:space="preserve"> </w:t>
      </w:r>
      <w:r w:rsidRPr="00BA1097">
        <w:rPr>
          <w:rFonts w:ascii="Georgia" w:hAnsi="Georgia" w:cs="Arial"/>
          <w:sz w:val="23"/>
          <w:szCs w:val="23"/>
        </w:rPr>
        <w:t xml:space="preserve">An ERP measure of Language Modulated Color Perception. Presentation given </w:t>
      </w:r>
      <w:r w:rsidRPr="00BA1097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 xml:space="preserve">at </w:t>
      </w:r>
      <w:r w:rsidRPr="00A742EB">
        <w:rPr>
          <w:rFonts w:ascii="Georgia" w:eastAsia="Times New Roman" w:hAnsi="Georgia" w:cs="Arial"/>
          <w:i/>
          <w:color w:val="222222"/>
          <w:sz w:val="23"/>
          <w:szCs w:val="23"/>
          <w:shd w:val="clear" w:color="auto" w:fill="FFFFFF"/>
          <w:lang w:eastAsia="en-US"/>
        </w:rPr>
        <w:t>the Center for Language Science, Pennsylvania State Universit</w:t>
      </w:r>
      <w:r w:rsidR="00F500BF">
        <w:rPr>
          <w:rFonts w:ascii="Georgia" w:eastAsia="Times New Roman" w:hAnsi="Georgia" w:cs="Arial"/>
          <w:i/>
          <w:color w:val="222222"/>
          <w:sz w:val="23"/>
          <w:szCs w:val="23"/>
          <w:shd w:val="clear" w:color="auto" w:fill="FFFFFF"/>
          <w:lang w:eastAsia="en-US"/>
        </w:rPr>
        <w:t xml:space="preserve">y, </w:t>
      </w:r>
      <w:r w:rsidR="00F500BF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>University Park, PA, USA</w:t>
      </w:r>
    </w:p>
    <w:p w14:paraId="2A427341" w14:textId="43900744" w:rsidR="00483BB0" w:rsidRDefault="00483BB0" w:rsidP="00483BB0">
      <w:pPr>
        <w:ind w:left="720"/>
        <w:rPr>
          <w:rFonts w:ascii="Georgia" w:eastAsia="Times New Roman" w:hAnsi="Georgia" w:cs="Arial"/>
          <w:sz w:val="18"/>
          <w:szCs w:val="20"/>
          <w:lang w:eastAsia="en-US"/>
        </w:rPr>
      </w:pPr>
    </w:p>
    <w:p w14:paraId="3E0C4DEE" w14:textId="5B0285A8" w:rsidR="00D97AA8" w:rsidRPr="002D67D3" w:rsidRDefault="00483BB0" w:rsidP="00E04E2B">
      <w:pPr>
        <w:ind w:left="720" w:hanging="1080"/>
        <w:rPr>
          <w:rFonts w:ascii="Georgia" w:eastAsia="Times New Roman" w:hAnsi="Georgia" w:cs="Arial"/>
          <w:sz w:val="23"/>
          <w:szCs w:val="23"/>
          <w:lang w:eastAsia="en-US"/>
        </w:rPr>
      </w:pPr>
      <w:r>
        <w:rPr>
          <w:rFonts w:ascii="Georgia" w:hAnsi="Georgia" w:cs="Arial"/>
          <w:sz w:val="22"/>
        </w:rPr>
        <w:t xml:space="preserve">2013 </w:t>
      </w:r>
      <w:r>
        <w:rPr>
          <w:rFonts w:ascii="Georgia" w:hAnsi="Georgia" w:cs="Arial"/>
          <w:sz w:val="22"/>
        </w:rPr>
        <w:tab/>
      </w:r>
      <w:r w:rsidR="00D97AA8" w:rsidRPr="00BA1097">
        <w:rPr>
          <w:rFonts w:ascii="Georgia" w:hAnsi="Georgia" w:cs="Arial"/>
          <w:sz w:val="23"/>
          <w:szCs w:val="23"/>
        </w:rPr>
        <w:t xml:space="preserve">Tomoschuk, B., van Hell, J., Thierry, G., Wu, Y. Priming Effects in Color Perception in Greek-English and Russian-English Bilinguals. </w:t>
      </w:r>
      <w:r w:rsidR="00D97AA8" w:rsidRPr="00BA1097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 xml:space="preserve">Poster presented at </w:t>
      </w:r>
      <w:r w:rsidR="00A742EB">
        <w:rPr>
          <w:rFonts w:ascii="Georgia" w:eastAsia="Times New Roman" w:hAnsi="Georgia" w:cs="Arial"/>
          <w:color w:val="222222"/>
          <w:sz w:val="23"/>
          <w:szCs w:val="23"/>
          <w:shd w:val="clear" w:color="auto" w:fill="FFFFFF"/>
          <w:lang w:eastAsia="en-US"/>
        </w:rPr>
        <w:t xml:space="preserve">the </w:t>
      </w:r>
      <w:r w:rsidR="00D97AA8" w:rsidRPr="00A742EB">
        <w:rPr>
          <w:rFonts w:ascii="Georgia" w:eastAsia="Times New Roman" w:hAnsi="Georgia" w:cs="Arial"/>
          <w:i/>
          <w:color w:val="222222"/>
          <w:sz w:val="23"/>
          <w:szCs w:val="23"/>
          <w:shd w:val="clear" w:color="auto" w:fill="FFFFFF"/>
          <w:lang w:eastAsia="en-US"/>
        </w:rPr>
        <w:t xml:space="preserve">International Conference in </w:t>
      </w:r>
      <w:r w:rsidR="00D97AA8" w:rsidRPr="00A742EB">
        <w:rPr>
          <w:rFonts w:ascii="Georgia" w:hAnsi="Georgia" w:cs="Arial"/>
          <w:i/>
          <w:sz w:val="23"/>
          <w:szCs w:val="23"/>
        </w:rPr>
        <w:t>Multilingualism, McGill University</w:t>
      </w:r>
      <w:r w:rsidR="002D67D3">
        <w:rPr>
          <w:rFonts w:ascii="Georgia" w:hAnsi="Georgia" w:cs="Arial"/>
          <w:i/>
          <w:sz w:val="23"/>
          <w:szCs w:val="23"/>
        </w:rPr>
        <w:t xml:space="preserve">, </w:t>
      </w:r>
      <w:r w:rsidR="002D67D3">
        <w:rPr>
          <w:rFonts w:ascii="Georgia" w:hAnsi="Georgia" w:cs="Arial"/>
          <w:sz w:val="23"/>
          <w:szCs w:val="23"/>
        </w:rPr>
        <w:t>Montreal, CA</w:t>
      </w:r>
    </w:p>
    <w:p w14:paraId="0D475657" w14:textId="77777777" w:rsidR="00FD18E6" w:rsidRPr="00971465" w:rsidRDefault="00FD18E6" w:rsidP="00520C4A">
      <w:pPr>
        <w:rPr>
          <w:rFonts w:ascii="Georgia" w:hAnsi="Georgia" w:cs="Arial"/>
          <w:sz w:val="22"/>
          <w:u w:val="single"/>
        </w:rPr>
      </w:pPr>
    </w:p>
    <w:p w14:paraId="0463A8AD" w14:textId="77777777" w:rsidR="00F975A0" w:rsidRDefault="00F975A0" w:rsidP="00F975A0">
      <w:pPr>
        <w:ind w:hanging="360"/>
        <w:rPr>
          <w:rFonts w:ascii="Georgia" w:hAnsi="Georgia" w:cs="Arial"/>
          <w:sz w:val="28"/>
          <w:szCs w:val="28"/>
        </w:rPr>
      </w:pPr>
      <w:r>
        <w:rPr>
          <w:rFonts w:ascii="Georgia" w:hAnsi="Georgia" w:cs="Arial"/>
          <w:sz w:val="28"/>
          <w:szCs w:val="28"/>
        </w:rPr>
        <w:t xml:space="preserve">Select </w:t>
      </w:r>
      <w:r w:rsidRPr="00483BB0">
        <w:rPr>
          <w:rFonts w:ascii="Georgia" w:hAnsi="Georgia" w:cs="Arial"/>
          <w:sz w:val="28"/>
          <w:szCs w:val="28"/>
        </w:rPr>
        <w:t>Honors and Awards</w:t>
      </w:r>
    </w:p>
    <w:p w14:paraId="7E4AA134" w14:textId="77777777" w:rsidR="00F975A0" w:rsidRPr="00483BB0" w:rsidRDefault="00F975A0" w:rsidP="00F975A0">
      <w:pPr>
        <w:ind w:hanging="720"/>
        <w:rPr>
          <w:rFonts w:ascii="Georgia" w:hAnsi="Georgia" w:cs="Arial"/>
          <w:sz w:val="28"/>
          <w:szCs w:val="28"/>
          <w:u w:val="single"/>
        </w:rPr>
      </w:pPr>
    </w:p>
    <w:p w14:paraId="1017361D" w14:textId="23A1A696" w:rsidR="00F975A0" w:rsidRPr="00304579" w:rsidRDefault="00460617" w:rsidP="00C8546D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Georgia" w:hAnsi="Georgia" w:cs="Arial"/>
          <w:sz w:val="23"/>
          <w:szCs w:val="23"/>
        </w:rPr>
      </w:pPr>
      <w:r>
        <w:rPr>
          <w:rFonts w:ascii="Georgia" w:hAnsi="Georgia" w:cs="Arial"/>
          <w:b/>
          <w:sz w:val="23"/>
          <w:szCs w:val="23"/>
        </w:rPr>
        <w:t>Fulbright Fellowship</w:t>
      </w:r>
      <w:r w:rsidR="009D1CE1">
        <w:rPr>
          <w:rFonts w:ascii="Georgia" w:hAnsi="Georgia" w:cs="Arial"/>
          <w:b/>
          <w:sz w:val="23"/>
          <w:szCs w:val="23"/>
        </w:rPr>
        <w:t xml:space="preserve">, </w:t>
      </w:r>
      <w:r w:rsidR="009D1CE1">
        <w:rPr>
          <w:rFonts w:ascii="Georgia" w:hAnsi="Georgia" w:cs="Arial"/>
          <w:i/>
          <w:sz w:val="23"/>
          <w:szCs w:val="23"/>
        </w:rPr>
        <w:t xml:space="preserve">U.S. Fulbright Commission, </w:t>
      </w:r>
      <w:r w:rsidR="009D1CE1">
        <w:rPr>
          <w:rFonts w:ascii="Georgia" w:hAnsi="Georgia" w:cs="Arial"/>
          <w:sz w:val="23"/>
          <w:szCs w:val="23"/>
        </w:rPr>
        <w:t>2016 - 2017</w:t>
      </w:r>
    </w:p>
    <w:p w14:paraId="6583B180" w14:textId="76796E3C" w:rsidR="00F975A0" w:rsidRPr="00BA1097" w:rsidRDefault="00F975A0" w:rsidP="00C8546D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b/>
          <w:sz w:val="23"/>
          <w:szCs w:val="23"/>
        </w:rPr>
        <w:t>National Defense Science and Engineering (NDSEG) Fellowship</w:t>
      </w:r>
      <w:r w:rsidR="009D1CE1">
        <w:rPr>
          <w:rFonts w:ascii="Georgia" w:hAnsi="Georgia" w:cs="Arial"/>
          <w:b/>
          <w:sz w:val="23"/>
          <w:szCs w:val="23"/>
        </w:rPr>
        <w:t xml:space="preserve">, </w:t>
      </w:r>
      <w:r w:rsidR="009D1CE1">
        <w:rPr>
          <w:rFonts w:ascii="Georgia" w:hAnsi="Georgia" w:cs="Arial"/>
          <w:i/>
          <w:sz w:val="23"/>
          <w:szCs w:val="23"/>
        </w:rPr>
        <w:t xml:space="preserve">American Society for Engineering Education, </w:t>
      </w:r>
      <w:r w:rsidR="00547EA5">
        <w:rPr>
          <w:rFonts w:ascii="Georgia" w:hAnsi="Georgia" w:cs="Arial"/>
          <w:sz w:val="23"/>
          <w:szCs w:val="23"/>
        </w:rPr>
        <w:t>2015</w:t>
      </w:r>
    </w:p>
    <w:p w14:paraId="083D79D5" w14:textId="6F06F20B" w:rsidR="00F975A0" w:rsidRPr="00BA1097" w:rsidRDefault="00F975A0" w:rsidP="00C8546D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b/>
          <w:sz w:val="23"/>
          <w:szCs w:val="23"/>
        </w:rPr>
        <w:t>Competitive Edge Fellowship</w:t>
      </w:r>
      <w:r w:rsidRPr="00BA1097">
        <w:rPr>
          <w:rFonts w:ascii="Georgia" w:hAnsi="Georgia" w:cs="Arial"/>
          <w:sz w:val="23"/>
          <w:szCs w:val="23"/>
        </w:rPr>
        <w:t xml:space="preserve">, </w:t>
      </w:r>
      <w:r w:rsidRPr="009D1CE1">
        <w:rPr>
          <w:rFonts w:ascii="Georgia" w:hAnsi="Georgia" w:cs="Arial"/>
          <w:i/>
          <w:sz w:val="23"/>
          <w:szCs w:val="23"/>
        </w:rPr>
        <w:t>University of California, San Diego,</w:t>
      </w:r>
      <w:r w:rsidR="00547EA5">
        <w:rPr>
          <w:rFonts w:ascii="Georgia" w:hAnsi="Georgia" w:cs="Arial"/>
          <w:sz w:val="23"/>
          <w:szCs w:val="23"/>
        </w:rPr>
        <w:t xml:space="preserve"> 2014</w:t>
      </w:r>
    </w:p>
    <w:p w14:paraId="39779D4C" w14:textId="4EAF938E" w:rsidR="00F975A0" w:rsidRDefault="00F975A0" w:rsidP="00C8546D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Georgia" w:hAnsi="Georgia" w:cs="Arial"/>
          <w:sz w:val="23"/>
          <w:szCs w:val="23"/>
        </w:rPr>
      </w:pPr>
      <w:r w:rsidRPr="00BA1097">
        <w:rPr>
          <w:rFonts w:ascii="Georgia" w:hAnsi="Georgia" w:cs="Arial"/>
          <w:b/>
          <w:sz w:val="23"/>
          <w:szCs w:val="23"/>
        </w:rPr>
        <w:t>Outstanding Thesis Prize</w:t>
      </w:r>
      <w:r w:rsidRPr="00BA1097">
        <w:rPr>
          <w:rFonts w:ascii="Georgia" w:hAnsi="Georgia" w:cs="Arial"/>
          <w:sz w:val="23"/>
          <w:szCs w:val="23"/>
        </w:rPr>
        <w:t xml:space="preserve">, </w:t>
      </w:r>
      <w:r w:rsidRPr="00BD0A67">
        <w:rPr>
          <w:rFonts w:ascii="Georgia" w:hAnsi="Georgia" w:cs="Arial"/>
          <w:i/>
          <w:sz w:val="23"/>
          <w:szCs w:val="23"/>
        </w:rPr>
        <w:t>Pennsylvania State University</w:t>
      </w:r>
      <w:r w:rsidRPr="00BD0A67">
        <w:rPr>
          <w:rFonts w:ascii="Georgia" w:hAnsi="Georgia" w:cs="Times New Roman"/>
          <w:i/>
          <w:sz w:val="23"/>
          <w:szCs w:val="23"/>
        </w:rPr>
        <w:t>’s</w:t>
      </w:r>
      <w:r w:rsidRPr="00BD0A67">
        <w:rPr>
          <w:rFonts w:ascii="Georgia" w:hAnsi="Georgia" w:cs="Arial"/>
          <w:i/>
          <w:sz w:val="23"/>
          <w:szCs w:val="23"/>
        </w:rPr>
        <w:t xml:space="preserve"> Center for Global Studies,</w:t>
      </w:r>
      <w:r w:rsidRPr="00BA1097">
        <w:rPr>
          <w:rFonts w:ascii="Georgia" w:hAnsi="Georgia" w:cs="Arial"/>
          <w:sz w:val="23"/>
          <w:szCs w:val="23"/>
        </w:rPr>
        <w:t xml:space="preserve"> 2014 </w:t>
      </w:r>
    </w:p>
    <w:p w14:paraId="08D1C4DD" w14:textId="63E3141C" w:rsidR="007271F9" w:rsidRPr="00971465" w:rsidRDefault="007271F9" w:rsidP="00D845A6">
      <w:pPr>
        <w:rPr>
          <w:rFonts w:ascii="Georgia" w:hAnsi="Georgia" w:cs="Arial"/>
          <w:sz w:val="22"/>
        </w:rPr>
      </w:pPr>
    </w:p>
    <w:sectPr w:rsidR="007271F9" w:rsidRPr="00971465" w:rsidSect="00E04E2B">
      <w:type w:val="continuous"/>
      <w:pgSz w:w="12240" w:h="15840"/>
      <w:pgMar w:top="1440" w:right="1800" w:bottom="99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85E54"/>
    <w:multiLevelType w:val="hybridMultilevel"/>
    <w:tmpl w:val="13DAD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415C3"/>
    <w:multiLevelType w:val="hybridMultilevel"/>
    <w:tmpl w:val="94363FA6"/>
    <w:lvl w:ilvl="0" w:tplc="4E660EE4">
      <w:start w:val="2014"/>
      <w:numFmt w:val="decimal"/>
      <w:lvlText w:val="%1"/>
      <w:lvlJc w:val="left"/>
      <w:pPr>
        <w:ind w:left="-30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70" w:hanging="360"/>
      </w:pPr>
    </w:lvl>
    <w:lvl w:ilvl="2" w:tplc="0409001B" w:tentative="1">
      <w:start w:val="1"/>
      <w:numFmt w:val="lowerRoman"/>
      <w:lvlText w:val="%3."/>
      <w:lvlJc w:val="right"/>
      <w:pPr>
        <w:ind w:left="1290" w:hanging="180"/>
      </w:pPr>
    </w:lvl>
    <w:lvl w:ilvl="3" w:tplc="0409000F" w:tentative="1">
      <w:start w:val="1"/>
      <w:numFmt w:val="decimal"/>
      <w:lvlText w:val="%4."/>
      <w:lvlJc w:val="left"/>
      <w:pPr>
        <w:ind w:left="2010" w:hanging="360"/>
      </w:pPr>
    </w:lvl>
    <w:lvl w:ilvl="4" w:tplc="04090019" w:tentative="1">
      <w:start w:val="1"/>
      <w:numFmt w:val="lowerLetter"/>
      <w:lvlText w:val="%5."/>
      <w:lvlJc w:val="left"/>
      <w:pPr>
        <w:ind w:left="2730" w:hanging="360"/>
      </w:pPr>
    </w:lvl>
    <w:lvl w:ilvl="5" w:tplc="0409001B" w:tentative="1">
      <w:start w:val="1"/>
      <w:numFmt w:val="lowerRoman"/>
      <w:lvlText w:val="%6."/>
      <w:lvlJc w:val="right"/>
      <w:pPr>
        <w:ind w:left="3450" w:hanging="180"/>
      </w:pPr>
    </w:lvl>
    <w:lvl w:ilvl="6" w:tplc="0409000F" w:tentative="1">
      <w:start w:val="1"/>
      <w:numFmt w:val="decimal"/>
      <w:lvlText w:val="%7."/>
      <w:lvlJc w:val="left"/>
      <w:pPr>
        <w:ind w:left="4170" w:hanging="360"/>
      </w:pPr>
    </w:lvl>
    <w:lvl w:ilvl="7" w:tplc="04090019" w:tentative="1">
      <w:start w:val="1"/>
      <w:numFmt w:val="lowerLetter"/>
      <w:lvlText w:val="%8."/>
      <w:lvlJc w:val="left"/>
      <w:pPr>
        <w:ind w:left="4890" w:hanging="360"/>
      </w:pPr>
    </w:lvl>
    <w:lvl w:ilvl="8" w:tplc="0409001B" w:tentative="1">
      <w:start w:val="1"/>
      <w:numFmt w:val="lowerRoman"/>
      <w:lvlText w:val="%9."/>
      <w:lvlJc w:val="right"/>
      <w:pPr>
        <w:ind w:left="5610" w:hanging="180"/>
      </w:pPr>
    </w:lvl>
  </w:abstractNum>
  <w:abstractNum w:abstractNumId="2">
    <w:nsid w:val="0BBF5E28"/>
    <w:multiLevelType w:val="hybridMultilevel"/>
    <w:tmpl w:val="E09A2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C97777"/>
    <w:multiLevelType w:val="hybridMultilevel"/>
    <w:tmpl w:val="A4C6D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87A389F"/>
    <w:multiLevelType w:val="hybridMultilevel"/>
    <w:tmpl w:val="24A401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DB54F35"/>
    <w:multiLevelType w:val="hybridMultilevel"/>
    <w:tmpl w:val="F1BE9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1C5407"/>
    <w:multiLevelType w:val="hybridMultilevel"/>
    <w:tmpl w:val="50761DFE"/>
    <w:lvl w:ilvl="0" w:tplc="2D068C50">
      <w:start w:val="2014"/>
      <w:numFmt w:val="decimal"/>
      <w:lvlText w:val="%1"/>
      <w:lvlJc w:val="left"/>
      <w:pPr>
        <w:ind w:left="45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7">
    <w:nsid w:val="24CC6EEC"/>
    <w:multiLevelType w:val="hybridMultilevel"/>
    <w:tmpl w:val="299E0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97079B4"/>
    <w:multiLevelType w:val="hybridMultilevel"/>
    <w:tmpl w:val="6D0C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103CA9"/>
    <w:multiLevelType w:val="hybridMultilevel"/>
    <w:tmpl w:val="C5AE3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AA91974"/>
    <w:multiLevelType w:val="hybridMultilevel"/>
    <w:tmpl w:val="4E7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073FE8"/>
    <w:multiLevelType w:val="hybridMultilevel"/>
    <w:tmpl w:val="F2EE5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60A0831"/>
    <w:multiLevelType w:val="hybridMultilevel"/>
    <w:tmpl w:val="24145874"/>
    <w:lvl w:ilvl="0" w:tplc="E9E6D0EA">
      <w:start w:val="201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042DCA"/>
    <w:multiLevelType w:val="hybridMultilevel"/>
    <w:tmpl w:val="A4F01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9986A4C"/>
    <w:multiLevelType w:val="hybridMultilevel"/>
    <w:tmpl w:val="C674F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8D5A66"/>
    <w:multiLevelType w:val="hybridMultilevel"/>
    <w:tmpl w:val="8E96A086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6">
    <w:nsid w:val="6ED65942"/>
    <w:multiLevelType w:val="hybridMultilevel"/>
    <w:tmpl w:val="CB588B8C"/>
    <w:lvl w:ilvl="0" w:tplc="7D629CDA">
      <w:start w:val="2010"/>
      <w:numFmt w:val="decimal"/>
      <w:lvlText w:val="%1"/>
      <w:lvlJc w:val="left"/>
      <w:pPr>
        <w:ind w:left="-10" w:hanging="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0" w:hanging="360"/>
      </w:pPr>
    </w:lvl>
    <w:lvl w:ilvl="2" w:tplc="0409001B" w:tentative="1">
      <w:start w:val="1"/>
      <w:numFmt w:val="lowerRoman"/>
      <w:lvlText w:val="%3."/>
      <w:lvlJc w:val="right"/>
      <w:pPr>
        <w:ind w:left="1290" w:hanging="180"/>
      </w:pPr>
    </w:lvl>
    <w:lvl w:ilvl="3" w:tplc="0409000F" w:tentative="1">
      <w:start w:val="1"/>
      <w:numFmt w:val="decimal"/>
      <w:lvlText w:val="%4."/>
      <w:lvlJc w:val="left"/>
      <w:pPr>
        <w:ind w:left="2010" w:hanging="360"/>
      </w:pPr>
    </w:lvl>
    <w:lvl w:ilvl="4" w:tplc="04090019" w:tentative="1">
      <w:start w:val="1"/>
      <w:numFmt w:val="lowerLetter"/>
      <w:lvlText w:val="%5."/>
      <w:lvlJc w:val="left"/>
      <w:pPr>
        <w:ind w:left="2730" w:hanging="360"/>
      </w:pPr>
    </w:lvl>
    <w:lvl w:ilvl="5" w:tplc="0409001B" w:tentative="1">
      <w:start w:val="1"/>
      <w:numFmt w:val="lowerRoman"/>
      <w:lvlText w:val="%6."/>
      <w:lvlJc w:val="right"/>
      <w:pPr>
        <w:ind w:left="3450" w:hanging="180"/>
      </w:pPr>
    </w:lvl>
    <w:lvl w:ilvl="6" w:tplc="0409000F" w:tentative="1">
      <w:start w:val="1"/>
      <w:numFmt w:val="decimal"/>
      <w:lvlText w:val="%7."/>
      <w:lvlJc w:val="left"/>
      <w:pPr>
        <w:ind w:left="4170" w:hanging="360"/>
      </w:pPr>
    </w:lvl>
    <w:lvl w:ilvl="7" w:tplc="04090019" w:tentative="1">
      <w:start w:val="1"/>
      <w:numFmt w:val="lowerLetter"/>
      <w:lvlText w:val="%8."/>
      <w:lvlJc w:val="left"/>
      <w:pPr>
        <w:ind w:left="4890" w:hanging="360"/>
      </w:pPr>
    </w:lvl>
    <w:lvl w:ilvl="8" w:tplc="0409001B" w:tentative="1">
      <w:start w:val="1"/>
      <w:numFmt w:val="lowerRoman"/>
      <w:lvlText w:val="%9."/>
      <w:lvlJc w:val="right"/>
      <w:pPr>
        <w:ind w:left="5610" w:hanging="180"/>
      </w:pPr>
    </w:lvl>
  </w:abstractNum>
  <w:abstractNum w:abstractNumId="17">
    <w:nsid w:val="73846652"/>
    <w:multiLevelType w:val="hybridMultilevel"/>
    <w:tmpl w:val="49C8E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4CB69E4"/>
    <w:multiLevelType w:val="hybridMultilevel"/>
    <w:tmpl w:val="6E8212E0"/>
    <w:lvl w:ilvl="0" w:tplc="8EEED57C">
      <w:start w:val="2014"/>
      <w:numFmt w:val="decimal"/>
      <w:lvlText w:val="%1"/>
      <w:lvlJc w:val="left"/>
      <w:pPr>
        <w:ind w:left="-5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9">
    <w:nsid w:val="7C42527E"/>
    <w:multiLevelType w:val="hybridMultilevel"/>
    <w:tmpl w:val="EC3C51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7CC15E6C"/>
    <w:multiLevelType w:val="hybridMultilevel"/>
    <w:tmpl w:val="079A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0"/>
  </w:num>
  <w:num w:numId="3">
    <w:abstractNumId w:val="5"/>
  </w:num>
  <w:num w:numId="4">
    <w:abstractNumId w:val="14"/>
  </w:num>
  <w:num w:numId="5">
    <w:abstractNumId w:val="7"/>
  </w:num>
  <w:num w:numId="6">
    <w:abstractNumId w:val="19"/>
  </w:num>
  <w:num w:numId="7">
    <w:abstractNumId w:val="2"/>
  </w:num>
  <w:num w:numId="8">
    <w:abstractNumId w:val="3"/>
  </w:num>
  <w:num w:numId="9">
    <w:abstractNumId w:val="0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8"/>
  </w:num>
  <w:num w:numId="15">
    <w:abstractNumId w:val="16"/>
  </w:num>
  <w:num w:numId="16">
    <w:abstractNumId w:val="12"/>
  </w:num>
  <w:num w:numId="17">
    <w:abstractNumId w:val="1"/>
  </w:num>
  <w:num w:numId="18">
    <w:abstractNumId w:val="6"/>
  </w:num>
  <w:num w:numId="19">
    <w:abstractNumId w:val="17"/>
  </w:num>
  <w:num w:numId="20">
    <w:abstractNumId w:val="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27C"/>
    <w:rsid w:val="00004DED"/>
    <w:rsid w:val="00024B5B"/>
    <w:rsid w:val="000602C6"/>
    <w:rsid w:val="00064C9F"/>
    <w:rsid w:val="0007682A"/>
    <w:rsid w:val="00080A78"/>
    <w:rsid w:val="000B1857"/>
    <w:rsid w:val="000B1CB3"/>
    <w:rsid w:val="000C0513"/>
    <w:rsid w:val="000C115D"/>
    <w:rsid w:val="000C61BF"/>
    <w:rsid w:val="000D0583"/>
    <w:rsid w:val="000D333C"/>
    <w:rsid w:val="000D719F"/>
    <w:rsid w:val="000F7B8E"/>
    <w:rsid w:val="001063E1"/>
    <w:rsid w:val="00124032"/>
    <w:rsid w:val="001240FE"/>
    <w:rsid w:val="001271AB"/>
    <w:rsid w:val="00127660"/>
    <w:rsid w:val="001468EF"/>
    <w:rsid w:val="00151ACF"/>
    <w:rsid w:val="00186EC7"/>
    <w:rsid w:val="00194416"/>
    <w:rsid w:val="001976F0"/>
    <w:rsid w:val="001A2FD3"/>
    <w:rsid w:val="001E53EC"/>
    <w:rsid w:val="002032AA"/>
    <w:rsid w:val="00204DFD"/>
    <w:rsid w:val="002541CD"/>
    <w:rsid w:val="0025796A"/>
    <w:rsid w:val="00266718"/>
    <w:rsid w:val="0026704B"/>
    <w:rsid w:val="00282E10"/>
    <w:rsid w:val="002907D4"/>
    <w:rsid w:val="002A1857"/>
    <w:rsid w:val="002A747E"/>
    <w:rsid w:val="002B3D57"/>
    <w:rsid w:val="002C0931"/>
    <w:rsid w:val="002C0C62"/>
    <w:rsid w:val="002D18F5"/>
    <w:rsid w:val="002D5344"/>
    <w:rsid w:val="002D5396"/>
    <w:rsid w:val="002D67D3"/>
    <w:rsid w:val="002E4DE5"/>
    <w:rsid w:val="00300B20"/>
    <w:rsid w:val="00304579"/>
    <w:rsid w:val="00306D44"/>
    <w:rsid w:val="0031253C"/>
    <w:rsid w:val="00316C73"/>
    <w:rsid w:val="00323380"/>
    <w:rsid w:val="00340442"/>
    <w:rsid w:val="00344599"/>
    <w:rsid w:val="003567C2"/>
    <w:rsid w:val="003A25C1"/>
    <w:rsid w:val="003C2BB1"/>
    <w:rsid w:val="003E11B0"/>
    <w:rsid w:val="00400822"/>
    <w:rsid w:val="004048F8"/>
    <w:rsid w:val="004108DB"/>
    <w:rsid w:val="00411896"/>
    <w:rsid w:val="00420D88"/>
    <w:rsid w:val="0042460F"/>
    <w:rsid w:val="0042725C"/>
    <w:rsid w:val="00460617"/>
    <w:rsid w:val="00465A5B"/>
    <w:rsid w:val="004805E7"/>
    <w:rsid w:val="00483BB0"/>
    <w:rsid w:val="004845E9"/>
    <w:rsid w:val="0049449F"/>
    <w:rsid w:val="004B2437"/>
    <w:rsid w:val="004B2DEC"/>
    <w:rsid w:val="004D4D59"/>
    <w:rsid w:val="004E3F45"/>
    <w:rsid w:val="00507997"/>
    <w:rsid w:val="00517B10"/>
    <w:rsid w:val="00520C4A"/>
    <w:rsid w:val="00536C60"/>
    <w:rsid w:val="005402A3"/>
    <w:rsid w:val="00541693"/>
    <w:rsid w:val="00547EA5"/>
    <w:rsid w:val="00555C01"/>
    <w:rsid w:val="005579D1"/>
    <w:rsid w:val="005670BC"/>
    <w:rsid w:val="0058530E"/>
    <w:rsid w:val="005B18B5"/>
    <w:rsid w:val="005D41F5"/>
    <w:rsid w:val="005D448A"/>
    <w:rsid w:val="005E7315"/>
    <w:rsid w:val="005F793B"/>
    <w:rsid w:val="006015BD"/>
    <w:rsid w:val="00635378"/>
    <w:rsid w:val="00645475"/>
    <w:rsid w:val="00653992"/>
    <w:rsid w:val="006704D5"/>
    <w:rsid w:val="006753F1"/>
    <w:rsid w:val="006765F1"/>
    <w:rsid w:val="006821DB"/>
    <w:rsid w:val="00696E47"/>
    <w:rsid w:val="006C02C3"/>
    <w:rsid w:val="006C6D3F"/>
    <w:rsid w:val="006D48D9"/>
    <w:rsid w:val="006E12FA"/>
    <w:rsid w:val="007271F9"/>
    <w:rsid w:val="007365A4"/>
    <w:rsid w:val="007408A4"/>
    <w:rsid w:val="00786847"/>
    <w:rsid w:val="0079127C"/>
    <w:rsid w:val="007A535F"/>
    <w:rsid w:val="007C286D"/>
    <w:rsid w:val="007E0D57"/>
    <w:rsid w:val="007F12F0"/>
    <w:rsid w:val="00813EB6"/>
    <w:rsid w:val="00827F33"/>
    <w:rsid w:val="00832CBB"/>
    <w:rsid w:val="008373FC"/>
    <w:rsid w:val="0084488D"/>
    <w:rsid w:val="00866321"/>
    <w:rsid w:val="00881C02"/>
    <w:rsid w:val="008C15CD"/>
    <w:rsid w:val="008C501D"/>
    <w:rsid w:val="008C7A09"/>
    <w:rsid w:val="00955C62"/>
    <w:rsid w:val="00961044"/>
    <w:rsid w:val="00971465"/>
    <w:rsid w:val="00971C95"/>
    <w:rsid w:val="0097419B"/>
    <w:rsid w:val="0097786A"/>
    <w:rsid w:val="0098423A"/>
    <w:rsid w:val="009A1594"/>
    <w:rsid w:val="009A2D21"/>
    <w:rsid w:val="009B2642"/>
    <w:rsid w:val="009B499D"/>
    <w:rsid w:val="009D1CE1"/>
    <w:rsid w:val="00A24309"/>
    <w:rsid w:val="00A531FD"/>
    <w:rsid w:val="00A54314"/>
    <w:rsid w:val="00A642DD"/>
    <w:rsid w:val="00A742EB"/>
    <w:rsid w:val="00A756B7"/>
    <w:rsid w:val="00A95502"/>
    <w:rsid w:val="00AA353A"/>
    <w:rsid w:val="00AC231A"/>
    <w:rsid w:val="00AD3178"/>
    <w:rsid w:val="00B53C79"/>
    <w:rsid w:val="00B6732A"/>
    <w:rsid w:val="00B7183D"/>
    <w:rsid w:val="00B8313C"/>
    <w:rsid w:val="00B87E0B"/>
    <w:rsid w:val="00BA1097"/>
    <w:rsid w:val="00BD0A67"/>
    <w:rsid w:val="00BD6D7D"/>
    <w:rsid w:val="00C01BEC"/>
    <w:rsid w:val="00C03CFD"/>
    <w:rsid w:val="00C15DC6"/>
    <w:rsid w:val="00C3647A"/>
    <w:rsid w:val="00C84D32"/>
    <w:rsid w:val="00C8546D"/>
    <w:rsid w:val="00CB423E"/>
    <w:rsid w:val="00CD359E"/>
    <w:rsid w:val="00CE2F6A"/>
    <w:rsid w:val="00CF00A7"/>
    <w:rsid w:val="00D069EF"/>
    <w:rsid w:val="00D3599F"/>
    <w:rsid w:val="00D660FA"/>
    <w:rsid w:val="00D845A6"/>
    <w:rsid w:val="00D97AA8"/>
    <w:rsid w:val="00DD2243"/>
    <w:rsid w:val="00E04E2B"/>
    <w:rsid w:val="00E1281A"/>
    <w:rsid w:val="00E2692D"/>
    <w:rsid w:val="00E377F2"/>
    <w:rsid w:val="00EA117A"/>
    <w:rsid w:val="00EA3906"/>
    <w:rsid w:val="00ED79BF"/>
    <w:rsid w:val="00F1779D"/>
    <w:rsid w:val="00F500BF"/>
    <w:rsid w:val="00F5774A"/>
    <w:rsid w:val="00F618D2"/>
    <w:rsid w:val="00F63229"/>
    <w:rsid w:val="00F74F43"/>
    <w:rsid w:val="00F8378D"/>
    <w:rsid w:val="00F84357"/>
    <w:rsid w:val="00F975A0"/>
    <w:rsid w:val="00FA44A0"/>
    <w:rsid w:val="00FB352E"/>
    <w:rsid w:val="00FD18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14B4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127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0C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3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380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704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04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04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04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04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20D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2701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Tomoschuk</dc:creator>
  <cp:keywords/>
  <cp:lastModifiedBy>Brendan</cp:lastModifiedBy>
  <cp:revision>5</cp:revision>
  <cp:lastPrinted>2017-01-11T12:38:00Z</cp:lastPrinted>
  <dcterms:created xsi:type="dcterms:W3CDTF">2017-01-11T12:39:00Z</dcterms:created>
  <dcterms:modified xsi:type="dcterms:W3CDTF">2017-04-05T12:41:00Z</dcterms:modified>
</cp:coreProperties>
</file>