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早期ストマ閉鎖術導入10症例の短期成績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【目的】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本邦において、直腸癌手術の一時的人工肛門ｄｄ、通例では3か月程度の期間をあけて、閉鎖術を施行されており、早期（初回術後2週間以内）の人工肛門閉鎖術の実施数は少ないのが現状である。今回、当院において早期人工肛門閉鎖術を10例の患者に行い、その安全性と有効性についてこうほうしてきに検討を行った。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早期ストマ閉鎖の安全性と有効性を　見るために　広報誌的におこなった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【対象と方法】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10例。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。対象は、2018年1月から2020年11月において、低位直腸癌に対して早期の人工肛門閉鎖術を施行した10症例を対象に検討を行った。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color w:val="FF0000"/>
          <w:sz w:val="22"/>
          <w:szCs w:val="22"/>
        </w:rPr>
        <w:t>術後に明らかな合併症、明らかな縫合不全がなく、患者が希望した場合に検査し、問題ない症例をおこなった。</w:t>
      </w:r>
      <w:r>
        <w:rPr>
          <w:rStyle w:val="eop"/>
          <w:rFonts w:ascii="BIZ UDPゴシック" w:eastAsia="BIZ UDPゴシック" w:hAnsi="BIZ UDPゴシック" w:cs="Segoe UI" w:hint="eastAsia"/>
          <w:color w:val="FF0000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IZ UDPゴシック" w:eastAsia="BIZ UDPゴシック" w:hAnsi="BIZ UDPゴシック" w:cs="Segoe UI" w:hint="eastAsia"/>
          <w:color w:val="FF0000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【成績】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性別は</w:t>
      </w: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  <w:shd w:val="clear" w:color="auto" w:fill="FFFFFF"/>
        </w:rPr>
        <w:t>男性が5名、女性が5名。年齢は平均64.1歳（中央値　プラスマイナス２ｓｄ）（ー）であった。2例は術前化学放射線治療を行っていた。癌の局在としては</w:t>
      </w:r>
      <w:proofErr w:type="spellStart"/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  <w:shd w:val="clear" w:color="auto" w:fill="FFFF00"/>
        </w:rPr>
        <w:t>RaRS</w:t>
      </w:r>
      <w:proofErr w:type="spellEnd"/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  <w:shd w:val="clear" w:color="auto" w:fill="FFFF00"/>
        </w:rPr>
        <w:t>症例が2例</w:t>
      </w: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  <w:shd w:val="clear" w:color="auto" w:fill="FFFFFF"/>
        </w:rPr>
        <w:t>、Ra症例が1例、</w:t>
      </w:r>
      <w:proofErr w:type="spellStart"/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  <w:shd w:val="clear" w:color="auto" w:fill="FFFFFF"/>
        </w:rPr>
        <w:t>Rb</w:t>
      </w:r>
      <w:proofErr w:type="spellEnd"/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  <w:shd w:val="clear" w:color="auto" w:fill="FFFFFF"/>
        </w:rPr>
        <w:t>症例が5例、多重癌(</w:t>
      </w:r>
      <w:proofErr w:type="spellStart"/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  <w:shd w:val="clear" w:color="auto" w:fill="FFFFFF"/>
        </w:rPr>
        <w:t>RS,Ra</w:t>
      </w:r>
      <w:proofErr w:type="spellEnd"/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  <w:shd w:val="clear" w:color="auto" w:fill="FFFFFF"/>
        </w:rPr>
        <w:t>)が1例であった。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color w:val="FF0000"/>
          <w:sz w:val="22"/>
          <w:szCs w:val="22"/>
          <w:shd w:val="clear" w:color="auto" w:fill="FFFFFF"/>
        </w:rPr>
        <w:t>AVの情報</w:t>
      </w:r>
      <w:r>
        <w:rPr>
          <w:rStyle w:val="eop"/>
          <w:rFonts w:ascii="BIZ UDPゴシック" w:eastAsia="BIZ UDPゴシック" w:hAnsi="BIZ UDPゴシック" w:cs="Segoe UI" w:hint="eastAsia"/>
          <w:color w:val="FF0000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IZ UDPゴシック" w:eastAsia="BIZ UDPゴシック" w:hAnsi="BIZ UDPゴシック" w:cs="Segoe UI" w:hint="eastAsia"/>
          <w:color w:val="FF0000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  <w:shd w:val="clear" w:color="auto" w:fill="FFFFFF"/>
        </w:rPr>
        <w:t>術式は全例腹腔鏡下低位前方切除術を行い、そのうち７人は</w:t>
      </w:r>
      <w:proofErr w:type="spellStart"/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  <w:shd w:val="clear" w:color="auto" w:fill="FFFFFF"/>
        </w:rPr>
        <w:t>TaTME</w:t>
      </w:r>
      <w:proofErr w:type="spellEnd"/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  <w:shd w:val="clear" w:color="auto" w:fill="FFFFFF"/>
        </w:rPr>
        <w:t>（経肛門的直腸間膜切除術）併用で行った。病期分類はcT1-3,cN0-1a,cM0, </w:t>
      </w:r>
      <w:proofErr w:type="spellStart"/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  <w:shd w:val="clear" w:color="auto" w:fill="FFFFFF"/>
        </w:rPr>
        <w:t>cStage</w:t>
      </w:r>
      <w:proofErr w:type="spellEnd"/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  <w:shd w:val="clear" w:color="auto" w:fill="FFFFFF"/>
        </w:rPr>
        <w:t>Ⅰ-Ⅲb (第9版大腸癌取り扱い規約)であった。初回手術後に平均8.5日（6日～14日）の間に内視鏡検査、注腸検査を行い、吻合部が問題ないことを確認し、入院期間中に人工肛門閉鎖を行った。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縫合不全の率～～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SSI～～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lastRenderedPageBreak/>
        <w:t>初回手術において、</w:t>
      </w:r>
      <w:r>
        <w:rPr>
          <w:rStyle w:val="normaltextrun"/>
          <w:rFonts w:ascii="BIZ UDPゴシック" w:eastAsia="BIZ UDPゴシック" w:hAnsi="BIZ UDPゴシック" w:cs="Segoe UI" w:hint="eastAsia"/>
          <w:color w:val="FF0000"/>
          <w:sz w:val="22"/>
          <w:szCs w:val="22"/>
        </w:rPr>
        <w:t>明らかな合併症、その後の内視鏡検査、注腸検査が問題ないことを確認し</w:t>
      </w: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、</w:t>
      </w: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  <w:shd w:val="clear" w:color="auto" w:fill="FFFFFF"/>
        </w:rPr>
        <w:t>初回手術から平均12.2日（9日～14日）でストマ閉鎖を施行した。</w:t>
      </w:r>
      <w:r>
        <w:rPr>
          <w:rStyle w:val="normaltextrun"/>
          <w:rFonts w:ascii="Cambria Math" w:eastAsia="BIZ UDPゴシック" w:hAnsi="Cambria Math" w:cs="Cambria Math"/>
          <w:sz w:val="22"/>
          <w:szCs w:val="22"/>
          <w:shd w:val="clear" w:color="auto" w:fill="FFFFFF"/>
        </w:rPr>
        <w:t> 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ストマ閉鎖術は全身麻酔下で行った。</w:t>
      </w:r>
      <w:r>
        <w:rPr>
          <w:rStyle w:val="normaltextrun"/>
          <w:rFonts w:ascii="BIZ UDPゴシック" w:eastAsia="BIZ UDPゴシック" w:hAnsi="BIZ UDPゴシック" w:cs="Segoe UI" w:hint="eastAsia"/>
          <w:color w:val="FF0000"/>
          <w:sz w:val="22"/>
          <w:szCs w:val="22"/>
        </w:rPr>
        <w:t>剥離授動、Stoma腸管切除後、FEEAで吻合を行なった。皮膚は巾着縫合し、解放創とした。</w:t>
      </w: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ストマ閉鎖術の際の出血量は平均　49.6ml（2ml-3２6ml）であった。手術時間は平均62分（21分-126分）であった。</w:t>
      </w:r>
      <w:r>
        <w:rPr>
          <w:rStyle w:val="normaltextrun"/>
          <w:rFonts w:ascii="Cambria Math" w:eastAsia="BIZ UDPゴシック" w:hAnsi="Cambria Math" w:cs="Cambria Math"/>
          <w:sz w:val="22"/>
          <w:szCs w:val="22"/>
        </w:rPr>
        <w:t> 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color w:val="FF0000"/>
          <w:sz w:val="22"/>
          <w:szCs w:val="22"/>
        </w:rPr>
        <w:t>SSIは何パーセント、グレードで</w:t>
      </w: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2症例に表層の創部感染が見られ、1症例はストマ創部を開放し、さらに内服抗菌薬を使用した。もう一方の症例はストマ創部開放のみ行った。</w:t>
      </w:r>
      <w:r>
        <w:rPr>
          <w:rStyle w:val="normaltextrun"/>
          <w:rFonts w:ascii="Cambria Math" w:eastAsia="BIZ UDPゴシック" w:hAnsi="Cambria Math" w:cs="Cambria Math"/>
          <w:sz w:val="22"/>
          <w:szCs w:val="22"/>
        </w:rPr>
        <w:t> </w:t>
      </w: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その他の患者は、明らかな合併症は見られなかった。</w:t>
      </w:r>
      <w:r>
        <w:rPr>
          <w:rStyle w:val="normaltextrun"/>
          <w:rFonts w:ascii="Cambria Math" w:eastAsia="BIZ UDPゴシック" w:hAnsi="Cambria Math" w:cs="Cambria Math"/>
          <w:sz w:val="22"/>
          <w:szCs w:val="22"/>
        </w:rPr>
        <w:t> 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color w:val="FF0000"/>
          <w:sz w:val="22"/>
          <w:szCs w:val="22"/>
        </w:rPr>
        <w:t>術後縫合不全が顕在化した症例はなかった。</w:t>
      </w:r>
      <w:r>
        <w:rPr>
          <w:rStyle w:val="eop"/>
          <w:rFonts w:ascii="BIZ UDPゴシック" w:eastAsia="BIZ UDPゴシック" w:hAnsi="BIZ UDPゴシック" w:cs="Segoe UI" w:hint="eastAsia"/>
          <w:color w:val="FF0000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食事開始は術後2日で通常開始されたが、排ガスが少ないと判断された２症例は術後6日目で開始された。しかし、いずれの症例も嘔吐は見られず、イレウスに至った症例はなかった。</w:t>
      </w:r>
      <w:r>
        <w:rPr>
          <w:rStyle w:val="normaltextrun"/>
          <w:rFonts w:ascii="Cambria Math" w:eastAsia="BIZ UDPゴシック" w:hAnsi="Cambria Math" w:cs="Cambria Math"/>
          <w:sz w:val="22"/>
          <w:szCs w:val="22"/>
        </w:rPr>
        <w:t> </w:t>
      </w: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総入院期間は平均２４日（２０日〜２８日）であり、ストマ閉鎖後から退院までの期間は平均7.9日（7日〜10日）であった。退院後３０日間で明らかな合併症は見られなかった。</w:t>
      </w:r>
      <w:r>
        <w:rPr>
          <w:rStyle w:val="normaltextrun"/>
          <w:rFonts w:ascii="Cambria Math" w:eastAsia="BIZ UDPゴシック" w:hAnsi="Cambria Math" w:cs="Cambria Math"/>
          <w:sz w:val="22"/>
          <w:szCs w:val="22"/>
        </w:rPr>
        <w:t> 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 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【結論】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直腸癌における一時的人工肛門に対して、早期人工肛門閉鎖術は安全に施行可能であると考えられる。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本文中にうちの通常の平均滞在時間。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IZ UDPゴシック" w:eastAsia="BIZ UDPゴシック" w:hAnsi="BIZ UDPゴシック" w:cs="Segoe UI" w:hint="eastAsia"/>
          <w:sz w:val="22"/>
          <w:szCs w:val="22"/>
        </w:rPr>
        <w:t>コストは比較を書く。</w:t>
      </w: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9C0D1D" w:rsidRDefault="009C0D1D" w:rsidP="009C0D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IZ UDPゴシック" w:eastAsia="BIZ UDPゴシック" w:hAnsi="BIZ UDPゴシック" w:cs="Segoe UI" w:hint="eastAsia"/>
          <w:sz w:val="22"/>
          <w:szCs w:val="22"/>
        </w:rPr>
        <w:t> </w:t>
      </w:r>
    </w:p>
    <w:p w:rsidR="003437E7" w:rsidRPr="009C0D1D" w:rsidRDefault="003437E7">
      <w:bookmarkStart w:id="0" w:name="_GoBack"/>
      <w:bookmarkEnd w:id="0"/>
    </w:p>
    <w:sectPr w:rsidR="003437E7" w:rsidRPr="009C0D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1D"/>
    <w:rsid w:val="003437E7"/>
    <w:rsid w:val="009C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BA5A9B6-A059-4D18-B60C-D53A7EDE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C0D1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9C0D1D"/>
  </w:style>
  <w:style w:type="character" w:customStyle="1" w:styleId="eop">
    <w:name w:val="eop"/>
    <w:basedOn w:val="a0"/>
    <w:rsid w:val="009C0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tomohiro</dc:creator>
  <cp:keywords/>
  <dc:description/>
  <cp:lastModifiedBy>tomohiro</cp:lastModifiedBy>
  <cp:revision>1</cp:revision>
  <dcterms:created xsi:type="dcterms:W3CDTF">2020-12-22T06:59:00Z</dcterms:created>
  <dcterms:modified xsi:type="dcterms:W3CDTF">2020-12-22T07:00:00Z</dcterms:modified>
</cp:coreProperties>
</file>