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20" w:rsidRPr="003A352E" w:rsidRDefault="00B3437F" w:rsidP="007D532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プロジェクト</w:t>
      </w:r>
      <w:r w:rsidR="007D5320">
        <w:rPr>
          <w:rFonts w:hint="eastAsia"/>
          <w:sz w:val="56"/>
          <w:szCs w:val="56"/>
        </w:rPr>
        <w:t>評価</w:t>
      </w:r>
      <w:r>
        <w:rPr>
          <w:rFonts w:hint="eastAsia"/>
          <w:sz w:val="56"/>
          <w:szCs w:val="56"/>
        </w:rPr>
        <w:t>報告書</w:t>
      </w:r>
    </w:p>
    <w:p w:rsidR="007D5320" w:rsidRPr="003A352E" w:rsidRDefault="007D5320" w:rsidP="007D5320">
      <w:pPr>
        <w:jc w:val="center"/>
        <w:rPr>
          <w:sz w:val="32"/>
        </w:rPr>
      </w:pPr>
      <w:r>
        <w:rPr>
          <w:rFonts w:hint="eastAsia"/>
          <w:sz w:val="32"/>
        </w:rPr>
        <w:t>避難情報システム</w:t>
      </w:r>
    </w:p>
    <w:p w:rsidR="007D5320" w:rsidRPr="003A352E" w:rsidRDefault="007D5320" w:rsidP="007D5320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7D5320" w:rsidRPr="003A352E" w:rsidRDefault="007D5320" w:rsidP="007D5320">
      <w:pPr>
        <w:jc w:val="center"/>
      </w:pPr>
    </w:p>
    <w:p w:rsidR="007D5320" w:rsidRPr="003A352E" w:rsidRDefault="007D5320" w:rsidP="007D5320"/>
    <w:p w:rsidR="007D5320" w:rsidRPr="003A352E" w:rsidRDefault="007D5320" w:rsidP="007D5320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 w:rsidR="00463F67">
        <w:rPr>
          <w:sz w:val="28"/>
          <w:szCs w:val="28"/>
        </w:rPr>
        <w:t>20</w:t>
      </w:r>
      <w:r w:rsidRPr="003A352E">
        <w:rPr>
          <w:rFonts w:hint="eastAsia"/>
          <w:sz w:val="28"/>
          <w:szCs w:val="28"/>
        </w:rPr>
        <w:t>日</w:t>
      </w:r>
    </w:p>
    <w:p w:rsidR="007D5320" w:rsidRPr="003A352E" w:rsidRDefault="007D5320" w:rsidP="007D5320"/>
    <w:p w:rsidR="007D5320" w:rsidRPr="003A352E" w:rsidRDefault="007D5320" w:rsidP="007D5320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</w:t>
      </w:r>
      <w:r w:rsidRPr="003A352E">
        <w:rPr>
          <w:rFonts w:hint="eastAsia"/>
          <w:sz w:val="28"/>
          <w:szCs w:val="28"/>
        </w:rPr>
        <w:t>C</w:t>
      </w:r>
      <w:r w:rsidRPr="003A352E">
        <w:rPr>
          <w:rFonts w:hint="eastAsia"/>
          <w:sz w:val="28"/>
          <w:szCs w:val="28"/>
        </w:rPr>
        <w:t>班</w:t>
      </w:r>
    </w:p>
    <w:p w:rsidR="007D5320" w:rsidRPr="003A352E" w:rsidRDefault="007D5320" w:rsidP="007D5320">
      <w:pPr>
        <w:jc w:val="center"/>
        <w:rPr>
          <w:sz w:val="28"/>
          <w:szCs w:val="28"/>
        </w:rPr>
      </w:pPr>
    </w:p>
    <w:p w:rsidR="007D5320" w:rsidRPr="003A352E" w:rsidRDefault="007D5320" w:rsidP="007D5320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7D5320" w:rsidRPr="003A352E" w:rsidRDefault="007D5320" w:rsidP="007D5320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　星ひかる</w:t>
      </w:r>
    </w:p>
    <w:p w:rsidR="007D5320" w:rsidRPr="003A352E" w:rsidRDefault="007D5320" w:rsidP="007D5320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7D5320" w:rsidRPr="003A352E" w:rsidRDefault="007D5320" w:rsidP="007D5320">
      <w:pPr>
        <w:ind w:firstLineChars="900" w:firstLine="2880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7D5320" w:rsidRDefault="007D5320" w:rsidP="007D5320">
      <w:pPr>
        <w:jc w:val="center"/>
        <w:rPr>
          <w:sz w:val="32"/>
          <w:szCs w:val="32"/>
        </w:rPr>
      </w:pPr>
    </w:p>
    <w:p w:rsidR="007D5320" w:rsidRPr="003A352E" w:rsidRDefault="007D5320" w:rsidP="007D5320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7D5320" w:rsidRPr="003A352E" w:rsidTr="006E000B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3A352E" w:rsidRDefault="007D5320" w:rsidP="006E000B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8C60BA" w:rsidRDefault="007D5320" w:rsidP="006E000B">
            <w:pPr>
              <w:jc w:val="center"/>
              <w:rPr>
                <w:rFonts w:ascii="ＭＳ 明朝" w:eastAsiaTheme="minorEastAsia" w:hAnsi="ＭＳ 明朝" w:cs="ＭＳ 明朝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3A352E" w:rsidRDefault="007D5320" w:rsidP="006E000B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7D5320" w:rsidRPr="003A352E" w:rsidTr="006E000B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6E000B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6E000B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6E000B"/>
        </w:tc>
      </w:tr>
    </w:tbl>
    <w:p w:rsidR="00737FEC" w:rsidRPr="00737FEC" w:rsidRDefault="00737FEC" w:rsidP="00737FEC"/>
    <w:p w:rsidR="00737FEC" w:rsidRDefault="00737FEC"/>
    <w:p w:rsidR="00DF00E2" w:rsidRDefault="00737FEC" w:rsidP="0051500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2129964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5004" w:rsidRDefault="00515004">
          <w:pPr>
            <w:pStyle w:val="ad"/>
          </w:pPr>
          <w:r>
            <w:rPr>
              <w:lang w:val="ja-JP"/>
            </w:rPr>
            <w:t>目次</w:t>
          </w:r>
        </w:p>
        <w:p w:rsidR="00515004" w:rsidRDefault="00515004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264762" w:history="1">
            <w:r w:rsidRPr="00D1472E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D1472E">
              <w:rPr>
                <w:rStyle w:val="ae"/>
                <w:noProof/>
              </w:rPr>
              <w:t>QCD</w:t>
            </w:r>
            <w:r w:rsidRPr="00D1472E">
              <w:rPr>
                <w:rStyle w:val="ae"/>
                <w:noProof/>
              </w:rPr>
              <w:t>の定量評価および教訓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004" w:rsidRDefault="00C6250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88264763" w:history="1">
            <w:r w:rsidR="00515004" w:rsidRPr="00D1472E">
              <w:rPr>
                <w:rStyle w:val="ae"/>
                <w:noProof/>
              </w:rPr>
              <w:t>1.1.</w:t>
            </w:r>
            <w:r w:rsidR="00515004">
              <w:rPr>
                <w:noProof/>
              </w:rPr>
              <w:tab/>
            </w:r>
            <w:r w:rsidR="00515004" w:rsidRPr="00D1472E">
              <w:rPr>
                <w:rStyle w:val="ae"/>
                <w:noProof/>
              </w:rPr>
              <w:t>品質</w:t>
            </w:r>
            <w:r w:rsidR="00515004">
              <w:rPr>
                <w:noProof/>
                <w:webHidden/>
              </w:rPr>
              <w:tab/>
            </w:r>
            <w:r w:rsidR="00515004">
              <w:rPr>
                <w:noProof/>
                <w:webHidden/>
              </w:rPr>
              <w:fldChar w:fldCharType="begin"/>
            </w:r>
            <w:r w:rsidR="00515004">
              <w:rPr>
                <w:noProof/>
                <w:webHidden/>
              </w:rPr>
              <w:instrText xml:space="preserve"> PAGEREF _Toc488264763 \h </w:instrText>
            </w:r>
            <w:r w:rsidR="00515004">
              <w:rPr>
                <w:noProof/>
                <w:webHidden/>
              </w:rPr>
            </w:r>
            <w:r w:rsidR="00515004">
              <w:rPr>
                <w:noProof/>
                <w:webHidden/>
              </w:rPr>
              <w:fldChar w:fldCharType="separate"/>
            </w:r>
            <w:r w:rsidR="00515004">
              <w:rPr>
                <w:noProof/>
                <w:webHidden/>
              </w:rPr>
              <w:t>3</w:t>
            </w:r>
            <w:r w:rsidR="00515004">
              <w:rPr>
                <w:noProof/>
                <w:webHidden/>
              </w:rPr>
              <w:fldChar w:fldCharType="end"/>
            </w:r>
          </w:hyperlink>
        </w:p>
        <w:p w:rsidR="00515004" w:rsidRDefault="00C6250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88264764" w:history="1">
            <w:r w:rsidR="00515004">
              <w:rPr>
                <w:rStyle w:val="ae"/>
                <w:noProof/>
              </w:rPr>
              <w:t>1.2</w:t>
            </w:r>
            <w:r w:rsidR="00515004" w:rsidRPr="00D1472E">
              <w:rPr>
                <w:rStyle w:val="ae"/>
                <w:noProof/>
              </w:rPr>
              <w:t>.</w:t>
            </w:r>
            <w:r w:rsidR="00515004">
              <w:rPr>
                <w:noProof/>
              </w:rPr>
              <w:tab/>
            </w:r>
            <w:r w:rsidR="00515004" w:rsidRPr="00D1472E">
              <w:rPr>
                <w:rStyle w:val="ae"/>
                <w:noProof/>
              </w:rPr>
              <w:t>コスト</w:t>
            </w:r>
            <w:r w:rsidR="00515004">
              <w:rPr>
                <w:noProof/>
                <w:webHidden/>
              </w:rPr>
              <w:tab/>
            </w:r>
            <w:r w:rsidR="00515004">
              <w:rPr>
                <w:noProof/>
                <w:webHidden/>
              </w:rPr>
              <w:fldChar w:fldCharType="begin"/>
            </w:r>
            <w:r w:rsidR="00515004">
              <w:rPr>
                <w:noProof/>
                <w:webHidden/>
              </w:rPr>
              <w:instrText xml:space="preserve"> PAGEREF _Toc488264764 \h </w:instrText>
            </w:r>
            <w:r w:rsidR="00515004">
              <w:rPr>
                <w:noProof/>
                <w:webHidden/>
              </w:rPr>
            </w:r>
            <w:r w:rsidR="00515004">
              <w:rPr>
                <w:noProof/>
                <w:webHidden/>
              </w:rPr>
              <w:fldChar w:fldCharType="separate"/>
            </w:r>
            <w:r w:rsidR="00515004">
              <w:rPr>
                <w:noProof/>
                <w:webHidden/>
              </w:rPr>
              <w:t>4</w:t>
            </w:r>
            <w:r w:rsidR="00515004">
              <w:rPr>
                <w:noProof/>
                <w:webHidden/>
              </w:rPr>
              <w:fldChar w:fldCharType="end"/>
            </w:r>
          </w:hyperlink>
        </w:p>
        <w:p w:rsidR="00515004" w:rsidRDefault="00515004">
          <w:r>
            <w:rPr>
              <w:b/>
              <w:bCs/>
              <w:lang w:val="ja-JP"/>
            </w:rPr>
            <w:fldChar w:fldCharType="end"/>
          </w:r>
        </w:p>
      </w:sdtContent>
    </w:sdt>
    <w:p w:rsidR="00515004" w:rsidRDefault="00515004" w:rsidP="00515004"/>
    <w:p w:rsidR="00515004" w:rsidRDefault="00515004">
      <w:r>
        <w:br w:type="page"/>
      </w:r>
    </w:p>
    <w:p w:rsidR="00DF00E2" w:rsidRDefault="00DF00E2" w:rsidP="007D5320"/>
    <w:p w:rsidR="007D5320" w:rsidRDefault="007D5320" w:rsidP="00515004">
      <w:pPr>
        <w:pStyle w:val="1"/>
        <w:numPr>
          <w:ilvl w:val="0"/>
          <w:numId w:val="5"/>
        </w:numPr>
      </w:pPr>
      <w:bookmarkStart w:id="0" w:name="_Toc488264762"/>
      <w:r>
        <w:rPr>
          <w:rFonts w:hint="eastAsia"/>
        </w:rPr>
        <w:t>QCD</w:t>
      </w:r>
      <w:r>
        <w:rPr>
          <w:rFonts w:hint="eastAsia"/>
        </w:rPr>
        <w:t>の定量評価および教訓</w:t>
      </w:r>
      <w:bookmarkEnd w:id="0"/>
    </w:p>
    <w:p w:rsidR="000643DD" w:rsidRDefault="000216ED" w:rsidP="000216ED">
      <w:r>
        <w:rPr>
          <w:rFonts w:hint="eastAsia"/>
        </w:rPr>
        <w:t xml:space="preserve">　品質</w:t>
      </w:r>
      <w:r>
        <w:rPr>
          <w:rFonts w:hint="eastAsia"/>
        </w:rPr>
        <w:t>,</w:t>
      </w:r>
      <w:r w:rsidR="00B3437F">
        <w:t xml:space="preserve"> </w:t>
      </w:r>
      <w:r>
        <w:rPr>
          <w:rFonts w:hint="eastAsia"/>
        </w:rPr>
        <w:t>コスト</w:t>
      </w:r>
      <w:r>
        <w:rPr>
          <w:rFonts w:hint="eastAsia"/>
        </w:rPr>
        <w:t>,</w:t>
      </w:r>
      <w:r w:rsidR="00B3437F">
        <w:t xml:space="preserve"> </w:t>
      </w:r>
      <w:r>
        <w:rPr>
          <w:rFonts w:hint="eastAsia"/>
        </w:rPr>
        <w:t>納期の評価をしていく</w:t>
      </w:r>
      <w:r>
        <w:rPr>
          <w:rFonts w:hint="eastAsia"/>
        </w:rPr>
        <w:t>.</w:t>
      </w:r>
    </w:p>
    <w:p w:rsidR="007D5320" w:rsidRDefault="007D5320" w:rsidP="00515004">
      <w:pPr>
        <w:pStyle w:val="2"/>
        <w:numPr>
          <w:ilvl w:val="1"/>
          <w:numId w:val="6"/>
        </w:numPr>
      </w:pPr>
      <w:bookmarkStart w:id="1" w:name="_Toc488264763"/>
      <w:r>
        <w:rPr>
          <w:rFonts w:hint="eastAsia"/>
        </w:rPr>
        <w:t>品質</w:t>
      </w:r>
      <w:bookmarkEnd w:id="1"/>
    </w:p>
    <w:p w:rsidR="00515004" w:rsidRDefault="00515004" w:rsidP="00515004">
      <w:pPr>
        <w:ind w:firstLineChars="100" w:firstLine="210"/>
      </w:pPr>
      <w:r>
        <w:rPr>
          <w:rFonts w:hint="eastAsia"/>
        </w:rPr>
        <w:t>品質は下記の品質チェックシートに基づき評価していく</w:t>
      </w:r>
      <w:r>
        <w:rPr>
          <w:rFonts w:hint="eastAsia"/>
        </w:rPr>
        <w:t>.</w:t>
      </w:r>
      <w:r w:rsidR="004F7DCD">
        <w:t xml:space="preserve"> </w:t>
      </w:r>
      <w:bookmarkStart w:id="2" w:name="_GoBack"/>
      <w:bookmarkEnd w:id="2"/>
    </w:p>
    <w:p w:rsidR="00515004" w:rsidRDefault="00515004" w:rsidP="00515004"/>
    <w:p w:rsidR="00515004" w:rsidRDefault="00515004" w:rsidP="00515004">
      <w:pPr>
        <w:pStyle w:val="a4"/>
        <w:numPr>
          <w:ilvl w:val="0"/>
          <w:numId w:val="6"/>
        </w:num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品質チェックシート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129"/>
        <w:gridCol w:w="1560"/>
        <w:gridCol w:w="2126"/>
        <w:gridCol w:w="992"/>
        <w:gridCol w:w="2693"/>
      </w:tblGrid>
      <w:tr w:rsidR="00515004" w:rsidTr="006E000B">
        <w:tc>
          <w:tcPr>
            <w:tcW w:w="1129" w:type="dxa"/>
          </w:tcPr>
          <w:p w:rsidR="00515004" w:rsidRDefault="00515004" w:rsidP="006E000B">
            <w:pPr>
              <w:jc w:val="center"/>
            </w:pPr>
            <w:r>
              <w:rPr>
                <w:rFonts w:hint="eastAsia"/>
              </w:rPr>
              <w:t>品質特性</w:t>
            </w:r>
          </w:p>
        </w:tc>
        <w:tc>
          <w:tcPr>
            <w:tcW w:w="1560" w:type="dxa"/>
          </w:tcPr>
          <w:p w:rsidR="00515004" w:rsidRDefault="00515004" w:rsidP="006E000B">
            <w:pPr>
              <w:jc w:val="center"/>
            </w:pPr>
            <w:r>
              <w:rPr>
                <w:rFonts w:hint="eastAsia"/>
              </w:rPr>
              <w:t>品質副特性</w:t>
            </w:r>
          </w:p>
        </w:tc>
        <w:tc>
          <w:tcPr>
            <w:tcW w:w="2126" w:type="dxa"/>
          </w:tcPr>
          <w:p w:rsidR="00515004" w:rsidRDefault="00515004" w:rsidP="006E000B">
            <w:pPr>
              <w:jc w:val="center"/>
            </w:pPr>
            <w:r>
              <w:rPr>
                <w:rFonts w:hint="eastAsia"/>
              </w:rPr>
              <w:t>ヒアリングの要旨</w:t>
            </w:r>
          </w:p>
        </w:tc>
        <w:tc>
          <w:tcPr>
            <w:tcW w:w="992" w:type="dxa"/>
          </w:tcPr>
          <w:p w:rsidR="00515004" w:rsidRDefault="00515004" w:rsidP="006E000B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2693" w:type="dxa"/>
          </w:tcPr>
          <w:p w:rsidR="00515004" w:rsidRDefault="00515004" w:rsidP="006E000B">
            <w:pPr>
              <w:jc w:val="center"/>
            </w:pPr>
            <w:r>
              <w:rPr>
                <w:rFonts w:hint="eastAsia"/>
              </w:rPr>
              <w:t>備考・顧客感想など</w:t>
            </w:r>
          </w:p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6E000B">
            <w:r>
              <w:rPr>
                <w:rFonts w:hint="eastAsia"/>
              </w:rPr>
              <w:t>機能性</w:t>
            </w:r>
          </w:p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合目的性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必要な機能はそろっているか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正確性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施設までのルート間違い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標準適合性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デバイスでも使用できるか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</w:tcPr>
          <w:p w:rsidR="00515004" w:rsidRDefault="00515004" w:rsidP="006E000B">
            <w:r>
              <w:rPr>
                <w:rFonts w:hint="eastAsia"/>
              </w:rPr>
              <w:t>信頼性</w:t>
            </w:r>
          </w:p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成熟性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同一機能の不具合の減少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6E000B">
            <w:r>
              <w:rPr>
                <w:rFonts w:hint="eastAsia"/>
              </w:rPr>
              <w:t>使用性</w:t>
            </w:r>
          </w:p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理解性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使い方が想像できたか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習得性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すぐ慣れたか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魅力性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システムのデザインなど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6E000B">
            <w:r>
              <w:rPr>
                <w:rFonts w:hint="eastAsia"/>
              </w:rPr>
              <w:t>効率性</w:t>
            </w:r>
          </w:p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時間効率性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動作の速さ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資源効率性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コスト超過や作業遅延はしなかったか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 w:val="restart"/>
          </w:tcPr>
          <w:p w:rsidR="00515004" w:rsidRDefault="00515004" w:rsidP="006E000B">
            <w:r>
              <w:rPr>
                <w:rFonts w:hint="eastAsia"/>
              </w:rPr>
              <w:t>保守性</w:t>
            </w:r>
          </w:p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変更性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システムの変更が正しいか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安定性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安定しているイメージがあるか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  <w:tr w:rsidR="00515004" w:rsidTr="006E000B">
        <w:tc>
          <w:tcPr>
            <w:tcW w:w="1129" w:type="dxa"/>
            <w:vMerge/>
          </w:tcPr>
          <w:p w:rsidR="00515004" w:rsidRDefault="00515004" w:rsidP="006E000B"/>
        </w:tc>
        <w:tc>
          <w:tcPr>
            <w:tcW w:w="1560" w:type="dxa"/>
          </w:tcPr>
          <w:p w:rsidR="00515004" w:rsidRDefault="00515004" w:rsidP="006E000B">
            <w:r>
              <w:rPr>
                <w:rFonts w:hint="eastAsia"/>
              </w:rPr>
              <w:t>試験性</w:t>
            </w:r>
          </w:p>
        </w:tc>
        <w:tc>
          <w:tcPr>
            <w:tcW w:w="2126" w:type="dxa"/>
          </w:tcPr>
          <w:p w:rsidR="00515004" w:rsidRDefault="00515004" w:rsidP="006E000B">
            <w:r>
              <w:rPr>
                <w:rFonts w:hint="eastAsia"/>
              </w:rPr>
              <w:t>要望を試してみることができるか</w:t>
            </w:r>
          </w:p>
        </w:tc>
        <w:tc>
          <w:tcPr>
            <w:tcW w:w="992" w:type="dxa"/>
          </w:tcPr>
          <w:p w:rsidR="00515004" w:rsidRDefault="00515004" w:rsidP="006E000B"/>
        </w:tc>
        <w:tc>
          <w:tcPr>
            <w:tcW w:w="2693" w:type="dxa"/>
          </w:tcPr>
          <w:p w:rsidR="00515004" w:rsidRDefault="00515004" w:rsidP="006E000B"/>
        </w:tc>
      </w:tr>
    </w:tbl>
    <w:p w:rsidR="00515004" w:rsidRDefault="00515004" w:rsidP="00515004"/>
    <w:p w:rsidR="00515004" w:rsidRDefault="00515004" w:rsidP="00515004">
      <w:pPr>
        <w:ind w:firstLineChars="100" w:firstLine="210"/>
      </w:pPr>
      <w:r>
        <w:rPr>
          <w:rFonts w:hint="eastAsia"/>
        </w:rPr>
        <w:t>この表を三段階で評価していき</w:t>
      </w:r>
      <w:r>
        <w:rPr>
          <w:rFonts w:hint="eastAsia"/>
        </w:rPr>
        <w:t xml:space="preserve">, </w:t>
      </w:r>
      <w:r>
        <w:rPr>
          <w:rFonts w:hint="eastAsia"/>
        </w:rPr>
        <w:t>評価が２以上なら品質が確保できているとする</w:t>
      </w:r>
      <w:r>
        <w:rPr>
          <w:rFonts w:hint="eastAsia"/>
        </w:rPr>
        <w:t>.</w:t>
      </w:r>
      <w:r>
        <w:rPr>
          <w:rFonts w:hint="eastAsia"/>
        </w:rPr>
        <w:t>機能のみに注視しすぎて現状の把握が曖昧になってしまった</w:t>
      </w:r>
      <w:r>
        <w:rPr>
          <w:rFonts w:hint="eastAsia"/>
        </w:rPr>
        <w:t xml:space="preserve">. </w:t>
      </w:r>
      <w:r>
        <w:rPr>
          <w:rFonts w:hint="eastAsia"/>
        </w:rPr>
        <w:t>これは会議毎に行う</w:t>
      </w:r>
      <w:r>
        <w:rPr>
          <w:rFonts w:hint="eastAsia"/>
        </w:rPr>
        <w:t xml:space="preserve">, </w:t>
      </w:r>
      <w:r>
        <w:rPr>
          <w:rFonts w:hint="eastAsia"/>
        </w:rPr>
        <w:t>前回までの振り返りが不十分であったことが原因だと考えられる</w:t>
      </w:r>
      <w:r>
        <w:rPr>
          <w:rFonts w:hint="eastAsia"/>
        </w:rPr>
        <w:t xml:space="preserve">. </w:t>
      </w:r>
      <w:r>
        <w:rPr>
          <w:rFonts w:hint="eastAsia"/>
        </w:rPr>
        <w:t>改善策としては作業開始前にデイリースクラムをしっかりと行うことが挙げられる</w:t>
      </w:r>
      <w:r>
        <w:rPr>
          <w:rFonts w:hint="eastAsia"/>
        </w:rPr>
        <w:t xml:space="preserve">. </w:t>
      </w:r>
    </w:p>
    <w:p w:rsidR="00515004" w:rsidRPr="00515004" w:rsidRDefault="00515004" w:rsidP="00515004">
      <w:pPr>
        <w:pStyle w:val="2"/>
        <w:numPr>
          <w:ilvl w:val="1"/>
          <w:numId w:val="10"/>
        </w:numPr>
      </w:pPr>
      <w:r>
        <w:br w:type="page"/>
      </w:r>
      <w:bookmarkStart w:id="3" w:name="_Toc488264764"/>
      <w:r>
        <w:rPr>
          <w:rFonts w:hint="eastAsia"/>
        </w:rPr>
        <w:lastRenderedPageBreak/>
        <w:t>コスト</w:t>
      </w:r>
      <w:bookmarkEnd w:id="3"/>
    </w:p>
    <w:p w:rsidR="00515004" w:rsidRPr="00515004" w:rsidRDefault="00515004" w:rsidP="00515004"/>
    <w:p w:rsidR="000216ED" w:rsidRDefault="000216ED" w:rsidP="000216ED">
      <w:pPr>
        <w:ind w:firstLineChars="100" w:firstLine="210"/>
      </w:pPr>
      <w:r>
        <w:rPr>
          <w:rFonts w:hint="eastAsia"/>
        </w:rPr>
        <w:t>コストは</w:t>
      </w:r>
      <w:r>
        <w:rPr>
          <w:rFonts w:hint="eastAsia"/>
        </w:rPr>
        <w:t>EVM</w:t>
      </w:r>
      <w:r>
        <w:rPr>
          <w:rFonts w:hint="eastAsia"/>
        </w:rPr>
        <w:t>を用いて評価していく</w:t>
      </w:r>
      <w:r>
        <w:rPr>
          <w:rFonts w:hint="eastAsia"/>
        </w:rPr>
        <w:t>.</w:t>
      </w:r>
    </w:p>
    <w:p w:rsidR="00B979CD" w:rsidRDefault="00B979CD" w:rsidP="000643DD"/>
    <w:p w:rsidR="000643DD" w:rsidRDefault="00463F67" w:rsidP="000643DD">
      <w:pPr>
        <w:pStyle w:val="a4"/>
        <w:jc w:val="center"/>
      </w:pPr>
      <w:r>
        <w:rPr>
          <w:noProof/>
        </w:rPr>
        <w:drawing>
          <wp:inline distT="0" distB="0" distL="0" distR="0" wp14:anchorId="0DD63A76" wp14:editId="445BDE24">
            <wp:extent cx="5391150" cy="3371850"/>
            <wp:effectExtent l="0" t="0" r="0" b="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0643DD">
        <w:rPr>
          <w:rFonts w:hint="eastAsia"/>
        </w:rPr>
        <w:t>図</w:t>
      </w:r>
      <w:r w:rsidR="000643DD">
        <w:rPr>
          <w:rFonts w:hint="eastAsia"/>
        </w:rPr>
        <w:t xml:space="preserve"> </w:t>
      </w:r>
      <w:r w:rsidR="000643DD">
        <w:fldChar w:fldCharType="begin"/>
      </w:r>
      <w:r w:rsidR="000643DD">
        <w:instrText xml:space="preserve"> </w:instrText>
      </w:r>
      <w:r w:rsidR="000643DD">
        <w:rPr>
          <w:rFonts w:hint="eastAsia"/>
        </w:rPr>
        <w:instrText xml:space="preserve">SEQ </w:instrText>
      </w:r>
      <w:r w:rsidR="000643DD">
        <w:rPr>
          <w:rFonts w:hint="eastAsia"/>
        </w:rPr>
        <w:instrText>図</w:instrText>
      </w:r>
      <w:r w:rsidR="000643DD">
        <w:rPr>
          <w:rFonts w:hint="eastAsia"/>
        </w:rPr>
        <w:instrText xml:space="preserve"> \* ARABIC</w:instrText>
      </w:r>
      <w:r w:rsidR="000643DD">
        <w:instrText xml:space="preserve"> </w:instrText>
      </w:r>
      <w:r w:rsidR="000643DD">
        <w:fldChar w:fldCharType="separate"/>
      </w:r>
      <w:r>
        <w:rPr>
          <w:noProof/>
        </w:rPr>
        <w:t>1</w:t>
      </w:r>
      <w:r w:rsidR="000643DD">
        <w:fldChar w:fldCharType="end"/>
      </w:r>
      <w:r w:rsidR="000643DD">
        <w:rPr>
          <w:rFonts w:hint="eastAsia"/>
        </w:rPr>
        <w:t xml:space="preserve">　</w:t>
      </w:r>
      <w:r w:rsidR="000643DD">
        <w:rPr>
          <w:rFonts w:hint="eastAsia"/>
        </w:rPr>
        <w:t>EVM</w:t>
      </w:r>
    </w:p>
    <w:p w:rsidR="006E2CB8" w:rsidRDefault="006E2CB8" w:rsidP="00B979CD">
      <w:pPr>
        <w:pStyle w:val="a6"/>
        <w:ind w:leftChars="0" w:left="567"/>
      </w:pPr>
    </w:p>
    <w:p w:rsidR="006E2CB8" w:rsidRDefault="0074761B" w:rsidP="0074761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63F67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EVM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772"/>
        <w:gridCol w:w="2055"/>
      </w:tblGrid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t>PV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156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EV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156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AC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168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CPI</w:t>
            </w:r>
          </w:p>
        </w:tc>
        <w:tc>
          <w:tcPr>
            <w:tcW w:w="2055" w:type="dxa"/>
          </w:tcPr>
          <w:p w:rsidR="006E2CB8" w:rsidRDefault="000216ED" w:rsidP="00B979CD">
            <w:pPr>
              <w:pStyle w:val="a6"/>
              <w:ind w:leftChars="0" w:left="0"/>
            </w:pPr>
            <w:r>
              <w:t>0.9</w:t>
            </w:r>
            <w:r>
              <w:rPr>
                <w:rFonts w:hint="eastAsia"/>
              </w:rPr>
              <w:t>3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SPI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:rsidR="00DA0A7E" w:rsidRDefault="00DA0A7E" w:rsidP="003B569F">
      <w:pPr>
        <w:pStyle w:val="a6"/>
        <w:ind w:leftChars="0" w:left="567"/>
      </w:pPr>
    </w:p>
    <w:p w:rsidR="003B569F" w:rsidRDefault="007D4601" w:rsidP="000216ED">
      <w:pPr>
        <w:ind w:firstLineChars="100" w:firstLine="210"/>
      </w:pPr>
      <w:r>
        <w:rPr>
          <w:rFonts w:hint="eastAsia"/>
        </w:rPr>
        <w:t>試作品を</w:t>
      </w:r>
      <w:r w:rsidR="003B569F">
        <w:rPr>
          <w:rFonts w:hint="eastAsia"/>
        </w:rPr>
        <w:t>作った後</w:t>
      </w:r>
      <w:r w:rsidR="00DF72A3">
        <w:rPr>
          <w:rFonts w:hint="eastAsia"/>
        </w:rPr>
        <w:t>に機能</w:t>
      </w:r>
      <w:r w:rsidR="003B569F">
        <w:rPr>
          <w:rFonts w:hint="eastAsia"/>
        </w:rPr>
        <w:t>が</w:t>
      </w:r>
      <w:r w:rsidR="00DF72A3">
        <w:rPr>
          <w:rFonts w:hint="eastAsia"/>
        </w:rPr>
        <w:t>変わることが多かったため</w:t>
      </w:r>
      <w:r w:rsidR="00DF72A3">
        <w:rPr>
          <w:rFonts w:hint="eastAsia"/>
        </w:rPr>
        <w:t xml:space="preserve">, </w:t>
      </w:r>
      <w:r w:rsidR="003B569F">
        <w:rPr>
          <w:rFonts w:hint="eastAsia"/>
        </w:rPr>
        <w:t>無駄が多く余分にコストが多くかかってしまった</w:t>
      </w:r>
      <w:r w:rsidR="00DF72A3">
        <w:rPr>
          <w:rFonts w:hint="eastAsia"/>
        </w:rPr>
        <w:t xml:space="preserve">. </w:t>
      </w:r>
      <w:r w:rsidR="003B569F">
        <w:rPr>
          <w:rFonts w:hint="eastAsia"/>
        </w:rPr>
        <w:t>改善案として初回にペーパープロトタイプなどを作り</w:t>
      </w:r>
      <w:r w:rsidR="00DF72A3">
        <w:rPr>
          <w:rFonts w:hint="eastAsia"/>
        </w:rPr>
        <w:t xml:space="preserve">, </w:t>
      </w:r>
      <w:r w:rsidR="003B569F">
        <w:rPr>
          <w:rFonts w:hint="eastAsia"/>
        </w:rPr>
        <w:t>イメージのすり合わせなどを行う</w:t>
      </w:r>
      <w:r w:rsidR="00196B08">
        <w:rPr>
          <w:rFonts w:hint="eastAsia"/>
        </w:rPr>
        <w:t>ことが挙げられる</w:t>
      </w:r>
      <w:r w:rsidR="00DF72A3">
        <w:rPr>
          <w:rFonts w:hint="eastAsia"/>
        </w:rPr>
        <w:t xml:space="preserve">. </w:t>
      </w:r>
      <w:r w:rsidR="00406355">
        <w:rPr>
          <w:rFonts w:hint="eastAsia"/>
        </w:rPr>
        <w:t>これによって無駄な機能を作ることがなくなるため</w:t>
      </w:r>
      <w:r w:rsidR="00406355">
        <w:rPr>
          <w:rFonts w:hint="eastAsia"/>
        </w:rPr>
        <w:t xml:space="preserve">, </w:t>
      </w:r>
      <w:r w:rsidR="003B569F">
        <w:rPr>
          <w:rFonts w:hint="eastAsia"/>
        </w:rPr>
        <w:t>コストが削減でき</w:t>
      </w:r>
      <w:r w:rsidR="00406355">
        <w:rPr>
          <w:rFonts w:hint="eastAsia"/>
        </w:rPr>
        <w:t>る</w:t>
      </w:r>
      <w:r w:rsidR="00196B08">
        <w:rPr>
          <w:rFonts w:hint="eastAsia"/>
        </w:rPr>
        <w:t>と考えられる</w:t>
      </w:r>
      <w:r w:rsidR="00DF72A3">
        <w:rPr>
          <w:rFonts w:hint="eastAsia"/>
        </w:rPr>
        <w:t xml:space="preserve">. </w:t>
      </w:r>
    </w:p>
    <w:p w:rsidR="00B979CD" w:rsidRPr="003B569F" w:rsidRDefault="00DF72A3" w:rsidP="003B569F">
      <w:r>
        <w:br w:type="page"/>
      </w:r>
    </w:p>
    <w:p w:rsidR="007D5320" w:rsidRDefault="007D5320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納期</w:t>
      </w:r>
    </w:p>
    <w:p w:rsidR="00393419" w:rsidRDefault="001A37C1" w:rsidP="000216ED">
      <w:pPr>
        <w:ind w:firstLineChars="100" w:firstLine="210"/>
      </w:pPr>
      <w:r>
        <w:rPr>
          <w:rFonts w:hint="eastAsia"/>
        </w:rPr>
        <w:t>最終納期には間に合ったが</w:t>
      </w:r>
      <w:r>
        <w:rPr>
          <w:rFonts w:hint="eastAsia"/>
        </w:rPr>
        <w:t xml:space="preserve">, </w:t>
      </w:r>
      <w:r>
        <w:rPr>
          <w:rFonts w:hint="eastAsia"/>
        </w:rPr>
        <w:t>スプリントごとにみると</w:t>
      </w:r>
      <w:r w:rsidR="00895898">
        <w:rPr>
          <w:rFonts w:hint="eastAsia"/>
        </w:rPr>
        <w:t xml:space="preserve">, </w:t>
      </w:r>
      <w:r w:rsidR="00895898">
        <w:t>3</w:t>
      </w:r>
      <w:r w:rsidR="00895898">
        <w:rPr>
          <w:rFonts w:hint="eastAsia"/>
        </w:rPr>
        <w:t>スプリント目に</w:t>
      </w:r>
      <w:r>
        <w:rPr>
          <w:rFonts w:hint="eastAsia"/>
        </w:rPr>
        <w:t>遅れ</w:t>
      </w:r>
      <w:r w:rsidR="00895898">
        <w:rPr>
          <w:rFonts w:hint="eastAsia"/>
        </w:rPr>
        <w:t>が出て</w:t>
      </w:r>
      <w:r>
        <w:rPr>
          <w:rFonts w:hint="eastAsia"/>
        </w:rPr>
        <w:t>しまった</w:t>
      </w:r>
      <w:r w:rsidR="00DF72A3">
        <w:rPr>
          <w:rFonts w:hint="eastAsia"/>
        </w:rPr>
        <w:t xml:space="preserve">. </w:t>
      </w:r>
      <w:r w:rsidR="00BB5AF9">
        <w:rPr>
          <w:rFonts w:hint="eastAsia"/>
        </w:rPr>
        <w:t>これは</w:t>
      </w:r>
      <w:r w:rsidR="00393419">
        <w:rPr>
          <w:rFonts w:hint="eastAsia"/>
        </w:rPr>
        <w:t>見積もりが甘かったこと</w:t>
      </w:r>
      <w:r w:rsidR="003E1A43">
        <w:rPr>
          <w:rFonts w:hint="eastAsia"/>
        </w:rPr>
        <w:t>が</w:t>
      </w:r>
      <w:r w:rsidR="00BB5AF9">
        <w:rPr>
          <w:rFonts w:hint="eastAsia"/>
        </w:rPr>
        <w:t>原因である</w:t>
      </w:r>
      <w:r w:rsidR="00DF72A3">
        <w:rPr>
          <w:rFonts w:hint="eastAsia"/>
        </w:rPr>
        <w:t xml:space="preserve">. </w:t>
      </w:r>
      <w:r w:rsidR="00BB5AF9">
        <w:rPr>
          <w:rFonts w:hint="eastAsia"/>
        </w:rPr>
        <w:t>改善策として</w:t>
      </w:r>
      <w:r w:rsidR="003E1A43">
        <w:rPr>
          <w:rFonts w:hint="eastAsia"/>
        </w:rPr>
        <w:t>ユーザに代替案を提示して</w:t>
      </w:r>
      <w:r w:rsidR="00DF72A3">
        <w:rPr>
          <w:rFonts w:hint="eastAsia"/>
        </w:rPr>
        <w:t xml:space="preserve">, </w:t>
      </w:r>
      <w:r w:rsidR="003E1A43">
        <w:rPr>
          <w:rFonts w:hint="eastAsia"/>
        </w:rPr>
        <w:t>機能の変更と削除を行った</w:t>
      </w:r>
      <w:r w:rsidR="00DF72A3">
        <w:rPr>
          <w:rFonts w:hint="eastAsia"/>
        </w:rPr>
        <w:t xml:space="preserve">. </w:t>
      </w:r>
      <w:r w:rsidR="00895898">
        <w:rPr>
          <w:rFonts w:hint="eastAsia"/>
        </w:rPr>
        <w:t>また</w:t>
      </w:r>
      <w:r w:rsidR="00895898">
        <w:rPr>
          <w:rFonts w:hint="eastAsia"/>
        </w:rPr>
        <w:t xml:space="preserve">, </w:t>
      </w:r>
      <w:r w:rsidR="00895898">
        <w:rPr>
          <w:rFonts w:hint="eastAsia"/>
        </w:rPr>
        <w:t>コストの投入をしたことにより</w:t>
      </w:r>
      <w:r w:rsidR="00895898">
        <w:rPr>
          <w:rFonts w:hint="eastAsia"/>
        </w:rPr>
        <w:t>,</w:t>
      </w:r>
      <w:r w:rsidR="0074761B">
        <w:rPr>
          <w:rFonts w:hint="eastAsia"/>
        </w:rPr>
        <w:t xml:space="preserve"> </w:t>
      </w:r>
      <w:r w:rsidR="00895898">
        <w:t>4</w:t>
      </w:r>
      <w:r w:rsidR="00895898">
        <w:rPr>
          <w:rFonts w:hint="eastAsia"/>
        </w:rPr>
        <w:t>スプリント目で遅れを</w:t>
      </w:r>
      <w:r w:rsidR="0074761B">
        <w:rPr>
          <w:rFonts w:hint="eastAsia"/>
        </w:rPr>
        <w:t>軽減する</w:t>
      </w:r>
      <w:r w:rsidR="00895898">
        <w:rPr>
          <w:rFonts w:hint="eastAsia"/>
        </w:rPr>
        <w:t>ことができた</w:t>
      </w:r>
      <w:r w:rsidR="00895898">
        <w:rPr>
          <w:rFonts w:hint="eastAsia"/>
        </w:rPr>
        <w:t xml:space="preserve">. </w:t>
      </w:r>
    </w:p>
    <w:p w:rsidR="00406355" w:rsidRPr="00DA0A7E" w:rsidRDefault="001A37C1" w:rsidP="001A37C1">
      <w:pPr>
        <w:pStyle w:val="a4"/>
        <w:jc w:val="center"/>
      </w:pPr>
      <w:r w:rsidRPr="00DA0A7E">
        <w:rPr>
          <w:rFonts w:hint="eastAsia"/>
        </w:rPr>
        <w:t>表</w:t>
      </w:r>
      <w:r w:rsidRPr="00DA0A7E">
        <w:rPr>
          <w:rFonts w:hint="eastAsia"/>
        </w:rPr>
        <w:t xml:space="preserve"> </w:t>
      </w:r>
      <w:r w:rsidRPr="00DA0A7E">
        <w:fldChar w:fldCharType="begin"/>
      </w:r>
      <w:r w:rsidRPr="00DA0A7E">
        <w:instrText xml:space="preserve"> </w:instrText>
      </w:r>
      <w:r w:rsidRPr="00DA0A7E">
        <w:rPr>
          <w:rFonts w:hint="eastAsia"/>
        </w:rPr>
        <w:instrText xml:space="preserve">SEQ </w:instrText>
      </w:r>
      <w:r w:rsidRPr="00DA0A7E">
        <w:rPr>
          <w:rFonts w:hint="eastAsia"/>
        </w:rPr>
        <w:instrText>表</w:instrText>
      </w:r>
      <w:r w:rsidRPr="00DA0A7E">
        <w:rPr>
          <w:rFonts w:hint="eastAsia"/>
        </w:rPr>
        <w:instrText xml:space="preserve"> \* ARABIC</w:instrText>
      </w:r>
      <w:r w:rsidRPr="00DA0A7E">
        <w:instrText xml:space="preserve"> </w:instrText>
      </w:r>
      <w:r w:rsidRPr="00DA0A7E">
        <w:fldChar w:fldCharType="separate"/>
      </w:r>
      <w:r w:rsidR="00463F67">
        <w:rPr>
          <w:noProof/>
        </w:rPr>
        <w:t>3</w:t>
      </w:r>
      <w:r w:rsidRPr="00DA0A7E">
        <w:fldChar w:fldCharType="end"/>
      </w:r>
      <w:r w:rsidRPr="00DA0A7E">
        <w:rPr>
          <w:rFonts w:hint="eastAsia"/>
        </w:rPr>
        <w:t xml:space="preserve">　スプリントごとの納期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312"/>
        <w:gridCol w:w="2076"/>
      </w:tblGrid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予定</w:t>
            </w:r>
          </w:p>
        </w:tc>
        <w:tc>
          <w:tcPr>
            <w:tcW w:w="2312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実際</w:t>
            </w:r>
          </w:p>
        </w:tc>
        <w:tc>
          <w:tcPr>
            <w:tcW w:w="2076" w:type="dxa"/>
          </w:tcPr>
          <w:p w:rsidR="000E62B6" w:rsidRPr="00DA0A7E" w:rsidRDefault="000E62B6" w:rsidP="007D5320">
            <w:r>
              <w:rPr>
                <w:rFonts w:hint="eastAsia"/>
              </w:rPr>
              <w:t>予定との差</w:t>
            </w:r>
          </w:p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406355">
            <w:r w:rsidRPr="00DA0A7E">
              <w:rPr>
                <w:rFonts w:hint="eastAsia"/>
              </w:rPr>
              <w:t>1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406355">
            <w:r w:rsidRPr="00DA0A7E">
              <w:rPr>
                <w:rFonts w:hint="eastAsia"/>
              </w:rPr>
              <w:t>4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10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5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19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406355"/>
        </w:tc>
        <w:tc>
          <w:tcPr>
            <w:tcW w:w="2076" w:type="dxa"/>
          </w:tcPr>
          <w:p w:rsidR="000E62B6" w:rsidRPr="00DA0A7E" w:rsidRDefault="000E62B6" w:rsidP="00406355"/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2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5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20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7D5320"/>
        </w:tc>
        <w:tc>
          <w:tcPr>
            <w:tcW w:w="2076" w:type="dxa"/>
          </w:tcPr>
          <w:p w:rsidR="000E62B6" w:rsidRPr="00DA0A7E" w:rsidRDefault="000E62B6" w:rsidP="007D5320"/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3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7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27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～</w:t>
            </w:r>
            <w:r w:rsidRPr="00DA0A7E">
              <w:t>7</w:t>
            </w:r>
            <w:r w:rsidRPr="00DA0A7E">
              <w:rPr>
                <w:rFonts w:hint="eastAsia"/>
              </w:rPr>
              <w:t>月</w:t>
            </w:r>
            <w:r w:rsidRPr="00DA0A7E">
              <w:t>11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076" w:type="dxa"/>
          </w:tcPr>
          <w:p w:rsidR="000E62B6" w:rsidRPr="00DA0A7E" w:rsidRDefault="000E62B6" w:rsidP="007D5320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4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28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7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18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～</w:t>
            </w:r>
            <w:r w:rsidRPr="00DA0A7E">
              <w:rPr>
                <w:rFonts w:hint="eastAsia"/>
              </w:rPr>
              <w:t>7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19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076" w:type="dxa"/>
          </w:tcPr>
          <w:p w:rsidR="000E62B6" w:rsidRPr="00DA0A7E" w:rsidRDefault="000E62B6" w:rsidP="007D5320">
            <w:r>
              <w:rPr>
                <w:rFonts w:hint="eastAsia"/>
              </w:rPr>
              <w:t>-13</w:t>
            </w:r>
            <w:r w:rsidR="00895898">
              <w:rPr>
                <w:rFonts w:hint="eastAsia"/>
              </w:rPr>
              <w:t>日</w:t>
            </w:r>
          </w:p>
        </w:tc>
      </w:tr>
    </w:tbl>
    <w:p w:rsidR="000E7747" w:rsidRDefault="000E7747" w:rsidP="007D5320"/>
    <w:p w:rsidR="007D5320" w:rsidRDefault="007D5320" w:rsidP="00B979C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チーム課題の実施結果と教訓</w:t>
      </w:r>
    </w:p>
    <w:p w:rsidR="000216ED" w:rsidRDefault="00443330" w:rsidP="000216ED">
      <w:r>
        <w:rPr>
          <w:rFonts w:hint="eastAsia"/>
        </w:rPr>
        <w:t xml:space="preserve">　ここではチーム課題の実施結果と具体的な改善策の考察</w:t>
      </w:r>
      <w:r w:rsidR="000216ED">
        <w:rPr>
          <w:rFonts w:hint="eastAsia"/>
        </w:rPr>
        <w:t>.</w:t>
      </w:r>
    </w:p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アジャイル開発</w:t>
      </w:r>
    </w:p>
    <w:p w:rsidR="00393419" w:rsidRDefault="000E7747" w:rsidP="000216ED">
      <w:pPr>
        <w:ind w:firstLineChars="100" w:firstLine="210"/>
      </w:pPr>
      <w:r>
        <w:rPr>
          <w:rFonts w:hint="eastAsia"/>
        </w:rPr>
        <w:t>ユーザの要望をこまめに聞き</w:t>
      </w:r>
      <w:r w:rsidR="001A37C1">
        <w:rPr>
          <w:rFonts w:hint="eastAsia"/>
        </w:rPr>
        <w:t xml:space="preserve">, </w:t>
      </w:r>
      <w:r w:rsidR="001A37C1">
        <w:rPr>
          <w:rFonts w:hint="eastAsia"/>
        </w:rPr>
        <w:t>反映することができた</w:t>
      </w:r>
      <w:r w:rsidR="00DF72A3">
        <w:rPr>
          <w:rFonts w:hint="eastAsia"/>
        </w:rPr>
        <w:t xml:space="preserve">. </w:t>
      </w:r>
      <w:r>
        <w:rPr>
          <w:rFonts w:hint="eastAsia"/>
        </w:rPr>
        <w:t>そのためユーザが思い描くシステムとの差が少な</w:t>
      </w:r>
      <w:r w:rsidR="001A37C1">
        <w:rPr>
          <w:rFonts w:hint="eastAsia"/>
        </w:rPr>
        <w:t>い製品を作り</w:t>
      </w:r>
      <w:r>
        <w:rPr>
          <w:rFonts w:hint="eastAsia"/>
        </w:rPr>
        <w:t>,</w:t>
      </w:r>
      <w:r w:rsidR="001A37C1">
        <w:t xml:space="preserve"> </w:t>
      </w:r>
      <w:r w:rsidR="001A37C1">
        <w:rPr>
          <w:rFonts w:hint="eastAsia"/>
        </w:rPr>
        <w:t>高い品質を保つ</w:t>
      </w:r>
      <w:r w:rsidR="000643DD">
        <w:rPr>
          <w:rFonts w:hint="eastAsia"/>
        </w:rPr>
        <w:t xml:space="preserve">. </w:t>
      </w:r>
      <w:r w:rsidR="000643DD">
        <w:rPr>
          <w:rFonts w:hint="eastAsia"/>
        </w:rPr>
        <w:t>しかし</w:t>
      </w:r>
      <w:r w:rsidR="000643DD">
        <w:rPr>
          <w:rFonts w:hint="eastAsia"/>
        </w:rPr>
        <w:t xml:space="preserve">, </w:t>
      </w:r>
      <w:r w:rsidR="000643DD">
        <w:rPr>
          <w:rFonts w:hint="eastAsia"/>
        </w:rPr>
        <w:t>品質に目を向けすぎてしまい</w:t>
      </w:r>
      <w:r w:rsidR="00DF72A3">
        <w:rPr>
          <w:rFonts w:hint="eastAsia"/>
        </w:rPr>
        <w:t xml:space="preserve">, </w:t>
      </w:r>
      <w:r>
        <w:rPr>
          <w:rFonts w:hint="eastAsia"/>
        </w:rPr>
        <w:t>現状把握が疎かになってしまい</w:t>
      </w:r>
      <w:r w:rsidR="00DF72A3">
        <w:rPr>
          <w:rFonts w:hint="eastAsia"/>
        </w:rPr>
        <w:t xml:space="preserve">, </w:t>
      </w:r>
      <w:r w:rsidR="000643DD">
        <w:rPr>
          <w:rFonts w:hint="eastAsia"/>
        </w:rPr>
        <w:t>コスト</w:t>
      </w:r>
      <w:r w:rsidR="00393419">
        <w:rPr>
          <w:rFonts w:hint="eastAsia"/>
        </w:rPr>
        <w:t>が超過してしまった</w:t>
      </w:r>
      <w:r w:rsidR="00393419">
        <w:rPr>
          <w:rFonts w:hint="eastAsia"/>
        </w:rPr>
        <w:t xml:space="preserve">. </w:t>
      </w:r>
      <w:r>
        <w:rPr>
          <w:rFonts w:hint="eastAsia"/>
        </w:rPr>
        <w:t>改善策として</w:t>
      </w:r>
      <w:r>
        <w:t>ユーザーストーリーと</w:t>
      </w:r>
      <w:r w:rsidR="00DF72A3">
        <w:t xml:space="preserve">, </w:t>
      </w:r>
      <w:r>
        <w:t>その完了までに必要なタスクおよびタスクの見積りを洗い出すミーティングを開く</w:t>
      </w:r>
      <w:r>
        <w:rPr>
          <w:rFonts w:hint="eastAsia"/>
        </w:rPr>
        <w:t>ことが挙げられる</w:t>
      </w:r>
      <w:r w:rsidR="00DF72A3">
        <w:rPr>
          <w:rFonts w:hint="eastAsia"/>
        </w:rPr>
        <w:t xml:space="preserve">. </w:t>
      </w:r>
    </w:p>
    <w:p w:rsidR="000E7747" w:rsidRPr="00393419" w:rsidRDefault="000E7747" w:rsidP="000E7747"/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外部</w:t>
      </w:r>
      <w:r>
        <w:rPr>
          <w:rFonts w:hint="eastAsia"/>
        </w:rPr>
        <w:t>API</w:t>
      </w:r>
      <w:r w:rsidR="00372927">
        <w:rPr>
          <w:rFonts w:hint="eastAsia"/>
        </w:rPr>
        <w:t>を利用した実装</w:t>
      </w:r>
    </w:p>
    <w:p w:rsidR="006E2CB8" w:rsidRDefault="00BB5AF9" w:rsidP="000216ED">
      <w:pPr>
        <w:ind w:firstLineChars="100" w:firstLine="210"/>
      </w:pPr>
      <w:r>
        <w:rPr>
          <w:rFonts w:hint="eastAsia"/>
        </w:rPr>
        <w:t>今回利用した外部</w:t>
      </w:r>
      <w:r>
        <w:rPr>
          <w:rFonts w:hint="eastAsia"/>
        </w:rPr>
        <w:t>API</w:t>
      </w:r>
      <w:r>
        <w:rPr>
          <w:rFonts w:hint="eastAsia"/>
        </w:rPr>
        <w:t>は</w:t>
      </w:r>
      <w:r w:rsidR="00DF72A3">
        <w:rPr>
          <w:rFonts w:hint="eastAsia"/>
        </w:rPr>
        <w:t xml:space="preserve">, </w:t>
      </w:r>
      <w:r>
        <w:rPr>
          <w:rFonts w:hint="eastAsia"/>
        </w:rPr>
        <w:t>Google</w:t>
      </w:r>
      <w:r>
        <w:t xml:space="preserve"> </w:t>
      </w:r>
      <w:r w:rsidR="000E7747">
        <w:rPr>
          <w:rFonts w:hint="eastAsia"/>
        </w:rPr>
        <w:t>M</w:t>
      </w:r>
      <w:r>
        <w:rPr>
          <w:rFonts w:hint="eastAsia"/>
        </w:rPr>
        <w:t>aps</w:t>
      </w:r>
      <w:r w:rsidR="000E7747">
        <w:t xml:space="preserve"> API</w:t>
      </w:r>
      <w:r>
        <w:t>,</w:t>
      </w:r>
      <w:r w:rsidR="00F86132">
        <w:rPr>
          <w:rFonts w:hint="eastAsia"/>
        </w:rPr>
        <w:t xml:space="preserve"> </w:t>
      </w:r>
      <w:r w:rsidR="000E7747">
        <w:t>Twitter API</w:t>
      </w:r>
      <w:r w:rsidR="00F86132">
        <w:rPr>
          <w:rFonts w:hint="eastAsia"/>
        </w:rPr>
        <w:t>の</w:t>
      </w:r>
      <w:r w:rsidR="00F86132">
        <w:rPr>
          <w:rFonts w:hint="eastAsia"/>
        </w:rPr>
        <w:t>2</w:t>
      </w:r>
      <w:r w:rsidR="00F86132">
        <w:rPr>
          <w:rFonts w:hint="eastAsia"/>
        </w:rPr>
        <w:t>つ</w:t>
      </w:r>
      <w:r>
        <w:rPr>
          <w:rFonts w:hint="eastAsia"/>
        </w:rPr>
        <w:t>である</w:t>
      </w:r>
      <w:r w:rsidR="00DF72A3">
        <w:rPr>
          <w:rFonts w:hint="eastAsia"/>
        </w:rPr>
        <w:t xml:space="preserve">. </w:t>
      </w:r>
    </w:p>
    <w:p w:rsidR="000E62B6" w:rsidRDefault="00F86132" w:rsidP="00692581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Maps</w:t>
      </w:r>
      <w:r>
        <w:t xml:space="preserve"> </w:t>
      </w:r>
      <w:r>
        <w:rPr>
          <w:rFonts w:hint="eastAsia"/>
        </w:rPr>
        <w:t>API</w:t>
      </w:r>
      <w:r w:rsidR="000E62B6">
        <w:rPr>
          <w:rFonts w:hint="eastAsia"/>
        </w:rPr>
        <w:t>は</w:t>
      </w:r>
      <w:r w:rsidR="006E2CB8">
        <w:rPr>
          <w:rFonts w:hint="eastAsia"/>
        </w:rPr>
        <w:t xml:space="preserve">, </w:t>
      </w:r>
      <w:r w:rsidR="000E62B6">
        <w:rPr>
          <w:rFonts w:hint="eastAsia"/>
        </w:rPr>
        <w:t>避難所とルートを表示するために利用している</w:t>
      </w:r>
      <w:r w:rsidR="000E62B6">
        <w:rPr>
          <w:rFonts w:hint="eastAsia"/>
        </w:rPr>
        <w:t xml:space="preserve">. </w:t>
      </w:r>
    </w:p>
    <w:p w:rsidR="00F86132" w:rsidRDefault="00F86132" w:rsidP="00692581">
      <w:r>
        <w:t xml:space="preserve">Twitter </w:t>
      </w:r>
      <w:r>
        <w:rPr>
          <w:rFonts w:hint="eastAsia"/>
        </w:rPr>
        <w:t>API</w:t>
      </w:r>
      <w:r w:rsidR="000E62B6">
        <w:rPr>
          <w:rFonts w:hint="eastAsia"/>
        </w:rPr>
        <w:t>は</w:t>
      </w:r>
      <w:r w:rsidR="000E62B6">
        <w:rPr>
          <w:rFonts w:hint="eastAsia"/>
        </w:rPr>
        <w:t xml:space="preserve">, </w:t>
      </w:r>
      <w:r w:rsidR="00DA0A7E">
        <w:rPr>
          <w:rFonts w:hint="eastAsia"/>
        </w:rPr>
        <w:t>災害情報を取得するために利用している</w:t>
      </w:r>
      <w:r w:rsidR="00DA0A7E">
        <w:rPr>
          <w:rFonts w:hint="eastAsia"/>
        </w:rPr>
        <w:t>.</w:t>
      </w:r>
      <w:r w:rsidR="00DA0A7E">
        <w:t xml:space="preserve"> </w:t>
      </w:r>
    </w:p>
    <w:p w:rsidR="00393419" w:rsidRDefault="00393419" w:rsidP="00393419"/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デ</w:t>
      </w:r>
      <w:r w:rsidR="00372927">
        <w:rPr>
          <w:rFonts w:hint="eastAsia"/>
        </w:rPr>
        <w:t>バイスを利用した実装</w:t>
      </w:r>
    </w:p>
    <w:p w:rsidR="002F3192" w:rsidRDefault="00F86132" w:rsidP="000216ED">
      <w:pPr>
        <w:ind w:firstLineChars="100" w:firstLine="210"/>
      </w:pPr>
      <w:r>
        <w:rPr>
          <w:rFonts w:hint="eastAsia"/>
        </w:rPr>
        <w:t>スマートフォンなどのデバイスで利用することを想定し</w:t>
      </w:r>
      <w:r>
        <w:rPr>
          <w:rFonts w:hint="eastAsia"/>
        </w:rPr>
        <w:t xml:space="preserve">, </w:t>
      </w:r>
      <w:r w:rsidR="003E1A43">
        <w:rPr>
          <w:rFonts w:hint="eastAsia"/>
        </w:rPr>
        <w:t>レスポンシブデザイン</w:t>
      </w:r>
      <w:r w:rsidR="00250B1E">
        <w:rPr>
          <w:rFonts w:hint="eastAsia"/>
        </w:rPr>
        <w:t>に対応した</w:t>
      </w:r>
      <w:r w:rsidR="00DF72A3">
        <w:rPr>
          <w:rFonts w:hint="eastAsia"/>
        </w:rPr>
        <w:t xml:space="preserve">. </w:t>
      </w:r>
      <w:r w:rsidR="002F3192">
        <w:rPr>
          <w:rFonts w:hint="eastAsia"/>
        </w:rPr>
        <w:t>画面の大きさに応じてマップやタブ</w:t>
      </w:r>
      <w:r w:rsidR="002F3192">
        <w:rPr>
          <w:rFonts w:hint="eastAsia"/>
        </w:rPr>
        <w:t>,</w:t>
      </w:r>
      <w:r w:rsidR="002F3192">
        <w:t xml:space="preserve"> </w:t>
      </w:r>
      <w:r w:rsidR="002F3192">
        <w:rPr>
          <w:rFonts w:hint="eastAsia"/>
        </w:rPr>
        <w:t>入力欄が変わる</w:t>
      </w:r>
      <w:r w:rsidR="002F3192">
        <w:rPr>
          <w:rFonts w:hint="eastAsia"/>
        </w:rPr>
        <w:t xml:space="preserve">. </w:t>
      </w:r>
      <w:r w:rsidR="002F3192">
        <w:rPr>
          <w:rFonts w:hint="eastAsia"/>
        </w:rPr>
        <w:t>また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マップ画面のルート案内表示は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画面が小さくなるとマップが見づらくなってしまうため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小さい画面の場合のみマップ下に表示される</w:t>
      </w:r>
      <w:r w:rsidR="002F3192">
        <w:rPr>
          <w:rFonts w:hint="eastAsia"/>
        </w:rPr>
        <w:t xml:space="preserve">. </w:t>
      </w:r>
    </w:p>
    <w:p w:rsidR="002F3192" w:rsidRPr="007D5320" w:rsidRDefault="002F3192" w:rsidP="008D1552"/>
    <w:sectPr w:rsidR="002F3192" w:rsidRPr="007D5320" w:rsidSect="00EA72C5">
      <w:footerReference w:type="default" r:id="rId9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500" w:rsidRDefault="00C62500" w:rsidP="00A00E2B">
      <w:r>
        <w:separator/>
      </w:r>
    </w:p>
  </w:endnote>
  <w:endnote w:type="continuationSeparator" w:id="0">
    <w:p w:rsidR="00C62500" w:rsidRDefault="00C62500" w:rsidP="00A0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3098907"/>
      <w:docPartObj>
        <w:docPartGallery w:val="Page Numbers (Bottom of Page)"/>
        <w:docPartUnique/>
      </w:docPartObj>
    </w:sdtPr>
    <w:sdtEndPr/>
    <w:sdtContent>
      <w:p w:rsidR="00EA72C5" w:rsidRDefault="00EA72C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DCD" w:rsidRPr="004F7DCD">
          <w:rPr>
            <w:noProof/>
            <w:lang w:val="ja-JP"/>
          </w:rPr>
          <w:t>3</w:t>
        </w:r>
        <w:r>
          <w:fldChar w:fldCharType="end"/>
        </w:r>
      </w:p>
    </w:sdtContent>
  </w:sdt>
  <w:p w:rsidR="00EA72C5" w:rsidRDefault="00EA72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500" w:rsidRDefault="00C62500" w:rsidP="00A00E2B">
      <w:r>
        <w:separator/>
      </w:r>
    </w:p>
  </w:footnote>
  <w:footnote w:type="continuationSeparator" w:id="0">
    <w:p w:rsidR="00C62500" w:rsidRDefault="00C62500" w:rsidP="00A0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DC6"/>
    <w:multiLevelType w:val="hybridMultilevel"/>
    <w:tmpl w:val="EF6A7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A256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1C1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8E32E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98900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3802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F2B7266"/>
    <w:multiLevelType w:val="hybridMultilevel"/>
    <w:tmpl w:val="EB303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F3F3C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E73D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AF277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20"/>
    <w:rsid w:val="000216ED"/>
    <w:rsid w:val="00025F77"/>
    <w:rsid w:val="000643DD"/>
    <w:rsid w:val="000E62B6"/>
    <w:rsid w:val="000E7747"/>
    <w:rsid w:val="00196B08"/>
    <w:rsid w:val="001A37C1"/>
    <w:rsid w:val="00250B1E"/>
    <w:rsid w:val="002A0CCA"/>
    <w:rsid w:val="002F3192"/>
    <w:rsid w:val="00372927"/>
    <w:rsid w:val="00377994"/>
    <w:rsid w:val="00393419"/>
    <w:rsid w:val="003B569F"/>
    <w:rsid w:val="003E1A43"/>
    <w:rsid w:val="00406355"/>
    <w:rsid w:val="004071F0"/>
    <w:rsid w:val="00430C83"/>
    <w:rsid w:val="00443330"/>
    <w:rsid w:val="0045682E"/>
    <w:rsid w:val="00463F67"/>
    <w:rsid w:val="004F7DCD"/>
    <w:rsid w:val="00515004"/>
    <w:rsid w:val="0052307F"/>
    <w:rsid w:val="0065405F"/>
    <w:rsid w:val="00692581"/>
    <w:rsid w:val="006D4232"/>
    <w:rsid w:val="006E000B"/>
    <w:rsid w:val="006E2CB8"/>
    <w:rsid w:val="00737FEC"/>
    <w:rsid w:val="0074761B"/>
    <w:rsid w:val="00793280"/>
    <w:rsid w:val="007D4601"/>
    <w:rsid w:val="007D5320"/>
    <w:rsid w:val="00895898"/>
    <w:rsid w:val="008D1552"/>
    <w:rsid w:val="00A00E2B"/>
    <w:rsid w:val="00B3437F"/>
    <w:rsid w:val="00B56A7A"/>
    <w:rsid w:val="00B979CD"/>
    <w:rsid w:val="00BB5AF9"/>
    <w:rsid w:val="00BD6A76"/>
    <w:rsid w:val="00C13F1B"/>
    <w:rsid w:val="00C32D8C"/>
    <w:rsid w:val="00C62500"/>
    <w:rsid w:val="00CA0520"/>
    <w:rsid w:val="00D4088A"/>
    <w:rsid w:val="00DA0A7E"/>
    <w:rsid w:val="00DB124B"/>
    <w:rsid w:val="00DD5A91"/>
    <w:rsid w:val="00DF00E2"/>
    <w:rsid w:val="00DF72A3"/>
    <w:rsid w:val="00E77D73"/>
    <w:rsid w:val="00E942F4"/>
    <w:rsid w:val="00E97FB6"/>
    <w:rsid w:val="00EA72C5"/>
    <w:rsid w:val="00F86132"/>
    <w:rsid w:val="00FB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22C409"/>
  <w15:chartTrackingRefBased/>
  <w15:docId w15:val="{1072DE0E-56FA-49BC-8DAD-4802039F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20"/>
  </w:style>
  <w:style w:type="paragraph" w:styleId="1">
    <w:name w:val="heading 1"/>
    <w:basedOn w:val="a"/>
    <w:next w:val="a"/>
    <w:link w:val="10"/>
    <w:uiPriority w:val="9"/>
    <w:qFormat/>
    <w:rsid w:val="007D532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150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1500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532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7D5320"/>
    <w:pPr>
      <w:widowControl w:val="0"/>
      <w:jc w:val="both"/>
    </w:pPr>
    <w:rPr>
      <w:rFonts w:ascii="Century" w:eastAsia="ＭＳ 明朝" w:hAnsi="Century" w:cs="Times New Roman"/>
    </w:rPr>
  </w:style>
  <w:style w:type="paragraph" w:styleId="a4">
    <w:name w:val="caption"/>
    <w:basedOn w:val="a"/>
    <w:next w:val="a"/>
    <w:uiPriority w:val="35"/>
    <w:unhideWhenUsed/>
    <w:qFormat/>
    <w:rsid w:val="007D5320"/>
    <w:rPr>
      <w:b/>
      <w:bCs/>
      <w:szCs w:val="21"/>
    </w:rPr>
  </w:style>
  <w:style w:type="table" w:styleId="a5">
    <w:name w:val="Table Grid"/>
    <w:basedOn w:val="a1"/>
    <w:uiPriority w:val="39"/>
    <w:rsid w:val="007D5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5"/>
    <w:uiPriority w:val="59"/>
    <w:rsid w:val="007D532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D532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A00E2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00E2B"/>
  </w:style>
  <w:style w:type="paragraph" w:styleId="a9">
    <w:name w:val="footer"/>
    <w:basedOn w:val="a"/>
    <w:link w:val="aa"/>
    <w:uiPriority w:val="99"/>
    <w:unhideWhenUsed/>
    <w:rsid w:val="00A00E2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00E2B"/>
  </w:style>
  <w:style w:type="paragraph" w:styleId="ab">
    <w:name w:val="Balloon Text"/>
    <w:basedOn w:val="a"/>
    <w:link w:val="ac"/>
    <w:uiPriority w:val="99"/>
    <w:semiHidden/>
    <w:unhideWhenUsed/>
    <w:rsid w:val="00EA72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A72C5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737FEC"/>
    <w:pPr>
      <w:keepLines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1500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15004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515004"/>
  </w:style>
  <w:style w:type="paragraph" w:styleId="21">
    <w:name w:val="toc 2"/>
    <w:basedOn w:val="a"/>
    <w:next w:val="a"/>
    <w:autoRedefine/>
    <w:uiPriority w:val="39"/>
    <w:unhideWhenUsed/>
    <w:rsid w:val="00515004"/>
    <w:pPr>
      <w:ind w:leftChars="100" w:left="210"/>
    </w:pPr>
  </w:style>
  <w:style w:type="character" w:styleId="ae">
    <w:name w:val="Hyperlink"/>
    <w:basedOn w:val="a0"/>
    <w:uiPriority w:val="99"/>
    <w:unhideWhenUsed/>
    <w:rsid w:val="00515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shi\Documents\GitHub\yabukiC2017\EV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830704024187795E-2"/>
          <c:y val="4.1431261770244823E-2"/>
          <c:w val="0.87154503213600065"/>
          <c:h val="0.77343357504040811"/>
        </c:manualLayout>
      </c:layout>
      <c:lineChart>
        <c:grouping val="standard"/>
        <c:varyColors val="0"/>
        <c:ser>
          <c:idx val="0"/>
          <c:order val="0"/>
          <c:tx>
            <c:strRef>
              <c:f>Sheet2!$K$18</c:f>
              <c:strCache>
                <c:ptCount val="1"/>
                <c:pt idx="0">
                  <c:v>PV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Sheet2!$J$19:$J$23</c:f>
              <c:numCache>
                <c:formatCode>m"月"d"日"</c:formatCode>
                <c:ptCount val="5"/>
                <c:pt idx="0">
                  <c:v>42878</c:v>
                </c:pt>
                <c:pt idx="1">
                  <c:v>42885</c:v>
                </c:pt>
                <c:pt idx="2">
                  <c:v>42892</c:v>
                </c:pt>
                <c:pt idx="3">
                  <c:v>42913</c:v>
                </c:pt>
                <c:pt idx="4">
                  <c:v>42935</c:v>
                </c:pt>
              </c:numCache>
            </c:numRef>
          </c:cat>
          <c:val>
            <c:numRef>
              <c:f>Sheet2!$K$19:$K$23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48</c:v>
                </c:pt>
                <c:pt idx="3">
                  <c:v>96</c:v>
                </c:pt>
                <c:pt idx="4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F0-4D82-94C9-C234881E53EF}"/>
            </c:ext>
          </c:extLst>
        </c:ser>
        <c:ser>
          <c:idx val="1"/>
          <c:order val="1"/>
          <c:tx>
            <c:strRef>
              <c:f>Sheet2!$L$18</c:f>
              <c:strCache>
                <c:ptCount val="1"/>
                <c:pt idx="0">
                  <c:v>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Sheet2!$J$19:$J$23</c:f>
              <c:numCache>
                <c:formatCode>m"月"d"日"</c:formatCode>
                <c:ptCount val="5"/>
                <c:pt idx="0">
                  <c:v>42878</c:v>
                </c:pt>
                <c:pt idx="1">
                  <c:v>42885</c:v>
                </c:pt>
                <c:pt idx="2">
                  <c:v>42892</c:v>
                </c:pt>
                <c:pt idx="3">
                  <c:v>42913</c:v>
                </c:pt>
                <c:pt idx="4">
                  <c:v>42935</c:v>
                </c:pt>
              </c:numCache>
            </c:numRef>
          </c:cat>
          <c:val>
            <c:numRef>
              <c:f>Sheet2!$L$19:$L$23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48</c:v>
                </c:pt>
                <c:pt idx="3">
                  <c:v>96</c:v>
                </c:pt>
                <c:pt idx="4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F0-4D82-94C9-C234881E53EF}"/>
            </c:ext>
          </c:extLst>
        </c:ser>
        <c:ser>
          <c:idx val="2"/>
          <c:order val="2"/>
          <c:tx>
            <c:strRef>
              <c:f>Sheet2!$M$18</c:f>
              <c:strCache>
                <c:ptCount val="1"/>
                <c:pt idx="0">
                  <c:v>AC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Sheet2!$J$19:$J$23</c:f>
              <c:numCache>
                <c:formatCode>m"月"d"日"</c:formatCode>
                <c:ptCount val="5"/>
                <c:pt idx="0">
                  <c:v>42878</c:v>
                </c:pt>
                <c:pt idx="1">
                  <c:v>42885</c:v>
                </c:pt>
                <c:pt idx="2">
                  <c:v>42892</c:v>
                </c:pt>
                <c:pt idx="3">
                  <c:v>42913</c:v>
                </c:pt>
                <c:pt idx="4">
                  <c:v>42935</c:v>
                </c:pt>
              </c:numCache>
            </c:numRef>
          </c:cat>
          <c:val>
            <c:numRef>
              <c:f>Sheet2!$M$19:$M$23</c:f>
              <c:numCache>
                <c:formatCode>General</c:formatCode>
                <c:ptCount val="5"/>
                <c:pt idx="0">
                  <c:v>0</c:v>
                </c:pt>
                <c:pt idx="1">
                  <c:v>33</c:v>
                </c:pt>
                <c:pt idx="2">
                  <c:v>69</c:v>
                </c:pt>
                <c:pt idx="3">
                  <c:v>123</c:v>
                </c:pt>
                <c:pt idx="4">
                  <c:v>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F0-4D82-94C9-C234881E5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309296"/>
        <c:axId val="641298896"/>
      </c:lineChart>
      <c:dateAx>
        <c:axId val="64130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日程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m&quot;月&quot;d&quot;日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641298896"/>
        <c:crosses val="autoZero"/>
        <c:auto val="0"/>
        <c:lblOffset val="100"/>
        <c:baseTimeUnit val="days"/>
        <c:majorUnit val="10"/>
        <c:majorTimeUnit val="days"/>
      </c:dateAx>
      <c:valAx>
        <c:axId val="64129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コスト</a:t>
                </a:r>
                <a:r>
                  <a:rPr lang="en-US" altLang="ja-JP"/>
                  <a:t>(</a:t>
                </a:r>
                <a:r>
                  <a:rPr lang="ja-JP" altLang="en-US"/>
                  <a:t>時間</a:t>
                </a:r>
                <a:r>
                  <a:rPr lang="en-US" altLang="ja-JP"/>
                  <a:t>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64130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0626489709987677E-2"/>
          <c:y val="0.91007488470720821"/>
          <c:w val="0.28626174378379382"/>
          <c:h val="6.35597668935450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05A34-A81A-4BEF-80BA-E9CA39CD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 Hoshi</dc:creator>
  <cp:keywords/>
  <dc:description/>
  <cp:lastModifiedBy>星　ひかる</cp:lastModifiedBy>
  <cp:revision>2</cp:revision>
  <cp:lastPrinted>2017-07-19T12:08:00Z</cp:lastPrinted>
  <dcterms:created xsi:type="dcterms:W3CDTF">2017-07-19T04:44:00Z</dcterms:created>
  <dcterms:modified xsi:type="dcterms:W3CDTF">2017-07-19T14:04:00Z</dcterms:modified>
</cp:coreProperties>
</file>