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A2B6" w14:textId="0DA063AA" w:rsidR="00D929CE" w:rsidRDefault="00BF3DD4" w:rsidP="00D929CE">
      <w:pPr>
        <w:spacing w:after="240"/>
        <w:jc w:val="center"/>
        <w:rPr>
          <w:rFonts w:ascii="Arial" w:hAnsi="Arial" w:cs="Arial"/>
        </w:rPr>
      </w:pPr>
      <w:r w:rsidRPr="00BF3DD4">
        <w:rPr>
          <w:b/>
          <w:bCs/>
          <w:sz w:val="28"/>
          <w:szCs w:val="28"/>
          <w:u w:val="single"/>
        </w:rPr>
        <w:t>vrai ou faux</w:t>
      </w:r>
      <w:r w:rsidR="00EE2BE7">
        <w:rPr>
          <w:b/>
          <w:bCs/>
          <w:sz w:val="28"/>
          <w:szCs w:val="28"/>
          <w:u w:val="single"/>
        </w:rPr>
        <w:t xml:space="preserve"> </w:t>
      </w:r>
      <w:r w:rsidR="00B86C5D" w:rsidRPr="00B86C5D">
        <w:rPr>
          <w:b/>
          <w:bCs/>
          <w:sz w:val="28"/>
          <w:szCs w:val="28"/>
          <w:u w:val="single"/>
        </w:rPr>
        <w:t>sur</w:t>
      </w:r>
      <w:r w:rsidR="008416EF" w:rsidRPr="008416EF">
        <w:rPr>
          <w:rFonts w:ascii="Arial" w:hAnsi="Arial" w:cs="Arial"/>
        </w:rPr>
        <w:t xml:space="preserve"> l'importance des présentations</w:t>
      </w:r>
    </w:p>
    <w:p w14:paraId="3E57BA76" w14:textId="77777777" w:rsidR="00A372A4" w:rsidRDefault="00A372A4" w:rsidP="00D929CE">
      <w:pPr>
        <w:spacing w:after="240"/>
        <w:jc w:val="center"/>
        <w:rPr>
          <w:rFonts w:ascii="Arial" w:hAnsi="Arial" w:cs="Arial"/>
        </w:rPr>
      </w:pPr>
    </w:p>
    <w:p w14:paraId="7AAB0309" w14:textId="77777777" w:rsidR="00A372A4" w:rsidRPr="00A372A4" w:rsidRDefault="00A372A4" w:rsidP="00D929CE">
      <w:pPr>
        <w:spacing w:after="240"/>
        <w:jc w:val="center"/>
        <w:rPr>
          <w:b/>
          <w:bCs/>
          <w:sz w:val="36"/>
          <w:szCs w:val="36"/>
          <w:u w:val="single"/>
        </w:rPr>
      </w:pPr>
    </w:p>
    <w:p w14:paraId="23FE5425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Une présentation bien structurée peut faciliter la prise de décision stratégique.</w:t>
      </w:r>
    </w:p>
    <w:p w14:paraId="6EEECDC7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visuels dans une présentation sont inutiles pour communiquer des données complexes.</w:t>
      </w:r>
    </w:p>
    <w:p w14:paraId="5A59504A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Une présentation inefficace peut réduire l'impact d'une analyse d'intelligence d'affaires.</w:t>
      </w:r>
    </w:p>
    <w:p w14:paraId="2F6A109C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 storytelling est un élément clé pour capter l’attention et transmettre des idées dans une présentation.</w:t>
      </w:r>
    </w:p>
    <w:p w14:paraId="130BEF77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données chiffrées seules, sans contexte visuel ou narration, suffisent à engager le public.</w:t>
      </w:r>
    </w:p>
    <w:p w14:paraId="4BEE63F3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présentations efficaces favorisent une meilleure compréhension des tendances dans les données BI.</w:t>
      </w:r>
    </w:p>
    <w:p w14:paraId="137D3234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Utiliser trop de texte dans une présentation améliore la clarté du message.</w:t>
      </w:r>
    </w:p>
    <w:p w14:paraId="44FBAEF6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Adapter le contenu d’une présentation à son audience peut renforcer la pertinence et l’impact.</w:t>
      </w:r>
    </w:p>
    <w:p w14:paraId="0673E472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Les présentations n’ont aucun rôle dans la collaboration au sein d’une équipe virtuelle.</w:t>
      </w:r>
    </w:p>
    <w:p w14:paraId="270F8B0F" w14:textId="77777777" w:rsidR="00A372A4" w:rsidRPr="00A372A4" w:rsidRDefault="00A372A4" w:rsidP="00A372A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372A4">
        <w:rPr>
          <w:rFonts w:ascii="Arial" w:hAnsi="Arial" w:cs="Arial"/>
          <w:sz w:val="24"/>
          <w:szCs w:val="24"/>
        </w:rPr>
        <w:t>La qualité d'une présentation peut influencer la perception d'une idée ou d'une recommandation stratégique.</w:t>
      </w:r>
    </w:p>
    <w:p w14:paraId="511C9741" w14:textId="5AB127A1" w:rsidR="00D929CE" w:rsidRDefault="00D929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4A289F" w14:textId="77777777" w:rsidR="00D929CE" w:rsidRPr="008416EF" w:rsidRDefault="00D929CE" w:rsidP="00D929CE">
      <w:pPr>
        <w:spacing w:after="120"/>
        <w:rPr>
          <w:rFonts w:ascii="Arial" w:hAnsi="Arial" w:cs="Arial"/>
        </w:rPr>
      </w:pPr>
    </w:p>
    <w:p w14:paraId="666815EB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Une présentation bien structurée peut faciliter la prise de décision stratégique.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421DC551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visuels dans une présentation sont inutiles pour communiquer des données complexes.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0B279251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Une présentation inefficace peut réduire l'impact d'une analyse d'intelligence d'affaires.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0824D165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 storytelling est un élément clé pour capter l’attention et transmettre des idées dans une présentation.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0781CA5D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données chiffrées seules, sans contexte visuel ou narration, suffisent à engager le public.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193D0DE1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présentations efficaces favorisent une meilleure compréhension des tendances dans les données BI.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564A3E23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Utiliser trop de texte dans une présentation améliore la clarté du message.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793EB6E7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Adapter le contenu d’une présentation à son audience peut renforcer la pertinence et l’impact.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(Vrai)</w:t>
      </w:r>
    </w:p>
    <w:p w14:paraId="75FBB539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Les présentations n’ont aucun rôle dans la collaboration au sein d’une équipe virtuelle.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(Faux)</w:t>
      </w:r>
    </w:p>
    <w:p w14:paraId="54644EE8" w14:textId="77777777" w:rsidR="008416EF" w:rsidRPr="008416EF" w:rsidRDefault="008416EF" w:rsidP="00D929CE">
      <w:pPr>
        <w:numPr>
          <w:ilvl w:val="0"/>
          <w:numId w:val="12"/>
        </w:numPr>
        <w:spacing w:after="120"/>
        <w:rPr>
          <w:rFonts w:ascii="Arial" w:hAnsi="Arial" w:cs="Arial"/>
        </w:rPr>
      </w:pPr>
      <w:r w:rsidRPr="008416EF">
        <w:rPr>
          <w:rFonts w:ascii="Arial" w:hAnsi="Arial" w:cs="Arial"/>
          <w:b/>
          <w:bCs/>
        </w:rPr>
        <w:t>La qualité d'une présentation peut influencer la perception d'une idée ou d'une recommandation stratégique.</w:t>
      </w:r>
      <w:r w:rsidRPr="008416EF">
        <w:rPr>
          <w:rFonts w:ascii="Arial" w:hAnsi="Arial" w:cs="Arial"/>
        </w:rPr>
        <w:t xml:space="preserve"> </w:t>
      </w:r>
      <w:r w:rsidRPr="008416EF">
        <w:rPr>
          <w:rFonts w:ascii="Arial" w:hAnsi="Arial" w:cs="Arial"/>
          <w:i/>
          <w:iCs/>
        </w:rPr>
        <w:t>(Vrai</w:t>
      </w:r>
    </w:p>
    <w:p w14:paraId="3835ED63" w14:textId="77777777" w:rsidR="00BF3DD4" w:rsidRDefault="00BF3DD4" w:rsidP="008416EF">
      <w:pPr>
        <w:spacing w:after="120"/>
        <w:jc w:val="center"/>
        <w:rPr>
          <w:rFonts w:ascii="Arial" w:hAnsi="Arial" w:cs="Arial"/>
        </w:rPr>
      </w:pPr>
    </w:p>
    <w:sectPr w:rsidR="00BF3DD4" w:rsidSect="00D929CE">
      <w:pgSz w:w="12240" w:h="15840"/>
      <w:pgMar w:top="964" w:right="758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052A"/>
    <w:multiLevelType w:val="multilevel"/>
    <w:tmpl w:val="765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360C3"/>
    <w:multiLevelType w:val="multilevel"/>
    <w:tmpl w:val="EBCE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D24F1"/>
    <w:multiLevelType w:val="multilevel"/>
    <w:tmpl w:val="F034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3336A"/>
    <w:multiLevelType w:val="multilevel"/>
    <w:tmpl w:val="359C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46A78"/>
    <w:multiLevelType w:val="multilevel"/>
    <w:tmpl w:val="B5E6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93241">
    <w:abstractNumId w:val="6"/>
  </w:num>
  <w:num w:numId="2" w16cid:durableId="1965768458">
    <w:abstractNumId w:val="5"/>
  </w:num>
  <w:num w:numId="3" w16cid:durableId="1795051475">
    <w:abstractNumId w:val="3"/>
  </w:num>
  <w:num w:numId="4" w16cid:durableId="1881699558">
    <w:abstractNumId w:val="2"/>
  </w:num>
  <w:num w:numId="5" w16cid:durableId="486871315">
    <w:abstractNumId w:val="9"/>
  </w:num>
  <w:num w:numId="6" w16cid:durableId="1347100990">
    <w:abstractNumId w:val="14"/>
  </w:num>
  <w:num w:numId="7" w16cid:durableId="1819690676">
    <w:abstractNumId w:val="8"/>
  </w:num>
  <w:num w:numId="8" w16cid:durableId="1801264678">
    <w:abstractNumId w:val="12"/>
  </w:num>
  <w:num w:numId="9" w16cid:durableId="1398936190">
    <w:abstractNumId w:val="0"/>
  </w:num>
  <w:num w:numId="10" w16cid:durableId="1017393057">
    <w:abstractNumId w:val="4"/>
  </w:num>
  <w:num w:numId="11" w16cid:durableId="1666978480">
    <w:abstractNumId w:val="7"/>
  </w:num>
  <w:num w:numId="12" w16cid:durableId="1268662517">
    <w:abstractNumId w:val="13"/>
  </w:num>
  <w:num w:numId="13" w16cid:durableId="792482973">
    <w:abstractNumId w:val="10"/>
  </w:num>
  <w:num w:numId="14" w16cid:durableId="1888298554">
    <w:abstractNumId w:val="11"/>
  </w:num>
  <w:num w:numId="15" w16cid:durableId="17977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3443"/>
    <w:rsid w:val="000349CF"/>
    <w:rsid w:val="000921BB"/>
    <w:rsid w:val="000C47A0"/>
    <w:rsid w:val="000C6583"/>
    <w:rsid w:val="00292FAA"/>
    <w:rsid w:val="003C167F"/>
    <w:rsid w:val="00646BD0"/>
    <w:rsid w:val="0072553E"/>
    <w:rsid w:val="007C1245"/>
    <w:rsid w:val="007C2C98"/>
    <w:rsid w:val="008416EF"/>
    <w:rsid w:val="008901BD"/>
    <w:rsid w:val="008E3A43"/>
    <w:rsid w:val="00944F64"/>
    <w:rsid w:val="0095384C"/>
    <w:rsid w:val="00972E3A"/>
    <w:rsid w:val="00A31270"/>
    <w:rsid w:val="00A372A4"/>
    <w:rsid w:val="00B86C5D"/>
    <w:rsid w:val="00BF3DD4"/>
    <w:rsid w:val="00C70723"/>
    <w:rsid w:val="00D830AB"/>
    <w:rsid w:val="00D929CE"/>
    <w:rsid w:val="00DD4F58"/>
    <w:rsid w:val="00E872D8"/>
    <w:rsid w:val="00EE2BE7"/>
    <w:rsid w:val="00F937B3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C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C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C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3</cp:revision>
  <dcterms:created xsi:type="dcterms:W3CDTF">2025-04-09T15:06:00Z</dcterms:created>
  <dcterms:modified xsi:type="dcterms:W3CDTF">2025-04-09T15:07:00Z</dcterms:modified>
</cp:coreProperties>
</file>