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32C4A54E" w:rsidR="00977C75" w:rsidRPr="004A19CB" w:rsidRDefault="002A6DDF" w:rsidP="00977C75">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Pr="004A19CB"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3BDB8897" w:rsidR="00977C75" w:rsidRPr="004A19CB" w:rsidRDefault="002A6DDF" w:rsidP="00977C75">
          <w:pPr>
            <w:pStyle w:val="StandardDeckblatt"/>
            <w:jc w:val="center"/>
          </w:pPr>
          <w:r>
            <w:t>Praxisarbeit II</w:t>
          </w:r>
        </w:p>
      </w:sdtContent>
    </w:sdt>
    <w:p w14:paraId="476F7D61" w14:textId="77777777" w:rsidR="00977C75" w:rsidRPr="004A19CB" w:rsidRDefault="00977C75" w:rsidP="00977C75">
      <w:pPr>
        <w:pStyle w:val="StandardDeckblatt"/>
        <w:jc w:val="center"/>
      </w:pPr>
    </w:p>
    <w:p w14:paraId="1B29D466" w14:textId="5296BB34" w:rsidR="00977C75" w:rsidRPr="004A19CB" w:rsidRDefault="00977C75" w:rsidP="00977C75">
      <w:pPr>
        <w:pStyle w:val="StandardDeckblatt"/>
        <w:jc w:val="center"/>
      </w:pPr>
      <w:r w:rsidRPr="004A19CB">
        <w:t xml:space="preserve">des Studiengangs Medizintechnik </w:t>
      </w:r>
      <w:r w:rsidRPr="004A19CB">
        <w:br/>
        <w:t xml:space="preserve">an der Dualen Hochschule Baden-Württemberg Mannheim </w:t>
      </w:r>
    </w:p>
    <w:p w14:paraId="2EC5FE95" w14:textId="77777777" w:rsidR="00977C75" w:rsidRPr="004A19CB" w:rsidRDefault="00977C75" w:rsidP="00977C75">
      <w:pPr>
        <w:pStyle w:val="StandardDeckblatt"/>
        <w:jc w:val="center"/>
      </w:pPr>
    </w:p>
    <w:p w14:paraId="7CC47670" w14:textId="77777777" w:rsidR="00977C75" w:rsidRPr="004A19CB" w:rsidRDefault="00977C75" w:rsidP="00977C75">
      <w:pPr>
        <w:pStyle w:val="StandardDeckblatt"/>
        <w:jc w:val="center"/>
      </w:pPr>
      <w:r w:rsidRPr="004A19CB">
        <w:t>von</w:t>
      </w:r>
    </w:p>
    <w:p w14:paraId="18009E80" w14:textId="1ABD7C4F" w:rsidR="00977C75" w:rsidRPr="004A19CB" w:rsidRDefault="002A6DDF" w:rsidP="00977C75">
      <w:pPr>
        <w:pStyle w:val="StandardDeckblatt"/>
        <w:jc w:val="center"/>
      </w:pPr>
      <w:r>
        <w:t>Quebe, Tom</w:t>
      </w:r>
    </w:p>
    <w:p w14:paraId="6ACD590F" w14:textId="77777777" w:rsidR="00977C75" w:rsidRPr="004A19CB" w:rsidRDefault="00977C75" w:rsidP="00977C75">
      <w:pPr>
        <w:pStyle w:val="StandardDeckblatt"/>
        <w:jc w:val="center"/>
      </w:pPr>
    </w:p>
    <w:p w14:paraId="62DE7601" w14:textId="013BD1F6" w:rsidR="00977C75" w:rsidRPr="004A19CB" w:rsidRDefault="00977C75" w:rsidP="00977C75">
      <w:pPr>
        <w:pStyle w:val="Kopfzeile"/>
        <w:jc w:val="center"/>
      </w:pPr>
      <w:r w:rsidRPr="004A19CB">
        <w:fldChar w:fldCharType="begin"/>
      </w:r>
      <w:r w:rsidRPr="004A19CB">
        <w:instrText xml:space="preserve"> AUTOTEXT  " Leer"  \* MERGEFORMAT </w:instrText>
      </w:r>
      <w:r w:rsidRPr="004A19CB">
        <w:fldChar w:fldCharType="separate"/>
      </w:r>
      <w:sdt>
        <w:sdtPr>
          <w:id w:val="-1225288522"/>
          <w:placeholder>
            <w:docPart w:val="DefaultPlaceholder_-1854013437"/>
          </w:placeholder>
          <w:date w:fullDate="2026-08-24T00:00:00Z">
            <w:dateFormat w:val="dd.MM.yyyy"/>
            <w:lid w:val="de-DE"/>
            <w:storeMappedDataAs w:val="dateTime"/>
            <w:calendar w:val="gregorian"/>
          </w:date>
        </w:sdtPr>
        <w:sdtContent>
          <w:r w:rsidR="002A6DDF">
            <w:t>24.08.2026</w:t>
          </w:r>
        </w:sdtContent>
      </w:sdt>
    </w:p>
    <w:p w14:paraId="0B61F163" w14:textId="77777777" w:rsidR="00977C75" w:rsidRPr="004A19CB" w:rsidRDefault="00977C75" w:rsidP="00977C75">
      <w:pPr>
        <w:pStyle w:val="StandardDeckblatt"/>
        <w:jc w:val="center"/>
      </w:pPr>
      <w:r w:rsidRPr="004A19CB">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rsidRPr="004A19CB" w14:paraId="65DB6686" w14:textId="77777777" w:rsidTr="1C2FD53D">
        <w:tc>
          <w:tcPr>
            <w:tcW w:w="4508" w:type="dxa"/>
          </w:tcPr>
          <w:p w14:paraId="47762174" w14:textId="77777777" w:rsidR="00977C75" w:rsidRPr="004A19CB" w:rsidRDefault="00977C75" w:rsidP="0046047D">
            <w:pPr>
              <w:pStyle w:val="StandardDeckblatt"/>
            </w:pPr>
            <w:r w:rsidRPr="004A19CB">
              <w:t xml:space="preserve">Bearbeitungszeitraum </w:t>
            </w:r>
          </w:p>
        </w:tc>
        <w:tc>
          <w:tcPr>
            <w:tcW w:w="4508" w:type="dxa"/>
          </w:tcPr>
          <w:p w14:paraId="19EE4BB7" w14:textId="4ABC40BC" w:rsidR="00977C75" w:rsidRPr="004A19CB" w:rsidRDefault="002A6DDF" w:rsidP="0046047D">
            <w:pPr>
              <w:pStyle w:val="StandardDeckblatt"/>
            </w:pPr>
            <w:r>
              <w:t>15.01.2026</w:t>
            </w:r>
            <w:r w:rsidR="4D425DC7" w:rsidRPr="004A19CB">
              <w:t xml:space="preserve"> </w:t>
            </w:r>
            <w:r w:rsidR="00E304D7" w:rsidRPr="004A19CB">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rsidRPr="004A19CB">
                  <w:t>[Enddatum auswählen]</w:t>
                </w:r>
              </w:sdtContent>
            </w:sdt>
          </w:p>
        </w:tc>
      </w:tr>
      <w:tr w:rsidR="00977C75" w:rsidRPr="004A19CB" w14:paraId="42B022DD" w14:textId="77777777" w:rsidTr="1C2FD53D">
        <w:tc>
          <w:tcPr>
            <w:tcW w:w="4508" w:type="dxa"/>
          </w:tcPr>
          <w:p w14:paraId="2CF9019E" w14:textId="77777777" w:rsidR="00977C75" w:rsidRPr="004A19CB" w:rsidRDefault="00977C75" w:rsidP="0046047D">
            <w:pPr>
              <w:pStyle w:val="StandardDeckblatt"/>
            </w:pPr>
            <w:r w:rsidRPr="004A19CB">
              <w:t>Matrikelnummer, Kurs</w:t>
            </w:r>
          </w:p>
        </w:tc>
        <w:tc>
          <w:tcPr>
            <w:tcW w:w="4508" w:type="dxa"/>
          </w:tcPr>
          <w:p w14:paraId="67BFC331" w14:textId="3DBCB0D4" w:rsidR="00977C75" w:rsidRPr="004A19CB" w:rsidRDefault="002A6DDF" w:rsidP="0046047D">
            <w:pPr>
              <w:pStyle w:val="StandardDeckblatt"/>
            </w:pPr>
            <w:r>
              <w:t>4907215</w:t>
            </w:r>
            <w:r w:rsidR="00E304D7" w:rsidRPr="004A19CB">
              <w:t xml:space="preserve">, </w:t>
            </w:r>
            <w:r>
              <w:t>TMED24</w:t>
            </w:r>
          </w:p>
        </w:tc>
      </w:tr>
      <w:tr w:rsidR="00977C75" w:rsidRPr="002A6DDF" w14:paraId="3BEEAB9C" w14:textId="77777777" w:rsidTr="1C2FD53D">
        <w:tc>
          <w:tcPr>
            <w:tcW w:w="4508" w:type="dxa"/>
          </w:tcPr>
          <w:p w14:paraId="7A365FFC" w14:textId="77777777" w:rsidR="00977C75" w:rsidRPr="004A19CB" w:rsidRDefault="00977C75" w:rsidP="0046047D">
            <w:pPr>
              <w:pStyle w:val="StandardDeckblatt"/>
            </w:pPr>
            <w:r w:rsidRPr="004A19CB">
              <w:t xml:space="preserve">Abteilung, Ausbildungsfirma </w:t>
            </w:r>
          </w:p>
        </w:tc>
        <w:tc>
          <w:tcPr>
            <w:tcW w:w="4508" w:type="dxa"/>
          </w:tcPr>
          <w:p w14:paraId="130D2F60" w14:textId="76F39989" w:rsidR="00977C75" w:rsidRPr="002A6DDF" w:rsidRDefault="002A6DDF" w:rsidP="0046047D">
            <w:pPr>
              <w:pStyle w:val="StandardDeckblatt"/>
              <w:rPr>
                <w:lang w:val="en-US"/>
              </w:rPr>
            </w:pPr>
            <w:r w:rsidRPr="002A6DDF">
              <w:rPr>
                <w:lang w:val="en-US"/>
              </w:rPr>
              <w:t>SHS EMEA CWE GER WST CS2 3</w:t>
            </w:r>
            <w:r w:rsidR="00977C75" w:rsidRPr="002A6DDF">
              <w:rPr>
                <w:lang w:val="en-US"/>
              </w:rPr>
              <w:t>,</w:t>
            </w:r>
          </w:p>
          <w:p w14:paraId="7BDF2DD8" w14:textId="77777777" w:rsidR="00977C75" w:rsidRPr="002A6DDF" w:rsidRDefault="00977C75" w:rsidP="0046047D">
            <w:pPr>
              <w:pStyle w:val="StandardDeckblatt"/>
              <w:rPr>
                <w:lang w:val="en-US"/>
              </w:rPr>
            </w:pPr>
            <w:r w:rsidRPr="002A6DDF">
              <w:rPr>
                <w:lang w:val="en-US"/>
              </w:rPr>
              <w:t xml:space="preserve">Siemens Healthineers </w:t>
            </w:r>
          </w:p>
        </w:tc>
      </w:tr>
      <w:tr w:rsidR="00977C75" w:rsidRPr="004A19CB" w14:paraId="3DA79519" w14:textId="77777777" w:rsidTr="1C2FD53D">
        <w:tc>
          <w:tcPr>
            <w:tcW w:w="4508" w:type="dxa"/>
          </w:tcPr>
          <w:p w14:paraId="4E3A4821" w14:textId="77777777" w:rsidR="00977C75" w:rsidRPr="004A19CB" w:rsidRDefault="00977C75" w:rsidP="0046047D">
            <w:pPr>
              <w:pStyle w:val="StandardDeckblatt"/>
            </w:pPr>
            <w:r w:rsidRPr="004A19CB">
              <w:t xml:space="preserve">Betreuer des Ausbildungsfirma </w:t>
            </w:r>
          </w:p>
        </w:tc>
        <w:tc>
          <w:tcPr>
            <w:tcW w:w="4508" w:type="dxa"/>
          </w:tcPr>
          <w:p w14:paraId="2CEDE644" w14:textId="2E4DFF69" w:rsidR="00977C75" w:rsidRPr="004A19CB" w:rsidRDefault="002A6DDF" w:rsidP="0046047D">
            <w:pPr>
              <w:pStyle w:val="StandardDeckblatt"/>
            </w:pPr>
            <w:r>
              <w:t>M. Eng. Markus Verhoeven</w:t>
            </w:r>
          </w:p>
        </w:tc>
      </w:tr>
      <w:tr w:rsidR="00977C75" w:rsidRPr="004A19CB" w14:paraId="207A64FD" w14:textId="77777777" w:rsidTr="1C2FD53D">
        <w:tc>
          <w:tcPr>
            <w:tcW w:w="4508" w:type="dxa"/>
          </w:tcPr>
          <w:p w14:paraId="610FA41D" w14:textId="77777777" w:rsidR="00977C75" w:rsidRPr="004A19CB" w:rsidRDefault="00977C75" w:rsidP="0046047D">
            <w:pPr>
              <w:pStyle w:val="StandardDeckblatt"/>
            </w:pPr>
            <w:r w:rsidRPr="004A19CB">
              <w:t xml:space="preserve">Unterschrift Betreuer </w:t>
            </w:r>
          </w:p>
        </w:tc>
        <w:tc>
          <w:tcPr>
            <w:tcW w:w="4508" w:type="dxa"/>
          </w:tcPr>
          <w:p w14:paraId="3017EA0B" w14:textId="77777777" w:rsidR="00977C75" w:rsidRPr="004A19CB" w:rsidRDefault="00977C75" w:rsidP="0046047D">
            <w:pPr>
              <w:pStyle w:val="StandardDeckblatt"/>
            </w:pPr>
            <w:r w:rsidRPr="004A19CB">
              <w:rPr>
                <w:noProof/>
              </w:rPr>
              <mc:AlternateContent>
                <mc:Choice Requires="wps">
                  <w:drawing>
                    <wp:anchor distT="0" distB="0" distL="114300" distR="114300" simplePos="0" relativeHeight="251659264"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5F9A55"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Pr="004A19CB" w:rsidRDefault="00C42E69">
      <w:pPr>
        <w:spacing w:line="259" w:lineRule="auto"/>
        <w:jc w:val="left"/>
        <w:sectPr w:rsidR="00C42E69" w:rsidRPr="004A19CB" w:rsidSect="00C42E69">
          <w:headerReference w:type="default" r:id="rId11"/>
          <w:footerReference w:type="default" r:id="rId12"/>
          <w:headerReference w:type="first" r:id="rId13"/>
          <w:footerReference w:type="first" r:id="rId14"/>
          <w:pgSz w:w="11906" w:h="16838" w:code="9"/>
          <w:pgMar w:top="3544" w:right="1440" w:bottom="1440" w:left="1440" w:header="567" w:footer="709" w:gutter="0"/>
          <w:pgNumType w:fmt="upperRoman" w:start="0"/>
          <w:cols w:space="708"/>
          <w:titlePg/>
          <w:docGrid w:linePitch="360"/>
        </w:sectPr>
      </w:pPr>
    </w:p>
    <w:p w14:paraId="0A54B5E1" w14:textId="77777777" w:rsidR="00C42E69" w:rsidRPr="004A19CB" w:rsidRDefault="00C42E69" w:rsidP="00382A3B">
      <w:pPr>
        <w:pStyle w:val="Titel"/>
        <w:spacing w:after="240"/>
        <w:rPr>
          <w:sz w:val="44"/>
          <w:szCs w:val="44"/>
        </w:rPr>
      </w:pPr>
    </w:p>
    <w:p w14:paraId="7F19F5BB" w14:textId="20AC3AB3" w:rsidR="00276A3F" w:rsidRPr="004A19CB" w:rsidRDefault="00276A3F" w:rsidP="00276A3F">
      <w:pPr>
        <w:pStyle w:val="Titel"/>
        <w:spacing w:after="240"/>
        <w:rPr>
          <w:sz w:val="48"/>
          <w:szCs w:val="48"/>
        </w:rPr>
      </w:pPr>
      <w:r w:rsidRPr="004A19CB">
        <w:rPr>
          <w:sz w:val="44"/>
          <w:szCs w:val="44"/>
        </w:rPr>
        <w:t>Sperrvermerk</w:t>
      </w:r>
    </w:p>
    <w:p w14:paraId="21F5044A" w14:textId="77777777" w:rsidR="00276A3F" w:rsidRPr="004A19CB" w:rsidRDefault="00276A3F" w:rsidP="50DBCDDF">
      <w:pPr>
        <w:pStyle w:val="StandardDeckblatt"/>
        <w:jc w:val="both"/>
      </w:pPr>
      <w:r w:rsidRPr="004A19CB">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Pr="004A19CB" w:rsidRDefault="00276A3F" w:rsidP="00276A3F">
      <w:pPr>
        <w:pStyle w:val="Titel"/>
        <w:rPr>
          <w:rFonts w:ascii="Arial" w:hAnsi="Arial" w:cs="Arial"/>
          <w:sz w:val="22"/>
          <w:szCs w:val="22"/>
        </w:rPr>
      </w:pPr>
    </w:p>
    <w:p w14:paraId="09282662" w14:textId="77777777" w:rsidR="00276A3F" w:rsidRPr="004A19CB" w:rsidRDefault="00276A3F" w:rsidP="00276A3F">
      <w:pPr>
        <w:pStyle w:val="StandardDeckblatt"/>
      </w:pPr>
      <w:r w:rsidRPr="004A19CB">
        <w:rPr>
          <w:noProof/>
        </w:rPr>
        <mc:AlternateContent>
          <mc:Choice Requires="wps">
            <w:drawing>
              <wp:anchor distT="0" distB="0" distL="114300" distR="114300" simplePos="0" relativeHeight="251662336"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B3ED0D" id="Gerader Verbinder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1312"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9D0F" id="Gerader Verbinde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2363BC6" w14:textId="72850D80" w:rsidR="00825CAE" w:rsidRPr="00B06ACC" w:rsidRDefault="00276A3F" w:rsidP="00B06ACC">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2B233C53" w14:textId="29FE08C9" w:rsidR="00825CAE" w:rsidRPr="004A19CB" w:rsidRDefault="00825CAE" w:rsidP="00825CAE">
      <w:pPr>
        <w:pStyle w:val="Default"/>
        <w:spacing w:after="240"/>
        <w:jc w:val="center"/>
        <w:rPr>
          <w:sz w:val="44"/>
          <w:szCs w:val="44"/>
        </w:rPr>
      </w:pPr>
      <w:r w:rsidRPr="004A19CB">
        <w:rPr>
          <w:sz w:val="44"/>
          <w:szCs w:val="44"/>
        </w:rPr>
        <w:t>Ehrenwörtliche Erklärung</w:t>
      </w:r>
    </w:p>
    <w:p w14:paraId="01CE153F" w14:textId="008F2049" w:rsidR="00825CAE" w:rsidRPr="004A19CB" w:rsidRDefault="002B2EFB" w:rsidP="002B2EFB">
      <w:pPr>
        <w:pStyle w:val="StandardDeckblatt"/>
        <w:rPr>
          <w:rFonts w:cs="Siemens Sans"/>
        </w:rPr>
      </w:pPr>
      <w:r w:rsidRPr="002B2EFB">
        <w:rPr>
          <w:rFonts w:cs="Siemens Sans"/>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 wurde.</w:t>
      </w:r>
    </w:p>
    <w:p w14:paraId="5A11C43D" w14:textId="77777777" w:rsidR="00825CAE" w:rsidRPr="004A19CB" w:rsidRDefault="00825CAE" w:rsidP="00825CAE">
      <w:pPr>
        <w:pStyle w:val="StandardDeckblatt"/>
      </w:pPr>
      <w:r w:rsidRPr="004A19CB">
        <w:rPr>
          <w:noProof/>
        </w:rPr>
        <mc:AlternateContent>
          <mc:Choice Requires="wps">
            <w:drawing>
              <wp:anchor distT="0" distB="0" distL="114300" distR="114300" simplePos="0" relativeHeight="251665408"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11EE8" id="Gerader Verbinde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4384"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F0027D" id="Gerader Verbinde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Pr="004A19CB" w:rsidRDefault="00825CAE" w:rsidP="001153C3">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74A1D0D3" w14:textId="77777777" w:rsidR="00B06ACC" w:rsidRDefault="00B06ACC" w:rsidP="00B06ACC">
      <w:pPr>
        <w:pStyle w:val="VermerkeDisclaimer"/>
      </w:pPr>
      <w:r w:rsidRPr="00194BB6">
        <w:t>Gender Disclaimer</w:t>
      </w:r>
    </w:p>
    <w:p w14:paraId="7ED5342C" w14:textId="77777777" w:rsidR="00B06ACC" w:rsidRPr="00194BB6" w:rsidRDefault="00B06ACC" w:rsidP="00B06ACC">
      <w:r>
        <w:t>Das in dieser Praxisarbeit verwendete generische Maskulinum sowie geschlechtsneutrale Formulierungen beziehen sich sowohl auf männliche, weibliche und andere Geschlechtsidentitäten. Zur besseren Lesbarkeit wird auf die gleichzeitige Verwendung männlicher und weiblicher Sprachformen verzichtet. Bei der Verwendung des generischen Maskulinums sind alle Geschlechteridentitäten ausdrücklich mitgemeint.</w:t>
      </w:r>
    </w:p>
    <w:p w14:paraId="1B0D611F" w14:textId="4DB7A30A" w:rsidR="50DBCDDF" w:rsidRPr="004A19CB" w:rsidRDefault="50DBCDDF">
      <w:r w:rsidRPr="004A19CB">
        <w:br w:type="page"/>
      </w:r>
    </w:p>
    <w:p w14:paraId="552E4F50" w14:textId="11761411" w:rsidR="00556F0E" w:rsidRPr="002A6DDF" w:rsidRDefault="001153C3" w:rsidP="004A19CB">
      <w:pPr>
        <w:pStyle w:val="Verzeichnissberschrift"/>
        <w:rPr>
          <w:lang w:val="en-US"/>
        </w:rPr>
      </w:pPr>
      <w:bookmarkStart w:id="0" w:name="_Toc131676537"/>
      <w:bookmarkStart w:id="1" w:name="_Toc215151907"/>
      <w:proofErr w:type="spellStart"/>
      <w:r w:rsidRPr="002A6DDF">
        <w:rPr>
          <w:rStyle w:val="KeinLeerraumZchn"/>
          <w:lang w:val="en-US"/>
        </w:rPr>
        <w:lastRenderedPageBreak/>
        <w:t>Zu</w:t>
      </w:r>
      <w:r w:rsidR="00556F0E" w:rsidRPr="002A6DDF">
        <w:rPr>
          <w:rStyle w:val="KeinLeerraumZchn"/>
          <w:lang w:val="en-US"/>
        </w:rPr>
        <w:t>sammenfassung</w:t>
      </w:r>
      <w:bookmarkEnd w:id="0"/>
      <w:bookmarkEnd w:id="1"/>
      <w:proofErr w:type="spellEnd"/>
    </w:p>
    <w:p w14:paraId="74FDF723" w14:textId="77777777" w:rsidR="00556F0E" w:rsidRPr="002B2EFB" w:rsidRDefault="00556F0E" w:rsidP="00556F0E">
      <w:pPr>
        <w:rPr>
          <w:lang w:val="fr-FR"/>
        </w:rPr>
      </w:pPr>
      <w:r w:rsidRPr="002A6DDF">
        <w:rPr>
          <w:lang w:val="en-US"/>
        </w:rPr>
        <w:t xml:space="preserve">Lorem ipsum dolor </w:t>
      </w:r>
      <w:proofErr w:type="gramStart"/>
      <w:r w:rsidRPr="002A6DDF">
        <w:rPr>
          <w:lang w:val="en-US"/>
        </w:rPr>
        <w:t>sit</w:t>
      </w:r>
      <w:proofErr w:type="gramEnd"/>
      <w:r w:rsidRPr="002A6DDF">
        <w:rPr>
          <w:lang w:val="en-US"/>
        </w:rPr>
        <w:t xml:space="preserve"> </w:t>
      </w:r>
      <w:proofErr w:type="spellStart"/>
      <w:r w:rsidRPr="002A6DDF">
        <w:rPr>
          <w:lang w:val="en-US"/>
        </w:rPr>
        <w:t>amet</w:t>
      </w:r>
      <w:proofErr w:type="spellEnd"/>
      <w:r w:rsidRPr="002A6DDF">
        <w:rPr>
          <w:lang w:val="en-US"/>
        </w:rPr>
        <w:t xml:space="preserve">, </w:t>
      </w:r>
      <w:proofErr w:type="spellStart"/>
      <w:r w:rsidRPr="002A6DDF">
        <w:rPr>
          <w:lang w:val="en-US"/>
        </w:rPr>
        <w:t>consectetuer</w:t>
      </w:r>
      <w:proofErr w:type="spellEnd"/>
      <w:r w:rsidRPr="002A6DDF">
        <w:rPr>
          <w:lang w:val="en-US"/>
        </w:rPr>
        <w:t xml:space="preserve"> </w:t>
      </w:r>
      <w:proofErr w:type="spellStart"/>
      <w:r w:rsidRPr="002A6DDF">
        <w:rPr>
          <w:lang w:val="en-US"/>
        </w:rPr>
        <w:t>adipiscing</w:t>
      </w:r>
      <w:proofErr w:type="spellEnd"/>
      <w:r w:rsidRPr="002A6DDF">
        <w:rPr>
          <w:lang w:val="en-US"/>
        </w:rPr>
        <w:t xml:space="preserve"> </w:t>
      </w:r>
      <w:proofErr w:type="spellStart"/>
      <w:r w:rsidRPr="002A6DDF">
        <w:rPr>
          <w:lang w:val="en-US"/>
        </w:rPr>
        <w:t>elit</w:t>
      </w:r>
      <w:proofErr w:type="spellEnd"/>
      <w:r w:rsidRPr="002A6DDF">
        <w:rPr>
          <w:lang w:val="en-US"/>
        </w:rPr>
        <w:t xml:space="preserve">. Maecenas </w:t>
      </w:r>
      <w:proofErr w:type="spellStart"/>
      <w:r w:rsidRPr="002A6DDF">
        <w:rPr>
          <w:lang w:val="en-US"/>
        </w:rPr>
        <w:t>porttitor</w:t>
      </w:r>
      <w:proofErr w:type="spellEnd"/>
      <w:r w:rsidRPr="002A6DDF">
        <w:rPr>
          <w:lang w:val="en-US"/>
        </w:rPr>
        <w:t xml:space="preserve"> </w:t>
      </w:r>
      <w:proofErr w:type="spellStart"/>
      <w:r w:rsidRPr="002A6DDF">
        <w:rPr>
          <w:lang w:val="en-US"/>
        </w:rPr>
        <w:t>congue</w:t>
      </w:r>
      <w:proofErr w:type="spellEnd"/>
      <w:r w:rsidRPr="002A6DDF">
        <w:rPr>
          <w:lang w:val="en-US"/>
        </w:rPr>
        <w:t xml:space="preserve"> </w:t>
      </w:r>
      <w:proofErr w:type="spellStart"/>
      <w:r w:rsidRPr="002A6DDF">
        <w:rPr>
          <w:lang w:val="en-US"/>
        </w:rPr>
        <w:t>massa</w:t>
      </w:r>
      <w:proofErr w:type="spellEnd"/>
      <w:r w:rsidRPr="002A6DDF">
        <w:rPr>
          <w:lang w:val="en-US"/>
        </w:rPr>
        <w:t xml:space="preserve">. </w:t>
      </w:r>
      <w:proofErr w:type="spellStart"/>
      <w:r w:rsidRPr="002A6DDF">
        <w:rPr>
          <w:lang w:val="en-US"/>
        </w:rPr>
        <w:t>Fusce</w:t>
      </w:r>
      <w:proofErr w:type="spellEnd"/>
      <w:r w:rsidRPr="002A6DDF">
        <w:rPr>
          <w:lang w:val="en-US"/>
        </w:rPr>
        <w:t xml:space="preserve"> </w:t>
      </w:r>
      <w:proofErr w:type="spellStart"/>
      <w:r w:rsidRPr="002A6DDF">
        <w:rPr>
          <w:lang w:val="en-US"/>
        </w:rPr>
        <w:t>posuere</w:t>
      </w:r>
      <w:proofErr w:type="spellEnd"/>
      <w:r w:rsidRPr="002A6DDF">
        <w:rPr>
          <w:lang w:val="en-US"/>
        </w:rPr>
        <w:t xml:space="preserve">, magna sed pulvinar </w:t>
      </w:r>
      <w:proofErr w:type="spellStart"/>
      <w:r w:rsidRPr="002A6DDF">
        <w:rPr>
          <w:lang w:val="en-US"/>
        </w:rPr>
        <w:t>ultricies</w:t>
      </w:r>
      <w:proofErr w:type="spellEnd"/>
      <w:r w:rsidRPr="002A6DDF">
        <w:rPr>
          <w:lang w:val="en-US"/>
        </w:rPr>
        <w:t xml:space="preserve">, </w:t>
      </w:r>
      <w:proofErr w:type="spellStart"/>
      <w:r w:rsidRPr="002A6DDF">
        <w:rPr>
          <w:lang w:val="en-US"/>
        </w:rPr>
        <w:t>purus</w:t>
      </w:r>
      <w:proofErr w:type="spellEnd"/>
      <w:r w:rsidRPr="002A6DDF">
        <w:rPr>
          <w:lang w:val="en-US"/>
        </w:rPr>
        <w:t xml:space="preserve"> </w:t>
      </w:r>
      <w:proofErr w:type="spellStart"/>
      <w:r w:rsidRPr="002A6DDF">
        <w:rPr>
          <w:lang w:val="en-US"/>
        </w:rPr>
        <w:t>lectus</w:t>
      </w:r>
      <w:proofErr w:type="spellEnd"/>
      <w:r w:rsidRPr="002A6DDF">
        <w:rPr>
          <w:lang w:val="en-US"/>
        </w:rPr>
        <w:t xml:space="preserve"> </w:t>
      </w:r>
      <w:proofErr w:type="spellStart"/>
      <w:r w:rsidRPr="002A6DDF">
        <w:rPr>
          <w:lang w:val="en-US"/>
        </w:rPr>
        <w:t>malesuada</w:t>
      </w:r>
      <w:proofErr w:type="spellEnd"/>
      <w:r w:rsidRPr="002A6DDF">
        <w:rPr>
          <w:lang w:val="en-US"/>
        </w:rPr>
        <w:t xml:space="preserve"> libero, sit </w:t>
      </w:r>
      <w:proofErr w:type="spellStart"/>
      <w:r w:rsidRPr="002A6DDF">
        <w:rPr>
          <w:lang w:val="en-US"/>
        </w:rPr>
        <w:t>amet</w:t>
      </w:r>
      <w:proofErr w:type="spellEnd"/>
      <w:r w:rsidRPr="002A6DDF">
        <w:rPr>
          <w:lang w:val="en-US"/>
        </w:rPr>
        <w:t xml:space="preserve"> </w:t>
      </w:r>
      <w:proofErr w:type="spellStart"/>
      <w:r w:rsidRPr="002A6DDF">
        <w:rPr>
          <w:lang w:val="en-US"/>
        </w:rPr>
        <w:t>commodo</w:t>
      </w:r>
      <w:proofErr w:type="spellEnd"/>
      <w:r w:rsidRPr="002A6DDF">
        <w:rPr>
          <w:lang w:val="en-US"/>
        </w:rPr>
        <w:t xml:space="preserve"> magna eros </w:t>
      </w:r>
      <w:proofErr w:type="spellStart"/>
      <w:r w:rsidRPr="002A6DDF">
        <w:rPr>
          <w:lang w:val="en-US"/>
        </w:rPr>
        <w:t>quis</w:t>
      </w:r>
      <w:proofErr w:type="spellEnd"/>
      <w:r w:rsidRPr="002A6DDF">
        <w:rPr>
          <w:lang w:val="en-US"/>
        </w:rPr>
        <w:t xml:space="preserve"> </w:t>
      </w:r>
      <w:proofErr w:type="spellStart"/>
      <w:r w:rsidRPr="002A6DDF">
        <w:rPr>
          <w:lang w:val="en-US"/>
        </w:rPr>
        <w:t>urna</w:t>
      </w:r>
      <w:proofErr w:type="spellEnd"/>
      <w:r w:rsidRPr="002A6DDF">
        <w:rPr>
          <w:lang w:val="en-US"/>
        </w:rPr>
        <w:t xml:space="preserve">. </w:t>
      </w:r>
      <w:r w:rsidRPr="002B2EFB">
        <w:rPr>
          <w:lang w:val="fr-FR"/>
        </w:rPr>
        <w:t xml:space="preserve">Nunc </w:t>
      </w:r>
      <w:proofErr w:type="spellStart"/>
      <w:r w:rsidRPr="002B2EFB">
        <w:rPr>
          <w:lang w:val="fr-FR"/>
        </w:rPr>
        <w:t>viverra</w:t>
      </w:r>
      <w:proofErr w:type="spellEnd"/>
      <w:r w:rsidRPr="002B2EFB">
        <w:rPr>
          <w:lang w:val="fr-FR"/>
        </w:rPr>
        <w:t xml:space="preserve"> </w:t>
      </w:r>
      <w:proofErr w:type="spellStart"/>
      <w:r w:rsidRPr="002B2EFB">
        <w:rPr>
          <w:lang w:val="fr-FR"/>
        </w:rPr>
        <w:t>imperdiet</w:t>
      </w:r>
      <w:proofErr w:type="spellEnd"/>
      <w:r w:rsidRPr="002B2EFB">
        <w:rPr>
          <w:lang w:val="fr-FR"/>
        </w:rPr>
        <w:t xml:space="preserve"> </w:t>
      </w:r>
      <w:proofErr w:type="spellStart"/>
      <w:r w:rsidRPr="002B2EFB">
        <w:rPr>
          <w:lang w:val="fr-FR"/>
        </w:rPr>
        <w:t>enim</w:t>
      </w:r>
      <w:proofErr w:type="spellEnd"/>
      <w:r w:rsidRPr="002B2EFB">
        <w:rPr>
          <w:lang w:val="fr-FR"/>
        </w:rPr>
        <w:t xml:space="preserve">. </w:t>
      </w:r>
      <w:proofErr w:type="spellStart"/>
      <w:r w:rsidRPr="002B2EFB">
        <w:rPr>
          <w:lang w:val="fr-FR"/>
        </w:rPr>
        <w:t>Fusce</w:t>
      </w:r>
      <w:proofErr w:type="spellEnd"/>
      <w:r w:rsidRPr="002B2EFB">
        <w:rPr>
          <w:lang w:val="fr-FR"/>
        </w:rPr>
        <w:t xml:space="preserve"> est. </w:t>
      </w: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w:t>
      </w:r>
    </w:p>
    <w:p w14:paraId="27D5DB81" w14:textId="08477576" w:rsidR="00556F0E" w:rsidRPr="002B2EFB" w:rsidRDefault="00556F0E" w:rsidP="00556F0E">
      <w:pPr>
        <w:rPr>
          <w:lang w:val="en-US"/>
        </w:rPr>
      </w:pP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r w:rsidRPr="002B2EFB">
        <w:rPr>
          <w:lang w:val="en-US"/>
        </w:rPr>
        <w:t xml:space="preserve">Aenean nec lorem. In </w:t>
      </w:r>
      <w:proofErr w:type="spellStart"/>
      <w:r w:rsidRPr="002B2EFB">
        <w:rPr>
          <w:lang w:val="en-US"/>
        </w:rPr>
        <w:t>porttitor</w:t>
      </w:r>
      <w:proofErr w:type="spellEnd"/>
      <w:r w:rsidRPr="002B2EFB">
        <w:rPr>
          <w:lang w:val="en-US"/>
        </w:rPr>
        <w:t xml:space="preserve">. Donec </w:t>
      </w:r>
      <w:proofErr w:type="spellStart"/>
      <w:r w:rsidRPr="002B2EFB">
        <w:rPr>
          <w:lang w:val="en-US"/>
        </w:rPr>
        <w:t>laoreet</w:t>
      </w:r>
      <w:proofErr w:type="spellEnd"/>
      <w:r w:rsidRPr="002B2EFB">
        <w:rPr>
          <w:lang w:val="en-US"/>
        </w:rPr>
        <w:t xml:space="preserve"> </w:t>
      </w:r>
      <w:proofErr w:type="spellStart"/>
      <w:r w:rsidRPr="002B2EFB">
        <w:rPr>
          <w:lang w:val="en-US"/>
        </w:rPr>
        <w:t>nonummy</w:t>
      </w:r>
      <w:proofErr w:type="spellEnd"/>
      <w:r w:rsidRPr="002B2EFB">
        <w:rPr>
          <w:lang w:val="en-US"/>
        </w:rPr>
        <w:t xml:space="preserve"> </w:t>
      </w:r>
      <w:proofErr w:type="spellStart"/>
      <w:r w:rsidRPr="002B2EFB">
        <w:rPr>
          <w:lang w:val="en-US"/>
        </w:rPr>
        <w:t>augue</w:t>
      </w:r>
      <w:proofErr w:type="spellEnd"/>
      <w:r w:rsidRPr="002B2EFB">
        <w:rPr>
          <w:lang w:val="en-US"/>
        </w:rPr>
        <w:t xml:space="preserve">. </w:t>
      </w:r>
      <w:proofErr w:type="spellStart"/>
      <w:r w:rsidRPr="002B2EFB">
        <w:rPr>
          <w:lang w:val="en-US"/>
        </w:rPr>
        <w:t>Suspendisse</w:t>
      </w:r>
      <w:proofErr w:type="spellEnd"/>
      <w:r w:rsidRPr="002B2EFB">
        <w:rPr>
          <w:lang w:val="en-US"/>
        </w:rPr>
        <w:t xml:space="preserve"> dui </w:t>
      </w:r>
      <w:proofErr w:type="spellStart"/>
      <w:r w:rsidRPr="002B2EFB">
        <w:rPr>
          <w:lang w:val="en-US"/>
        </w:rPr>
        <w:t>purus</w:t>
      </w:r>
      <w:proofErr w:type="spellEnd"/>
      <w:r w:rsidRPr="002B2EFB">
        <w:rPr>
          <w:lang w:val="en-US"/>
        </w:rPr>
        <w:t xml:space="preserve">, </w:t>
      </w:r>
      <w:proofErr w:type="spellStart"/>
      <w:r w:rsidRPr="002B2EFB">
        <w:rPr>
          <w:lang w:val="en-US"/>
        </w:rPr>
        <w:t>scelerisque</w:t>
      </w:r>
      <w:proofErr w:type="spellEnd"/>
      <w:r w:rsidRPr="002B2EFB">
        <w:rPr>
          <w:lang w:val="en-US"/>
        </w:rPr>
        <w:t xml:space="preserve"> at, </w:t>
      </w:r>
      <w:proofErr w:type="spellStart"/>
      <w:r w:rsidRPr="002B2EFB">
        <w:rPr>
          <w:lang w:val="en-US"/>
        </w:rPr>
        <w:t>vulputate</w:t>
      </w:r>
      <w:proofErr w:type="spellEnd"/>
      <w:r w:rsidRPr="002B2EFB">
        <w:rPr>
          <w:lang w:val="en-US"/>
        </w:rPr>
        <w:t xml:space="preserve"> vitae, </w:t>
      </w:r>
      <w:proofErr w:type="spellStart"/>
      <w:r w:rsidRPr="002B2EFB">
        <w:rPr>
          <w:lang w:val="en-US"/>
        </w:rPr>
        <w:t>pretium</w:t>
      </w:r>
      <w:proofErr w:type="spellEnd"/>
      <w:r w:rsidRPr="002B2EFB">
        <w:rPr>
          <w:lang w:val="en-US"/>
        </w:rPr>
        <w:t xml:space="preserve"> </w:t>
      </w:r>
      <w:proofErr w:type="spellStart"/>
      <w:r w:rsidRPr="002B2EFB">
        <w:rPr>
          <w:lang w:val="en-US"/>
        </w:rPr>
        <w:t>mattis</w:t>
      </w:r>
      <w:proofErr w:type="spellEnd"/>
      <w:r w:rsidRPr="002B2EFB">
        <w:rPr>
          <w:lang w:val="en-US"/>
        </w:rPr>
        <w:t xml:space="preserve">, nunc. Mauris </w:t>
      </w:r>
      <w:proofErr w:type="spellStart"/>
      <w:r w:rsidRPr="002B2EFB">
        <w:rPr>
          <w:lang w:val="en-US"/>
        </w:rPr>
        <w:t>eget</w:t>
      </w:r>
      <w:proofErr w:type="spellEnd"/>
      <w:r w:rsidRPr="002B2EFB">
        <w:rPr>
          <w:lang w:val="en-US"/>
        </w:rPr>
        <w:t xml:space="preserve"> </w:t>
      </w:r>
      <w:proofErr w:type="spellStart"/>
      <w:r w:rsidRPr="002B2EFB">
        <w:rPr>
          <w:lang w:val="en-US"/>
        </w:rPr>
        <w:t>neque</w:t>
      </w:r>
      <w:proofErr w:type="spellEnd"/>
      <w:r w:rsidRPr="002B2EFB">
        <w:rPr>
          <w:lang w:val="en-US"/>
        </w:rPr>
        <w:t xml:space="preserve"> at </w:t>
      </w:r>
      <w:proofErr w:type="spellStart"/>
      <w:r w:rsidRPr="002B2EFB">
        <w:rPr>
          <w:lang w:val="en-US"/>
        </w:rPr>
        <w:t>sem</w:t>
      </w:r>
      <w:proofErr w:type="spellEnd"/>
      <w:r w:rsidRPr="002B2EFB">
        <w:rPr>
          <w:lang w:val="en-US"/>
        </w:rPr>
        <w:t xml:space="preserve"> </w:t>
      </w:r>
      <w:proofErr w:type="spellStart"/>
      <w:r w:rsidRPr="002B2EFB">
        <w:rPr>
          <w:lang w:val="en-US"/>
        </w:rPr>
        <w:t>venenatis</w:t>
      </w:r>
      <w:proofErr w:type="spellEnd"/>
      <w:r w:rsidRPr="002B2EFB">
        <w:rPr>
          <w:lang w:val="en-US"/>
        </w:rPr>
        <w:t xml:space="preserve"> </w:t>
      </w:r>
      <w:proofErr w:type="spellStart"/>
      <w:r w:rsidRPr="002B2EFB">
        <w:rPr>
          <w:lang w:val="en-US"/>
        </w:rPr>
        <w:t>eleifend</w:t>
      </w:r>
      <w:proofErr w:type="spellEnd"/>
      <w:r w:rsidRPr="002B2EFB">
        <w:rPr>
          <w:lang w:val="en-US"/>
        </w:rPr>
        <w:t>.</w:t>
      </w:r>
    </w:p>
    <w:p w14:paraId="1FBB45F0" w14:textId="77777777" w:rsidR="00556F0E" w:rsidRPr="002B2EFB" w:rsidRDefault="00556F0E" w:rsidP="00556F0E">
      <w:pPr>
        <w:rPr>
          <w:lang w:val="en-US"/>
        </w:rPr>
      </w:pPr>
    </w:p>
    <w:p w14:paraId="03E39BE1" w14:textId="77777777" w:rsidR="00556F0E" w:rsidRPr="002B2EFB" w:rsidRDefault="00556F0E" w:rsidP="004A19CB">
      <w:pPr>
        <w:pStyle w:val="Verzeichnissberschrift"/>
        <w:rPr>
          <w:lang w:val="en-US"/>
        </w:rPr>
      </w:pPr>
      <w:bookmarkStart w:id="2" w:name="_Toc131676538"/>
      <w:bookmarkStart w:id="3" w:name="_Toc215151908"/>
      <w:r w:rsidRPr="002B2EFB">
        <w:rPr>
          <w:lang w:val="en-US"/>
        </w:rPr>
        <w:t>Abstract</w:t>
      </w:r>
      <w:bookmarkEnd w:id="2"/>
      <w:bookmarkEnd w:id="3"/>
      <w:r w:rsidRPr="002B2EFB">
        <w:rPr>
          <w:lang w:val="en-US"/>
        </w:rPr>
        <w:t xml:space="preserve"> </w:t>
      </w:r>
    </w:p>
    <w:p w14:paraId="72BA48BD" w14:textId="77777777" w:rsidR="00556F0E" w:rsidRPr="002B2EFB" w:rsidRDefault="00556F0E" w:rsidP="00556F0E">
      <w:pPr>
        <w:rPr>
          <w:lang w:val="fr-FR"/>
        </w:rPr>
      </w:pPr>
      <w:r w:rsidRPr="002B2EFB">
        <w:rPr>
          <w:lang w:val="en-US"/>
        </w:rPr>
        <w:t xml:space="preserve">Lorem ipsum dolor </w:t>
      </w:r>
      <w:proofErr w:type="gramStart"/>
      <w:r w:rsidRPr="002B2EFB">
        <w:rPr>
          <w:lang w:val="en-US"/>
        </w:rPr>
        <w:t>sit</w:t>
      </w:r>
      <w:proofErr w:type="gramEnd"/>
      <w:r w:rsidRPr="002B2EFB">
        <w:rPr>
          <w:lang w:val="en-US"/>
        </w:rPr>
        <w:t xml:space="preserve"> </w:t>
      </w:r>
      <w:proofErr w:type="spellStart"/>
      <w:r w:rsidRPr="002B2EFB">
        <w:rPr>
          <w:lang w:val="en-US"/>
        </w:rPr>
        <w:t>amet</w:t>
      </w:r>
      <w:proofErr w:type="spellEnd"/>
      <w:r w:rsidRPr="002B2EFB">
        <w:rPr>
          <w:lang w:val="en-US"/>
        </w:rPr>
        <w:t xml:space="preserve">, </w:t>
      </w:r>
      <w:proofErr w:type="spellStart"/>
      <w:r w:rsidRPr="002B2EFB">
        <w:rPr>
          <w:lang w:val="en-US"/>
        </w:rPr>
        <w:t>consectetuer</w:t>
      </w:r>
      <w:proofErr w:type="spellEnd"/>
      <w:r w:rsidRPr="002B2EFB">
        <w:rPr>
          <w:lang w:val="en-US"/>
        </w:rPr>
        <w:t xml:space="preserve"> </w:t>
      </w:r>
      <w:proofErr w:type="spellStart"/>
      <w:r w:rsidRPr="002B2EFB">
        <w:rPr>
          <w:lang w:val="en-US"/>
        </w:rPr>
        <w:t>adipiscing</w:t>
      </w:r>
      <w:proofErr w:type="spellEnd"/>
      <w:r w:rsidRPr="002B2EFB">
        <w:rPr>
          <w:lang w:val="en-US"/>
        </w:rPr>
        <w:t xml:space="preserve"> </w:t>
      </w:r>
      <w:proofErr w:type="spellStart"/>
      <w:r w:rsidRPr="002B2EFB">
        <w:rPr>
          <w:lang w:val="en-US"/>
        </w:rPr>
        <w:t>elit</w:t>
      </w:r>
      <w:proofErr w:type="spellEnd"/>
      <w:r w:rsidRPr="002B2EFB">
        <w:rPr>
          <w:lang w:val="en-US"/>
        </w:rPr>
        <w:t xml:space="preserve">. Maecenas </w:t>
      </w:r>
      <w:proofErr w:type="spellStart"/>
      <w:r w:rsidRPr="002B2EFB">
        <w:rPr>
          <w:lang w:val="en-US"/>
        </w:rPr>
        <w:t>porttitor</w:t>
      </w:r>
      <w:proofErr w:type="spellEnd"/>
      <w:r w:rsidRPr="002B2EFB">
        <w:rPr>
          <w:lang w:val="en-US"/>
        </w:rPr>
        <w:t xml:space="preserve"> </w:t>
      </w:r>
      <w:proofErr w:type="spellStart"/>
      <w:r w:rsidRPr="002B2EFB">
        <w:rPr>
          <w:lang w:val="en-US"/>
        </w:rPr>
        <w:t>congue</w:t>
      </w:r>
      <w:proofErr w:type="spellEnd"/>
      <w:r w:rsidRPr="002B2EFB">
        <w:rPr>
          <w:lang w:val="en-US"/>
        </w:rPr>
        <w:t xml:space="preserve"> </w:t>
      </w:r>
      <w:proofErr w:type="spellStart"/>
      <w:r w:rsidRPr="002B2EFB">
        <w:rPr>
          <w:lang w:val="en-US"/>
        </w:rPr>
        <w:t>massa</w:t>
      </w:r>
      <w:proofErr w:type="spellEnd"/>
      <w:r w:rsidRPr="002B2EFB">
        <w:rPr>
          <w:lang w:val="en-US"/>
        </w:rPr>
        <w:t xml:space="preserve">. </w:t>
      </w:r>
      <w:proofErr w:type="spellStart"/>
      <w:r w:rsidRPr="002B2EFB">
        <w:rPr>
          <w:lang w:val="en-US"/>
        </w:rPr>
        <w:t>Fusce</w:t>
      </w:r>
      <w:proofErr w:type="spellEnd"/>
      <w:r w:rsidRPr="002B2EFB">
        <w:rPr>
          <w:lang w:val="en-US"/>
        </w:rPr>
        <w:t xml:space="preserve"> </w:t>
      </w:r>
      <w:proofErr w:type="spellStart"/>
      <w:r w:rsidRPr="002B2EFB">
        <w:rPr>
          <w:lang w:val="en-US"/>
        </w:rPr>
        <w:t>posuere</w:t>
      </w:r>
      <w:proofErr w:type="spellEnd"/>
      <w:r w:rsidRPr="002B2EFB">
        <w:rPr>
          <w:lang w:val="en-US"/>
        </w:rPr>
        <w:t xml:space="preserve">, magna sed pulvinar </w:t>
      </w:r>
      <w:proofErr w:type="spellStart"/>
      <w:r w:rsidRPr="002B2EFB">
        <w:rPr>
          <w:lang w:val="en-US"/>
        </w:rPr>
        <w:t>ultricies</w:t>
      </w:r>
      <w:proofErr w:type="spellEnd"/>
      <w:r w:rsidRPr="002B2EFB">
        <w:rPr>
          <w:lang w:val="en-US"/>
        </w:rPr>
        <w:t xml:space="preserve">, </w:t>
      </w:r>
      <w:proofErr w:type="spellStart"/>
      <w:r w:rsidRPr="002B2EFB">
        <w:rPr>
          <w:lang w:val="en-US"/>
        </w:rPr>
        <w:t>purus</w:t>
      </w:r>
      <w:proofErr w:type="spellEnd"/>
      <w:r w:rsidRPr="002B2EFB">
        <w:rPr>
          <w:lang w:val="en-US"/>
        </w:rPr>
        <w:t xml:space="preserve"> </w:t>
      </w:r>
      <w:proofErr w:type="spellStart"/>
      <w:r w:rsidRPr="002B2EFB">
        <w:rPr>
          <w:lang w:val="en-US"/>
        </w:rPr>
        <w:t>lectus</w:t>
      </w:r>
      <w:proofErr w:type="spellEnd"/>
      <w:r w:rsidRPr="002B2EFB">
        <w:rPr>
          <w:lang w:val="en-US"/>
        </w:rPr>
        <w:t xml:space="preserve"> </w:t>
      </w:r>
      <w:proofErr w:type="spellStart"/>
      <w:r w:rsidRPr="002B2EFB">
        <w:rPr>
          <w:lang w:val="en-US"/>
        </w:rPr>
        <w:t>malesuada</w:t>
      </w:r>
      <w:proofErr w:type="spellEnd"/>
      <w:r w:rsidRPr="002B2EFB">
        <w:rPr>
          <w:lang w:val="en-US"/>
        </w:rPr>
        <w:t xml:space="preserve"> libero, sit </w:t>
      </w:r>
      <w:proofErr w:type="spellStart"/>
      <w:r w:rsidRPr="002B2EFB">
        <w:rPr>
          <w:lang w:val="en-US"/>
        </w:rPr>
        <w:t>amet</w:t>
      </w:r>
      <w:proofErr w:type="spellEnd"/>
      <w:r w:rsidRPr="002B2EFB">
        <w:rPr>
          <w:lang w:val="en-US"/>
        </w:rPr>
        <w:t xml:space="preserve"> </w:t>
      </w:r>
      <w:proofErr w:type="spellStart"/>
      <w:r w:rsidRPr="002B2EFB">
        <w:rPr>
          <w:lang w:val="en-US"/>
        </w:rPr>
        <w:t>commodo</w:t>
      </w:r>
      <w:proofErr w:type="spellEnd"/>
      <w:r w:rsidRPr="002B2EFB">
        <w:rPr>
          <w:lang w:val="en-US"/>
        </w:rPr>
        <w:t xml:space="preserve"> magna eros </w:t>
      </w:r>
      <w:proofErr w:type="spellStart"/>
      <w:r w:rsidRPr="002B2EFB">
        <w:rPr>
          <w:lang w:val="en-US"/>
        </w:rPr>
        <w:t>quis</w:t>
      </w:r>
      <w:proofErr w:type="spellEnd"/>
      <w:r w:rsidRPr="002B2EFB">
        <w:rPr>
          <w:lang w:val="en-US"/>
        </w:rPr>
        <w:t xml:space="preserve"> </w:t>
      </w:r>
      <w:proofErr w:type="spellStart"/>
      <w:r w:rsidRPr="002B2EFB">
        <w:rPr>
          <w:lang w:val="en-US"/>
        </w:rPr>
        <w:t>urna</w:t>
      </w:r>
      <w:proofErr w:type="spellEnd"/>
      <w:r w:rsidRPr="002B2EFB">
        <w:rPr>
          <w:lang w:val="en-US"/>
        </w:rPr>
        <w:t xml:space="preserve">. </w:t>
      </w:r>
      <w:r w:rsidRPr="00B06ACC">
        <w:rPr>
          <w:lang w:val="en-US"/>
        </w:rPr>
        <w:t xml:space="preserve">Nunc </w:t>
      </w:r>
      <w:proofErr w:type="spellStart"/>
      <w:r w:rsidRPr="00B06ACC">
        <w:rPr>
          <w:lang w:val="en-US"/>
        </w:rPr>
        <w:t>viverra</w:t>
      </w:r>
      <w:proofErr w:type="spellEnd"/>
      <w:r w:rsidRPr="00B06ACC">
        <w:rPr>
          <w:lang w:val="en-US"/>
        </w:rPr>
        <w:t xml:space="preserve"> </w:t>
      </w:r>
      <w:proofErr w:type="spellStart"/>
      <w:r w:rsidRPr="00B06ACC">
        <w:rPr>
          <w:lang w:val="en-US"/>
        </w:rPr>
        <w:t>imperdiet</w:t>
      </w:r>
      <w:proofErr w:type="spellEnd"/>
      <w:r w:rsidRPr="00B06ACC">
        <w:rPr>
          <w:lang w:val="en-US"/>
        </w:rPr>
        <w:t xml:space="preserve"> </w:t>
      </w:r>
      <w:proofErr w:type="spellStart"/>
      <w:r w:rsidRPr="00B06ACC">
        <w:rPr>
          <w:lang w:val="en-US"/>
        </w:rPr>
        <w:t>enim</w:t>
      </w:r>
      <w:proofErr w:type="spellEnd"/>
      <w:r w:rsidRPr="00B06ACC">
        <w:rPr>
          <w:lang w:val="en-US"/>
        </w:rPr>
        <w:t xml:space="preserve">. </w:t>
      </w:r>
      <w:proofErr w:type="spellStart"/>
      <w:r w:rsidRPr="002B2EFB">
        <w:rPr>
          <w:lang w:val="fr-FR"/>
        </w:rPr>
        <w:t>Fusce</w:t>
      </w:r>
      <w:proofErr w:type="spellEnd"/>
      <w:r w:rsidRPr="002B2EFB">
        <w:rPr>
          <w:lang w:val="fr-FR"/>
        </w:rPr>
        <w:t xml:space="preserve"> est.</w:t>
      </w:r>
    </w:p>
    <w:p w14:paraId="02C5249A" w14:textId="481E4B95" w:rsidR="00556F0E" w:rsidRPr="002B2EFB" w:rsidRDefault="00556F0E" w:rsidP="00556F0E">
      <w:pPr>
        <w:rPr>
          <w:lang w:val="fr-FR"/>
        </w:rPr>
      </w:pP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 xml:space="preserve">. </w:t>
      </w: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proofErr w:type="spellStart"/>
      <w:r w:rsidRPr="002B2EFB">
        <w:rPr>
          <w:lang w:val="fr-FR"/>
        </w:rPr>
        <w:t>Aenean</w:t>
      </w:r>
      <w:proofErr w:type="spellEnd"/>
      <w:r w:rsidRPr="002B2EFB">
        <w:rPr>
          <w:lang w:val="fr-FR"/>
        </w:rPr>
        <w:t xml:space="preserve"> nec </w:t>
      </w:r>
      <w:proofErr w:type="spellStart"/>
      <w:r w:rsidRPr="002B2EFB">
        <w:rPr>
          <w:lang w:val="fr-FR"/>
        </w:rPr>
        <w:t>lorem</w:t>
      </w:r>
      <w:proofErr w:type="spellEnd"/>
      <w:r w:rsidRPr="002B2EFB">
        <w:rPr>
          <w:lang w:val="fr-FR"/>
        </w:rPr>
        <w:t>.</w:t>
      </w:r>
    </w:p>
    <w:p w14:paraId="4D467596" w14:textId="77777777" w:rsidR="00556F0E" w:rsidRPr="002B2EFB" w:rsidRDefault="00556F0E">
      <w:pPr>
        <w:spacing w:line="259" w:lineRule="auto"/>
        <w:jc w:val="left"/>
        <w:rPr>
          <w:lang w:val="fr-FR"/>
        </w:rPr>
      </w:pPr>
      <w:r w:rsidRPr="002B2EFB">
        <w:rPr>
          <w:lang w:val="fr-FR"/>
        </w:rPr>
        <w:br w:type="page"/>
      </w:r>
    </w:p>
    <w:sdt>
      <w:sdtPr>
        <w:rPr>
          <w:rFonts w:ascii="Siemens Sans" w:eastAsiaTheme="minorHAnsi" w:hAnsi="Siemens Sans" w:cstheme="minorBidi"/>
          <w:sz w:val="24"/>
          <w:szCs w:val="22"/>
          <w:lang w:eastAsia="en-US"/>
        </w:rPr>
        <w:id w:val="-821805533"/>
        <w:docPartObj>
          <w:docPartGallery w:val="Table of Contents"/>
          <w:docPartUnique/>
        </w:docPartObj>
      </w:sdtPr>
      <w:sdtEndPr>
        <w:rPr>
          <w:b/>
          <w:bCs/>
        </w:rPr>
      </w:sdtEndPr>
      <w:sdtContent>
        <w:p w14:paraId="631D087F" w14:textId="5E185BB3" w:rsidR="005C136D" w:rsidRPr="004A19CB" w:rsidRDefault="005C136D">
          <w:pPr>
            <w:pStyle w:val="Inhaltsverzeichnisberschrift"/>
          </w:pPr>
          <w:r w:rsidRPr="004A19CB">
            <w:t>Inhaltsverzeichnis</w:t>
          </w:r>
        </w:p>
        <w:p w14:paraId="2382005C" w14:textId="65ED9F7F"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r>
            <w:fldChar w:fldCharType="begin"/>
          </w:r>
          <w:r>
            <w:instrText xml:space="preserve"> TOC \o "1-4" \h \z \u </w:instrText>
          </w:r>
          <w:r>
            <w:fldChar w:fldCharType="separate"/>
          </w:r>
          <w:hyperlink w:anchor="_Toc215151907" w:history="1">
            <w:r w:rsidRPr="009919A0">
              <w:rPr>
                <w:rStyle w:val="Hyperlink"/>
                <w:noProof/>
              </w:rPr>
              <w:t>Zusammenfassung</w:t>
            </w:r>
            <w:r>
              <w:rPr>
                <w:noProof/>
                <w:webHidden/>
              </w:rPr>
              <w:tab/>
            </w:r>
            <w:r>
              <w:rPr>
                <w:noProof/>
                <w:webHidden/>
              </w:rPr>
              <w:fldChar w:fldCharType="begin"/>
            </w:r>
            <w:r>
              <w:rPr>
                <w:noProof/>
                <w:webHidden/>
              </w:rPr>
              <w:instrText xml:space="preserve"> PAGEREF _Toc215151907 \h </w:instrText>
            </w:r>
            <w:r>
              <w:rPr>
                <w:noProof/>
                <w:webHidden/>
              </w:rPr>
            </w:r>
            <w:r>
              <w:rPr>
                <w:noProof/>
                <w:webHidden/>
              </w:rPr>
              <w:fldChar w:fldCharType="separate"/>
            </w:r>
            <w:r>
              <w:rPr>
                <w:noProof/>
                <w:webHidden/>
              </w:rPr>
              <w:t>II</w:t>
            </w:r>
            <w:r>
              <w:rPr>
                <w:noProof/>
                <w:webHidden/>
              </w:rPr>
              <w:fldChar w:fldCharType="end"/>
            </w:r>
          </w:hyperlink>
        </w:p>
        <w:p w14:paraId="4D548F7B" w14:textId="5FD555B2"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08" w:history="1">
            <w:r w:rsidRPr="009919A0">
              <w:rPr>
                <w:rStyle w:val="Hyperlink"/>
                <w:noProof/>
              </w:rPr>
              <w:t>Abstract</w:t>
            </w:r>
            <w:r>
              <w:rPr>
                <w:noProof/>
                <w:webHidden/>
              </w:rPr>
              <w:tab/>
            </w:r>
            <w:r>
              <w:rPr>
                <w:noProof/>
                <w:webHidden/>
              </w:rPr>
              <w:fldChar w:fldCharType="begin"/>
            </w:r>
            <w:r>
              <w:rPr>
                <w:noProof/>
                <w:webHidden/>
              </w:rPr>
              <w:instrText xml:space="preserve"> PAGEREF _Toc215151908 \h </w:instrText>
            </w:r>
            <w:r>
              <w:rPr>
                <w:noProof/>
                <w:webHidden/>
              </w:rPr>
            </w:r>
            <w:r>
              <w:rPr>
                <w:noProof/>
                <w:webHidden/>
              </w:rPr>
              <w:fldChar w:fldCharType="separate"/>
            </w:r>
            <w:r>
              <w:rPr>
                <w:noProof/>
                <w:webHidden/>
              </w:rPr>
              <w:t>II</w:t>
            </w:r>
            <w:r>
              <w:rPr>
                <w:noProof/>
                <w:webHidden/>
              </w:rPr>
              <w:fldChar w:fldCharType="end"/>
            </w:r>
          </w:hyperlink>
        </w:p>
        <w:p w14:paraId="40113527" w14:textId="3A1D59C6"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09" w:history="1">
            <w:r w:rsidRPr="009919A0">
              <w:rPr>
                <w:rStyle w:val="Hyperlink"/>
                <w:noProof/>
              </w:rPr>
              <w:t>Abbildungsverzeichnis</w:t>
            </w:r>
            <w:r>
              <w:rPr>
                <w:noProof/>
                <w:webHidden/>
              </w:rPr>
              <w:tab/>
            </w:r>
            <w:r>
              <w:rPr>
                <w:noProof/>
                <w:webHidden/>
              </w:rPr>
              <w:fldChar w:fldCharType="begin"/>
            </w:r>
            <w:r>
              <w:rPr>
                <w:noProof/>
                <w:webHidden/>
              </w:rPr>
              <w:instrText xml:space="preserve"> PAGEREF _Toc215151909 \h </w:instrText>
            </w:r>
            <w:r>
              <w:rPr>
                <w:noProof/>
                <w:webHidden/>
              </w:rPr>
            </w:r>
            <w:r>
              <w:rPr>
                <w:noProof/>
                <w:webHidden/>
              </w:rPr>
              <w:fldChar w:fldCharType="separate"/>
            </w:r>
            <w:r>
              <w:rPr>
                <w:noProof/>
                <w:webHidden/>
              </w:rPr>
              <w:t>IV</w:t>
            </w:r>
            <w:r>
              <w:rPr>
                <w:noProof/>
                <w:webHidden/>
              </w:rPr>
              <w:fldChar w:fldCharType="end"/>
            </w:r>
          </w:hyperlink>
        </w:p>
        <w:p w14:paraId="6F310057" w14:textId="6DF823C1"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0" w:history="1">
            <w:r w:rsidRPr="009919A0">
              <w:rPr>
                <w:rStyle w:val="Hyperlink"/>
                <w:noProof/>
              </w:rPr>
              <w:t>Abkürzungsverzeichnis</w:t>
            </w:r>
            <w:r>
              <w:rPr>
                <w:noProof/>
                <w:webHidden/>
              </w:rPr>
              <w:tab/>
            </w:r>
            <w:r>
              <w:rPr>
                <w:noProof/>
                <w:webHidden/>
              </w:rPr>
              <w:fldChar w:fldCharType="begin"/>
            </w:r>
            <w:r>
              <w:rPr>
                <w:noProof/>
                <w:webHidden/>
              </w:rPr>
              <w:instrText xml:space="preserve"> PAGEREF _Toc215151910 \h </w:instrText>
            </w:r>
            <w:r>
              <w:rPr>
                <w:noProof/>
                <w:webHidden/>
              </w:rPr>
            </w:r>
            <w:r>
              <w:rPr>
                <w:noProof/>
                <w:webHidden/>
              </w:rPr>
              <w:fldChar w:fldCharType="separate"/>
            </w:r>
            <w:r>
              <w:rPr>
                <w:noProof/>
                <w:webHidden/>
              </w:rPr>
              <w:t>IV</w:t>
            </w:r>
            <w:r>
              <w:rPr>
                <w:noProof/>
                <w:webHidden/>
              </w:rPr>
              <w:fldChar w:fldCharType="end"/>
            </w:r>
          </w:hyperlink>
        </w:p>
        <w:p w14:paraId="45E70E61" w14:textId="77086674"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1" w:history="1">
            <w:r w:rsidRPr="009919A0">
              <w:rPr>
                <w:rStyle w:val="Hyperlink"/>
                <w:noProof/>
              </w:rPr>
              <w:t>Formelgrößen</w:t>
            </w:r>
            <w:r>
              <w:rPr>
                <w:noProof/>
                <w:webHidden/>
              </w:rPr>
              <w:tab/>
            </w:r>
            <w:r>
              <w:rPr>
                <w:noProof/>
                <w:webHidden/>
              </w:rPr>
              <w:fldChar w:fldCharType="begin"/>
            </w:r>
            <w:r>
              <w:rPr>
                <w:noProof/>
                <w:webHidden/>
              </w:rPr>
              <w:instrText xml:space="preserve"> PAGEREF _Toc215151911 \h </w:instrText>
            </w:r>
            <w:r>
              <w:rPr>
                <w:noProof/>
                <w:webHidden/>
              </w:rPr>
            </w:r>
            <w:r>
              <w:rPr>
                <w:noProof/>
                <w:webHidden/>
              </w:rPr>
              <w:fldChar w:fldCharType="separate"/>
            </w:r>
            <w:r>
              <w:rPr>
                <w:noProof/>
                <w:webHidden/>
              </w:rPr>
              <w:t>IV</w:t>
            </w:r>
            <w:r>
              <w:rPr>
                <w:noProof/>
                <w:webHidden/>
              </w:rPr>
              <w:fldChar w:fldCharType="end"/>
            </w:r>
          </w:hyperlink>
        </w:p>
        <w:p w14:paraId="4C1F73FB" w14:textId="4F72CF6C"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12" w:history="1">
            <w:r w:rsidRPr="009919A0">
              <w:rPr>
                <w:rStyle w:val="Hyperlink"/>
                <w:noProof/>
              </w:rPr>
              <w:t>1.</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Kapitel 1</w:t>
            </w:r>
            <w:r>
              <w:rPr>
                <w:noProof/>
                <w:webHidden/>
              </w:rPr>
              <w:tab/>
            </w:r>
            <w:r>
              <w:rPr>
                <w:noProof/>
                <w:webHidden/>
              </w:rPr>
              <w:fldChar w:fldCharType="begin"/>
            </w:r>
            <w:r>
              <w:rPr>
                <w:noProof/>
                <w:webHidden/>
              </w:rPr>
              <w:instrText xml:space="preserve"> PAGEREF _Toc215151912 \h </w:instrText>
            </w:r>
            <w:r>
              <w:rPr>
                <w:noProof/>
                <w:webHidden/>
              </w:rPr>
            </w:r>
            <w:r>
              <w:rPr>
                <w:noProof/>
                <w:webHidden/>
              </w:rPr>
              <w:fldChar w:fldCharType="separate"/>
            </w:r>
            <w:r>
              <w:rPr>
                <w:noProof/>
                <w:webHidden/>
              </w:rPr>
              <w:t>1</w:t>
            </w:r>
            <w:r>
              <w:rPr>
                <w:noProof/>
                <w:webHidden/>
              </w:rPr>
              <w:fldChar w:fldCharType="end"/>
            </w:r>
          </w:hyperlink>
        </w:p>
        <w:p w14:paraId="6DB14EBB" w14:textId="425F45BD"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3" w:history="1">
            <w:r w:rsidRPr="009919A0">
              <w:rPr>
                <w:rStyle w:val="Hyperlink"/>
                <w:noProof/>
              </w:rPr>
              <w:t>1.1.</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1</w:t>
            </w:r>
            <w:r>
              <w:rPr>
                <w:noProof/>
                <w:webHidden/>
              </w:rPr>
              <w:tab/>
            </w:r>
            <w:r>
              <w:rPr>
                <w:noProof/>
                <w:webHidden/>
              </w:rPr>
              <w:fldChar w:fldCharType="begin"/>
            </w:r>
            <w:r>
              <w:rPr>
                <w:noProof/>
                <w:webHidden/>
              </w:rPr>
              <w:instrText xml:space="preserve"> PAGEREF _Toc215151913 \h </w:instrText>
            </w:r>
            <w:r>
              <w:rPr>
                <w:noProof/>
                <w:webHidden/>
              </w:rPr>
            </w:r>
            <w:r>
              <w:rPr>
                <w:noProof/>
                <w:webHidden/>
              </w:rPr>
              <w:fldChar w:fldCharType="separate"/>
            </w:r>
            <w:r>
              <w:rPr>
                <w:noProof/>
                <w:webHidden/>
              </w:rPr>
              <w:t>1</w:t>
            </w:r>
            <w:r>
              <w:rPr>
                <w:noProof/>
                <w:webHidden/>
              </w:rPr>
              <w:fldChar w:fldCharType="end"/>
            </w:r>
          </w:hyperlink>
        </w:p>
        <w:p w14:paraId="46264103" w14:textId="39F9486F"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4" w:history="1">
            <w:r w:rsidRPr="009919A0">
              <w:rPr>
                <w:rStyle w:val="Hyperlink"/>
                <w:noProof/>
              </w:rPr>
              <w:t>1.2.</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2</w:t>
            </w:r>
            <w:r>
              <w:rPr>
                <w:noProof/>
                <w:webHidden/>
              </w:rPr>
              <w:tab/>
            </w:r>
            <w:r>
              <w:rPr>
                <w:noProof/>
                <w:webHidden/>
              </w:rPr>
              <w:fldChar w:fldCharType="begin"/>
            </w:r>
            <w:r>
              <w:rPr>
                <w:noProof/>
                <w:webHidden/>
              </w:rPr>
              <w:instrText xml:space="preserve"> PAGEREF _Toc215151914 \h </w:instrText>
            </w:r>
            <w:r>
              <w:rPr>
                <w:noProof/>
                <w:webHidden/>
              </w:rPr>
            </w:r>
            <w:r>
              <w:rPr>
                <w:noProof/>
                <w:webHidden/>
              </w:rPr>
              <w:fldChar w:fldCharType="separate"/>
            </w:r>
            <w:r>
              <w:rPr>
                <w:noProof/>
                <w:webHidden/>
              </w:rPr>
              <w:t>1</w:t>
            </w:r>
            <w:r>
              <w:rPr>
                <w:noProof/>
                <w:webHidden/>
              </w:rPr>
              <w:fldChar w:fldCharType="end"/>
            </w:r>
          </w:hyperlink>
        </w:p>
        <w:p w14:paraId="4498EB47" w14:textId="39385169" w:rsidR="00A56DA5" w:rsidRDefault="00A56DA5">
          <w:pPr>
            <w:pStyle w:val="Verzeichnis3"/>
            <w:rPr>
              <w:rFonts w:asciiTheme="minorHAnsi" w:eastAsiaTheme="minorEastAsia" w:hAnsiTheme="minorHAnsi" w:cstheme="minorBidi"/>
              <w:i w:val="0"/>
              <w:noProof/>
              <w:kern w:val="2"/>
              <w:sz w:val="24"/>
              <w:szCs w:val="24"/>
              <w:lang w:eastAsia="zh-CN"/>
              <w14:ligatures w14:val="standardContextual"/>
            </w:rPr>
          </w:pPr>
          <w:hyperlink w:anchor="_Toc215151915" w:history="1">
            <w:r w:rsidRPr="009919A0">
              <w:rPr>
                <w:rStyle w:val="Hyperlink"/>
                <w:noProof/>
              </w:rPr>
              <w:t>1.2.1.</w:t>
            </w:r>
            <w:r>
              <w:rPr>
                <w:rFonts w:asciiTheme="minorHAnsi" w:eastAsiaTheme="minorEastAsia" w:hAnsiTheme="minorHAnsi" w:cstheme="minorBidi"/>
                <w:i w:val="0"/>
                <w:noProof/>
                <w:kern w:val="2"/>
                <w:sz w:val="24"/>
                <w:szCs w:val="24"/>
                <w:lang w:eastAsia="zh-CN"/>
                <w14:ligatures w14:val="standardContextual"/>
              </w:rPr>
              <w:tab/>
            </w:r>
            <w:r w:rsidRPr="009919A0">
              <w:rPr>
                <w:rStyle w:val="Hyperlink"/>
                <w:noProof/>
              </w:rPr>
              <w:t>UnterUnterKapitel 1</w:t>
            </w:r>
            <w:r>
              <w:rPr>
                <w:noProof/>
                <w:webHidden/>
              </w:rPr>
              <w:tab/>
            </w:r>
            <w:r>
              <w:rPr>
                <w:noProof/>
                <w:webHidden/>
              </w:rPr>
              <w:fldChar w:fldCharType="begin"/>
            </w:r>
            <w:r>
              <w:rPr>
                <w:noProof/>
                <w:webHidden/>
              </w:rPr>
              <w:instrText xml:space="preserve"> PAGEREF _Toc215151915 \h </w:instrText>
            </w:r>
            <w:r>
              <w:rPr>
                <w:noProof/>
                <w:webHidden/>
              </w:rPr>
            </w:r>
            <w:r>
              <w:rPr>
                <w:noProof/>
                <w:webHidden/>
              </w:rPr>
              <w:fldChar w:fldCharType="separate"/>
            </w:r>
            <w:r>
              <w:rPr>
                <w:noProof/>
                <w:webHidden/>
              </w:rPr>
              <w:t>1</w:t>
            </w:r>
            <w:r>
              <w:rPr>
                <w:noProof/>
                <w:webHidden/>
              </w:rPr>
              <w:fldChar w:fldCharType="end"/>
            </w:r>
          </w:hyperlink>
        </w:p>
        <w:p w14:paraId="3986DECE" w14:textId="1AF822CF"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16" w:history="1">
            <w:r w:rsidRPr="009919A0">
              <w:rPr>
                <w:rStyle w:val="Hyperlink"/>
                <w:noProof/>
              </w:rPr>
              <w:t>2.</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Kapitel 2</w:t>
            </w:r>
            <w:r>
              <w:rPr>
                <w:noProof/>
                <w:webHidden/>
              </w:rPr>
              <w:tab/>
            </w:r>
            <w:r>
              <w:rPr>
                <w:noProof/>
                <w:webHidden/>
              </w:rPr>
              <w:fldChar w:fldCharType="begin"/>
            </w:r>
            <w:r>
              <w:rPr>
                <w:noProof/>
                <w:webHidden/>
              </w:rPr>
              <w:instrText xml:space="preserve"> PAGEREF _Toc215151916 \h </w:instrText>
            </w:r>
            <w:r>
              <w:rPr>
                <w:noProof/>
                <w:webHidden/>
              </w:rPr>
            </w:r>
            <w:r>
              <w:rPr>
                <w:noProof/>
                <w:webHidden/>
              </w:rPr>
              <w:fldChar w:fldCharType="separate"/>
            </w:r>
            <w:r>
              <w:rPr>
                <w:noProof/>
                <w:webHidden/>
              </w:rPr>
              <w:t>1</w:t>
            </w:r>
            <w:r>
              <w:rPr>
                <w:noProof/>
                <w:webHidden/>
              </w:rPr>
              <w:fldChar w:fldCharType="end"/>
            </w:r>
          </w:hyperlink>
        </w:p>
        <w:p w14:paraId="061E60C7" w14:textId="3CD75D0E"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7" w:history="1">
            <w:r w:rsidRPr="009919A0">
              <w:rPr>
                <w:rStyle w:val="Hyperlink"/>
                <w:noProof/>
              </w:rPr>
              <w:t>2.1.</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1</w:t>
            </w:r>
            <w:r>
              <w:rPr>
                <w:noProof/>
                <w:webHidden/>
              </w:rPr>
              <w:tab/>
            </w:r>
            <w:r>
              <w:rPr>
                <w:noProof/>
                <w:webHidden/>
              </w:rPr>
              <w:fldChar w:fldCharType="begin"/>
            </w:r>
            <w:r>
              <w:rPr>
                <w:noProof/>
                <w:webHidden/>
              </w:rPr>
              <w:instrText xml:space="preserve"> PAGEREF _Toc215151917 \h </w:instrText>
            </w:r>
            <w:r>
              <w:rPr>
                <w:noProof/>
                <w:webHidden/>
              </w:rPr>
            </w:r>
            <w:r>
              <w:rPr>
                <w:noProof/>
                <w:webHidden/>
              </w:rPr>
              <w:fldChar w:fldCharType="separate"/>
            </w:r>
            <w:r>
              <w:rPr>
                <w:noProof/>
                <w:webHidden/>
              </w:rPr>
              <w:t>1</w:t>
            </w:r>
            <w:r>
              <w:rPr>
                <w:noProof/>
                <w:webHidden/>
              </w:rPr>
              <w:fldChar w:fldCharType="end"/>
            </w:r>
          </w:hyperlink>
        </w:p>
        <w:p w14:paraId="567360E6" w14:textId="606D50A0"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8" w:history="1">
            <w:r w:rsidRPr="009919A0">
              <w:rPr>
                <w:rStyle w:val="Hyperlink"/>
                <w:noProof/>
              </w:rPr>
              <w:t>2.2.</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2</w:t>
            </w:r>
            <w:r>
              <w:rPr>
                <w:noProof/>
                <w:webHidden/>
              </w:rPr>
              <w:tab/>
            </w:r>
            <w:r>
              <w:rPr>
                <w:noProof/>
                <w:webHidden/>
              </w:rPr>
              <w:fldChar w:fldCharType="begin"/>
            </w:r>
            <w:r>
              <w:rPr>
                <w:noProof/>
                <w:webHidden/>
              </w:rPr>
              <w:instrText xml:space="preserve"> PAGEREF _Toc215151918 \h </w:instrText>
            </w:r>
            <w:r>
              <w:rPr>
                <w:noProof/>
                <w:webHidden/>
              </w:rPr>
            </w:r>
            <w:r>
              <w:rPr>
                <w:noProof/>
                <w:webHidden/>
              </w:rPr>
              <w:fldChar w:fldCharType="separate"/>
            </w:r>
            <w:r>
              <w:rPr>
                <w:noProof/>
                <w:webHidden/>
              </w:rPr>
              <w:t>1</w:t>
            </w:r>
            <w:r>
              <w:rPr>
                <w:noProof/>
                <w:webHidden/>
              </w:rPr>
              <w:fldChar w:fldCharType="end"/>
            </w:r>
          </w:hyperlink>
        </w:p>
        <w:p w14:paraId="235930A6" w14:textId="4579C422" w:rsidR="00A56DA5" w:rsidRDefault="00A56DA5">
          <w:pPr>
            <w:pStyle w:val="Verzeichnis3"/>
            <w:rPr>
              <w:rFonts w:asciiTheme="minorHAnsi" w:eastAsiaTheme="minorEastAsia" w:hAnsiTheme="minorHAnsi" w:cstheme="minorBidi"/>
              <w:i w:val="0"/>
              <w:noProof/>
              <w:kern w:val="2"/>
              <w:sz w:val="24"/>
              <w:szCs w:val="24"/>
              <w:lang w:eastAsia="zh-CN"/>
              <w14:ligatures w14:val="standardContextual"/>
            </w:rPr>
          </w:pPr>
          <w:hyperlink w:anchor="_Toc215151919" w:history="1">
            <w:r w:rsidRPr="009919A0">
              <w:rPr>
                <w:rStyle w:val="Hyperlink"/>
                <w:noProof/>
              </w:rPr>
              <w:t>2.2.1.</w:t>
            </w:r>
            <w:r>
              <w:rPr>
                <w:rFonts w:asciiTheme="minorHAnsi" w:eastAsiaTheme="minorEastAsia" w:hAnsiTheme="minorHAnsi" w:cstheme="minorBidi"/>
                <w:i w:val="0"/>
                <w:noProof/>
                <w:kern w:val="2"/>
                <w:sz w:val="24"/>
                <w:szCs w:val="24"/>
                <w:lang w:eastAsia="zh-CN"/>
                <w14:ligatures w14:val="standardContextual"/>
              </w:rPr>
              <w:tab/>
            </w:r>
            <w:r w:rsidRPr="009919A0">
              <w:rPr>
                <w:rStyle w:val="Hyperlink"/>
                <w:noProof/>
              </w:rPr>
              <w:t>UnterUnterKapitel 2</w:t>
            </w:r>
            <w:r>
              <w:rPr>
                <w:noProof/>
                <w:webHidden/>
              </w:rPr>
              <w:tab/>
            </w:r>
            <w:r>
              <w:rPr>
                <w:noProof/>
                <w:webHidden/>
              </w:rPr>
              <w:fldChar w:fldCharType="begin"/>
            </w:r>
            <w:r>
              <w:rPr>
                <w:noProof/>
                <w:webHidden/>
              </w:rPr>
              <w:instrText xml:space="preserve"> PAGEREF _Toc215151919 \h </w:instrText>
            </w:r>
            <w:r>
              <w:rPr>
                <w:noProof/>
                <w:webHidden/>
              </w:rPr>
            </w:r>
            <w:r>
              <w:rPr>
                <w:noProof/>
                <w:webHidden/>
              </w:rPr>
              <w:fldChar w:fldCharType="separate"/>
            </w:r>
            <w:r>
              <w:rPr>
                <w:noProof/>
                <w:webHidden/>
              </w:rPr>
              <w:t>1</w:t>
            </w:r>
            <w:r>
              <w:rPr>
                <w:noProof/>
                <w:webHidden/>
              </w:rPr>
              <w:fldChar w:fldCharType="end"/>
            </w:r>
          </w:hyperlink>
        </w:p>
        <w:p w14:paraId="2FAC02A8" w14:textId="53459DF1"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20" w:history="1">
            <w:r w:rsidRPr="009919A0">
              <w:rPr>
                <w:rStyle w:val="Hyperlink"/>
                <w:noProof/>
              </w:rPr>
              <w:t>3.</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Kapitel 3</w:t>
            </w:r>
            <w:r>
              <w:rPr>
                <w:noProof/>
                <w:webHidden/>
              </w:rPr>
              <w:tab/>
            </w:r>
            <w:r>
              <w:rPr>
                <w:noProof/>
                <w:webHidden/>
              </w:rPr>
              <w:fldChar w:fldCharType="begin"/>
            </w:r>
            <w:r>
              <w:rPr>
                <w:noProof/>
                <w:webHidden/>
              </w:rPr>
              <w:instrText xml:space="preserve"> PAGEREF _Toc215151920 \h </w:instrText>
            </w:r>
            <w:r>
              <w:rPr>
                <w:noProof/>
                <w:webHidden/>
              </w:rPr>
            </w:r>
            <w:r>
              <w:rPr>
                <w:noProof/>
                <w:webHidden/>
              </w:rPr>
              <w:fldChar w:fldCharType="separate"/>
            </w:r>
            <w:r>
              <w:rPr>
                <w:noProof/>
                <w:webHidden/>
              </w:rPr>
              <w:t>1</w:t>
            </w:r>
            <w:r>
              <w:rPr>
                <w:noProof/>
                <w:webHidden/>
              </w:rPr>
              <w:fldChar w:fldCharType="end"/>
            </w:r>
          </w:hyperlink>
        </w:p>
        <w:p w14:paraId="74EEC344" w14:textId="0415C7C3"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21" w:history="1">
            <w:r w:rsidRPr="009919A0">
              <w:rPr>
                <w:rStyle w:val="Hyperlink"/>
                <w:noProof/>
              </w:rPr>
              <w:t>3.1.</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1</w:t>
            </w:r>
            <w:r>
              <w:rPr>
                <w:noProof/>
                <w:webHidden/>
              </w:rPr>
              <w:tab/>
            </w:r>
            <w:r>
              <w:rPr>
                <w:noProof/>
                <w:webHidden/>
              </w:rPr>
              <w:fldChar w:fldCharType="begin"/>
            </w:r>
            <w:r>
              <w:rPr>
                <w:noProof/>
                <w:webHidden/>
              </w:rPr>
              <w:instrText xml:space="preserve"> PAGEREF _Toc215151921 \h </w:instrText>
            </w:r>
            <w:r>
              <w:rPr>
                <w:noProof/>
                <w:webHidden/>
              </w:rPr>
            </w:r>
            <w:r>
              <w:rPr>
                <w:noProof/>
                <w:webHidden/>
              </w:rPr>
              <w:fldChar w:fldCharType="separate"/>
            </w:r>
            <w:r>
              <w:rPr>
                <w:noProof/>
                <w:webHidden/>
              </w:rPr>
              <w:t>1</w:t>
            </w:r>
            <w:r>
              <w:rPr>
                <w:noProof/>
                <w:webHidden/>
              </w:rPr>
              <w:fldChar w:fldCharType="end"/>
            </w:r>
          </w:hyperlink>
        </w:p>
        <w:p w14:paraId="06C5F88D" w14:textId="6FF3953A"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22" w:history="1">
            <w:r w:rsidRPr="009919A0">
              <w:rPr>
                <w:rStyle w:val="Hyperlink"/>
                <w:noProof/>
              </w:rPr>
              <w:t>3.2.</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2</w:t>
            </w:r>
            <w:r>
              <w:rPr>
                <w:noProof/>
                <w:webHidden/>
              </w:rPr>
              <w:tab/>
            </w:r>
            <w:r>
              <w:rPr>
                <w:noProof/>
                <w:webHidden/>
              </w:rPr>
              <w:fldChar w:fldCharType="begin"/>
            </w:r>
            <w:r>
              <w:rPr>
                <w:noProof/>
                <w:webHidden/>
              </w:rPr>
              <w:instrText xml:space="preserve"> PAGEREF _Toc215151922 \h </w:instrText>
            </w:r>
            <w:r>
              <w:rPr>
                <w:noProof/>
                <w:webHidden/>
              </w:rPr>
            </w:r>
            <w:r>
              <w:rPr>
                <w:noProof/>
                <w:webHidden/>
              </w:rPr>
              <w:fldChar w:fldCharType="separate"/>
            </w:r>
            <w:r>
              <w:rPr>
                <w:noProof/>
                <w:webHidden/>
              </w:rPr>
              <w:t>1</w:t>
            </w:r>
            <w:r>
              <w:rPr>
                <w:noProof/>
                <w:webHidden/>
              </w:rPr>
              <w:fldChar w:fldCharType="end"/>
            </w:r>
          </w:hyperlink>
        </w:p>
        <w:p w14:paraId="73DCDB9D" w14:textId="2C2CF05D" w:rsidR="00A56DA5" w:rsidRDefault="00A56DA5">
          <w:pPr>
            <w:pStyle w:val="Verzeichnis3"/>
            <w:rPr>
              <w:rFonts w:asciiTheme="minorHAnsi" w:eastAsiaTheme="minorEastAsia" w:hAnsiTheme="minorHAnsi" w:cstheme="minorBidi"/>
              <w:i w:val="0"/>
              <w:noProof/>
              <w:kern w:val="2"/>
              <w:sz w:val="24"/>
              <w:szCs w:val="24"/>
              <w:lang w:eastAsia="zh-CN"/>
              <w14:ligatures w14:val="standardContextual"/>
            </w:rPr>
          </w:pPr>
          <w:hyperlink w:anchor="_Toc215151923" w:history="1">
            <w:r w:rsidRPr="009919A0">
              <w:rPr>
                <w:rStyle w:val="Hyperlink"/>
                <w:noProof/>
              </w:rPr>
              <w:t>3.2.1.</w:t>
            </w:r>
            <w:r>
              <w:rPr>
                <w:rFonts w:asciiTheme="minorHAnsi" w:eastAsiaTheme="minorEastAsia" w:hAnsiTheme="minorHAnsi" w:cstheme="minorBidi"/>
                <w:i w:val="0"/>
                <w:noProof/>
                <w:kern w:val="2"/>
                <w:sz w:val="24"/>
                <w:szCs w:val="24"/>
                <w:lang w:eastAsia="zh-CN"/>
                <w14:ligatures w14:val="standardContextual"/>
              </w:rPr>
              <w:tab/>
            </w:r>
            <w:r w:rsidRPr="009919A0">
              <w:rPr>
                <w:rStyle w:val="Hyperlink"/>
                <w:noProof/>
              </w:rPr>
              <w:t>UnterUnterKapitel 3</w:t>
            </w:r>
            <w:r>
              <w:rPr>
                <w:noProof/>
                <w:webHidden/>
              </w:rPr>
              <w:tab/>
            </w:r>
            <w:r>
              <w:rPr>
                <w:noProof/>
                <w:webHidden/>
              </w:rPr>
              <w:fldChar w:fldCharType="begin"/>
            </w:r>
            <w:r>
              <w:rPr>
                <w:noProof/>
                <w:webHidden/>
              </w:rPr>
              <w:instrText xml:space="preserve"> PAGEREF _Toc215151923 \h </w:instrText>
            </w:r>
            <w:r>
              <w:rPr>
                <w:noProof/>
                <w:webHidden/>
              </w:rPr>
            </w:r>
            <w:r>
              <w:rPr>
                <w:noProof/>
                <w:webHidden/>
              </w:rPr>
              <w:fldChar w:fldCharType="separate"/>
            </w:r>
            <w:r>
              <w:rPr>
                <w:noProof/>
                <w:webHidden/>
              </w:rPr>
              <w:t>1</w:t>
            </w:r>
            <w:r>
              <w:rPr>
                <w:noProof/>
                <w:webHidden/>
              </w:rPr>
              <w:fldChar w:fldCharType="end"/>
            </w:r>
          </w:hyperlink>
        </w:p>
        <w:p w14:paraId="7AE1FE2F" w14:textId="25F14D43"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24" w:history="1">
            <w:r w:rsidRPr="009919A0">
              <w:rPr>
                <w:rStyle w:val="Hyperlink"/>
                <w:noProof/>
              </w:rPr>
              <w:t>4.</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Literaturverzeichnis</w:t>
            </w:r>
            <w:r>
              <w:rPr>
                <w:noProof/>
                <w:webHidden/>
              </w:rPr>
              <w:tab/>
            </w:r>
            <w:r>
              <w:rPr>
                <w:noProof/>
                <w:webHidden/>
              </w:rPr>
              <w:fldChar w:fldCharType="begin"/>
            </w:r>
            <w:r>
              <w:rPr>
                <w:noProof/>
                <w:webHidden/>
              </w:rPr>
              <w:instrText xml:space="preserve"> PAGEREF _Toc215151924 \h </w:instrText>
            </w:r>
            <w:r>
              <w:rPr>
                <w:noProof/>
                <w:webHidden/>
              </w:rPr>
            </w:r>
            <w:r>
              <w:rPr>
                <w:noProof/>
                <w:webHidden/>
              </w:rPr>
              <w:fldChar w:fldCharType="separate"/>
            </w:r>
            <w:r>
              <w:rPr>
                <w:noProof/>
                <w:webHidden/>
              </w:rPr>
              <w:t>2</w:t>
            </w:r>
            <w:r>
              <w:rPr>
                <w:noProof/>
                <w:webHidden/>
              </w:rPr>
              <w:fldChar w:fldCharType="end"/>
            </w:r>
          </w:hyperlink>
        </w:p>
        <w:p w14:paraId="4AE13D7F" w14:textId="3B00FFC6"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25" w:history="1">
            <w:r w:rsidRPr="009919A0">
              <w:rPr>
                <w:rStyle w:val="Hyperlink"/>
                <w:noProof/>
              </w:rPr>
              <w:t>5.</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Anhang</w:t>
            </w:r>
            <w:r>
              <w:rPr>
                <w:noProof/>
                <w:webHidden/>
              </w:rPr>
              <w:tab/>
            </w:r>
            <w:r>
              <w:rPr>
                <w:noProof/>
                <w:webHidden/>
              </w:rPr>
              <w:fldChar w:fldCharType="begin"/>
            </w:r>
            <w:r>
              <w:rPr>
                <w:noProof/>
                <w:webHidden/>
              </w:rPr>
              <w:instrText xml:space="preserve"> PAGEREF _Toc215151925 \h </w:instrText>
            </w:r>
            <w:r>
              <w:rPr>
                <w:noProof/>
                <w:webHidden/>
              </w:rPr>
            </w:r>
            <w:r>
              <w:rPr>
                <w:noProof/>
                <w:webHidden/>
              </w:rPr>
              <w:fldChar w:fldCharType="separate"/>
            </w:r>
            <w:r>
              <w:rPr>
                <w:noProof/>
                <w:webHidden/>
              </w:rPr>
              <w:t>3</w:t>
            </w:r>
            <w:r>
              <w:rPr>
                <w:noProof/>
                <w:webHidden/>
              </w:rPr>
              <w:fldChar w:fldCharType="end"/>
            </w:r>
          </w:hyperlink>
        </w:p>
        <w:p w14:paraId="6BDBE6D2" w14:textId="3E0104AF" w:rsidR="005C136D" w:rsidRPr="004A19CB" w:rsidRDefault="00A56DA5">
          <w:r>
            <w:fldChar w:fldCharType="end"/>
          </w:r>
        </w:p>
      </w:sdtContent>
    </w:sdt>
    <w:p w14:paraId="27428D83" w14:textId="74440EB4" w:rsidR="00556F0E" w:rsidRPr="004A19CB" w:rsidRDefault="00556F0E" w:rsidP="00680FA0">
      <w:pPr>
        <w:pStyle w:val="KeinLeerraum"/>
        <w:numPr>
          <w:ilvl w:val="0"/>
          <w:numId w:val="0"/>
        </w:numPr>
      </w:pPr>
    </w:p>
    <w:p w14:paraId="0793B1F2" w14:textId="511775ED" w:rsidR="00CD1305" w:rsidRPr="004A19CB" w:rsidRDefault="00CD1305" w:rsidP="00556F0E">
      <w:pPr>
        <w:rPr>
          <w:rFonts w:cstheme="minorHAnsi"/>
          <w:szCs w:val="24"/>
        </w:rPr>
      </w:pPr>
    </w:p>
    <w:p w14:paraId="6FA0F39D" w14:textId="30146460" w:rsidR="00CD1305" w:rsidRPr="004A19CB" w:rsidRDefault="00CD1305" w:rsidP="0040437D">
      <w:r w:rsidRPr="004A19CB">
        <w:br w:type="page"/>
      </w:r>
    </w:p>
    <w:p w14:paraId="7302ECF5" w14:textId="56F53C05" w:rsidR="00CD1305" w:rsidRPr="004A19CB" w:rsidRDefault="00CD1305" w:rsidP="0042708A">
      <w:pPr>
        <w:pStyle w:val="Verzeichnissberschrift"/>
      </w:pPr>
      <w:bookmarkStart w:id="4" w:name="_Toc131676540"/>
      <w:bookmarkStart w:id="5" w:name="_Toc215151909"/>
      <w:r w:rsidRPr="0042708A">
        <w:lastRenderedPageBreak/>
        <w:t>Abbildungsverzeichnis</w:t>
      </w:r>
      <w:bookmarkEnd w:id="4"/>
      <w:bookmarkEnd w:id="5"/>
    </w:p>
    <w:p w14:paraId="334AE876" w14:textId="6B1D3F66" w:rsidR="003A5C40" w:rsidRPr="004A19CB" w:rsidRDefault="003A5C40" w:rsidP="004A19CB">
      <w:fldSimple w:instr=" TOC \h \z \c &quot;Figure&quot; ">
        <w:r w:rsidRPr="004A19CB">
          <w:t>Es konnten keine Einträge für ein Abbildungsverzeichnis gefunden werden.</w:t>
        </w:r>
      </w:fldSimple>
    </w:p>
    <w:p w14:paraId="190C6176" w14:textId="77777777" w:rsidR="00CD1305" w:rsidRPr="004A19CB" w:rsidRDefault="00CD1305" w:rsidP="00CD1305"/>
    <w:p w14:paraId="4D1F62B4" w14:textId="1A8BB516" w:rsidR="00CD1305" w:rsidRPr="004A19CB" w:rsidRDefault="00CD1305" w:rsidP="004A19CB">
      <w:pPr>
        <w:pStyle w:val="Verzeichnissberschrift"/>
      </w:pPr>
      <w:bookmarkStart w:id="6" w:name="_Toc131676541"/>
      <w:bookmarkStart w:id="7" w:name="_Toc215151910"/>
      <w:r w:rsidRPr="004A19CB">
        <w:t>Abkürzungsverzeichnis</w:t>
      </w:r>
      <w:bookmarkEnd w:id="6"/>
      <w:bookmarkEnd w:id="7"/>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173"/>
      </w:tblGrid>
      <w:tr w:rsidR="00CD1305" w:rsidRPr="004A19CB" w14:paraId="70E0E4E1" w14:textId="77777777" w:rsidTr="003A5C40">
        <w:tc>
          <w:tcPr>
            <w:tcW w:w="1843" w:type="dxa"/>
          </w:tcPr>
          <w:p w14:paraId="0300FF4F" w14:textId="0E653014" w:rsidR="00CD1305" w:rsidRPr="004A19CB" w:rsidRDefault="002A6DDF" w:rsidP="00CD1305">
            <w:r>
              <w:t>MRT</w:t>
            </w:r>
          </w:p>
        </w:tc>
        <w:tc>
          <w:tcPr>
            <w:tcW w:w="7173" w:type="dxa"/>
          </w:tcPr>
          <w:p w14:paraId="584F2F92" w14:textId="4F6591DB" w:rsidR="002A6DDF" w:rsidRPr="004A19CB" w:rsidRDefault="002A6DDF" w:rsidP="00CD1305">
            <w:r>
              <w:t>Magnetresonanztomographie</w:t>
            </w:r>
          </w:p>
        </w:tc>
      </w:tr>
      <w:tr w:rsidR="00CD1305" w:rsidRPr="004A19CB" w14:paraId="1AD133C1" w14:textId="77777777" w:rsidTr="003A5C40">
        <w:tc>
          <w:tcPr>
            <w:tcW w:w="1843" w:type="dxa"/>
          </w:tcPr>
          <w:p w14:paraId="7EB991B5" w14:textId="44C42883" w:rsidR="00CD1305" w:rsidRPr="004A19CB" w:rsidRDefault="002A6DDF" w:rsidP="00CD1305">
            <w:r>
              <w:t>HF</w:t>
            </w:r>
          </w:p>
        </w:tc>
        <w:tc>
          <w:tcPr>
            <w:tcW w:w="7173" w:type="dxa"/>
          </w:tcPr>
          <w:p w14:paraId="3017C444" w14:textId="7EEBAA20" w:rsidR="00CD1305" w:rsidRPr="004A19CB" w:rsidRDefault="002A6DDF" w:rsidP="00CD1305">
            <w:r>
              <w:t>Hochfrequenz</w:t>
            </w:r>
          </w:p>
        </w:tc>
      </w:tr>
      <w:tr w:rsidR="00CD1305" w:rsidRPr="004A19CB" w14:paraId="0AC3EF1F" w14:textId="77777777" w:rsidTr="003A5C40">
        <w:tc>
          <w:tcPr>
            <w:tcW w:w="1843" w:type="dxa"/>
          </w:tcPr>
          <w:p w14:paraId="66BB3ECA" w14:textId="77777777" w:rsidR="00CD1305" w:rsidRPr="004A19CB" w:rsidRDefault="00CD1305" w:rsidP="00CD1305"/>
        </w:tc>
        <w:tc>
          <w:tcPr>
            <w:tcW w:w="7173" w:type="dxa"/>
          </w:tcPr>
          <w:p w14:paraId="3864B6C1" w14:textId="77777777" w:rsidR="00CD1305" w:rsidRPr="004A19CB" w:rsidRDefault="00CD1305" w:rsidP="00CD1305"/>
        </w:tc>
      </w:tr>
      <w:tr w:rsidR="00CD1305" w:rsidRPr="004A19CB" w14:paraId="539DFD94" w14:textId="77777777" w:rsidTr="003A5C40">
        <w:tc>
          <w:tcPr>
            <w:tcW w:w="1843" w:type="dxa"/>
          </w:tcPr>
          <w:p w14:paraId="19B9260C" w14:textId="77777777" w:rsidR="00CD1305" w:rsidRPr="004A19CB" w:rsidRDefault="00CD1305" w:rsidP="00CD1305"/>
        </w:tc>
        <w:tc>
          <w:tcPr>
            <w:tcW w:w="7173" w:type="dxa"/>
          </w:tcPr>
          <w:p w14:paraId="6EF54D29" w14:textId="77777777" w:rsidR="00CD1305" w:rsidRPr="004A19CB" w:rsidRDefault="00CD1305" w:rsidP="00CD1305"/>
        </w:tc>
      </w:tr>
      <w:tr w:rsidR="00CD1305" w:rsidRPr="004A19CB" w14:paraId="5148CBFA" w14:textId="77777777" w:rsidTr="003A5C40">
        <w:tc>
          <w:tcPr>
            <w:tcW w:w="1843" w:type="dxa"/>
          </w:tcPr>
          <w:p w14:paraId="6F15EEF4" w14:textId="77777777" w:rsidR="00CD1305" w:rsidRPr="004A19CB" w:rsidRDefault="00CD1305" w:rsidP="00CD1305"/>
        </w:tc>
        <w:tc>
          <w:tcPr>
            <w:tcW w:w="7173" w:type="dxa"/>
          </w:tcPr>
          <w:p w14:paraId="377CFED4" w14:textId="77777777" w:rsidR="00CD1305" w:rsidRPr="004A19CB" w:rsidRDefault="00CD1305" w:rsidP="00CD1305"/>
        </w:tc>
      </w:tr>
      <w:tr w:rsidR="00CD1305" w:rsidRPr="004A19CB" w14:paraId="7CEDC8A1" w14:textId="77777777" w:rsidTr="003A5C40">
        <w:tc>
          <w:tcPr>
            <w:tcW w:w="1843" w:type="dxa"/>
          </w:tcPr>
          <w:p w14:paraId="70C6222A" w14:textId="77777777" w:rsidR="00CD1305" w:rsidRPr="004A19CB" w:rsidRDefault="00CD1305" w:rsidP="00CD1305"/>
        </w:tc>
        <w:tc>
          <w:tcPr>
            <w:tcW w:w="7173" w:type="dxa"/>
          </w:tcPr>
          <w:p w14:paraId="7C19981F" w14:textId="77777777" w:rsidR="00CD1305" w:rsidRPr="004A19CB" w:rsidRDefault="00CD1305" w:rsidP="00CD1305"/>
        </w:tc>
      </w:tr>
    </w:tbl>
    <w:p w14:paraId="08ACF7E8" w14:textId="77777777" w:rsidR="00CD1305" w:rsidRPr="004A19CB" w:rsidRDefault="00CD1305" w:rsidP="00CD1305"/>
    <w:p w14:paraId="76766C60" w14:textId="14747A71" w:rsidR="00CD1305" w:rsidRPr="004A19CB" w:rsidRDefault="00CD1305" w:rsidP="004A19CB">
      <w:pPr>
        <w:pStyle w:val="Verzeichnissberschrift"/>
      </w:pPr>
      <w:bookmarkStart w:id="8" w:name="_Toc131676542"/>
      <w:bookmarkStart w:id="9" w:name="_Toc215151911"/>
      <w:r w:rsidRPr="004A19CB">
        <w:t>Formelgrößen</w:t>
      </w:r>
      <w:bookmarkEnd w:id="8"/>
      <w:bookmarkEnd w:id="9"/>
      <w:r w:rsidRPr="004A19CB">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rsidRPr="004A19CB" w14:paraId="21CE063D" w14:textId="77777777" w:rsidTr="1C2FD53D">
        <w:tc>
          <w:tcPr>
            <w:tcW w:w="2254" w:type="dxa"/>
          </w:tcPr>
          <w:p w14:paraId="0944A317" w14:textId="3578D202" w:rsidR="00CD1305" w:rsidRPr="004A19CB" w:rsidRDefault="00CD1305" w:rsidP="00CD1305">
            <w:pPr>
              <w:rPr>
                <w:b/>
                <w:bCs/>
              </w:rPr>
            </w:pPr>
            <w:r w:rsidRPr="004A19CB">
              <w:rPr>
                <w:b/>
                <w:bCs/>
              </w:rPr>
              <w:t>Name</w:t>
            </w:r>
          </w:p>
        </w:tc>
        <w:tc>
          <w:tcPr>
            <w:tcW w:w="2254" w:type="dxa"/>
          </w:tcPr>
          <w:p w14:paraId="29316A3F" w14:textId="284E449D" w:rsidR="00CD1305" w:rsidRPr="004A19CB" w:rsidRDefault="00CD1305" w:rsidP="00CD1305">
            <w:pPr>
              <w:rPr>
                <w:b/>
                <w:bCs/>
              </w:rPr>
            </w:pPr>
            <w:r w:rsidRPr="004A19CB">
              <w:rPr>
                <w:b/>
                <w:bCs/>
              </w:rPr>
              <w:t>Symbol</w:t>
            </w:r>
          </w:p>
        </w:tc>
        <w:tc>
          <w:tcPr>
            <w:tcW w:w="2254" w:type="dxa"/>
          </w:tcPr>
          <w:p w14:paraId="67C5BD67" w14:textId="7318ED17" w:rsidR="00CD1305" w:rsidRPr="004A19CB" w:rsidRDefault="00CD1305" w:rsidP="00CD1305">
            <w:pPr>
              <w:rPr>
                <w:b/>
                <w:bCs/>
              </w:rPr>
            </w:pPr>
            <w:r w:rsidRPr="004A19CB">
              <w:rPr>
                <w:b/>
                <w:bCs/>
              </w:rPr>
              <w:t>Einheit</w:t>
            </w:r>
          </w:p>
        </w:tc>
        <w:tc>
          <w:tcPr>
            <w:tcW w:w="2254" w:type="dxa"/>
          </w:tcPr>
          <w:p w14:paraId="27FFF7B1" w14:textId="126BF8B0" w:rsidR="00CD1305" w:rsidRPr="004A19CB" w:rsidRDefault="5CB78712" w:rsidP="00CD1305">
            <w:pPr>
              <w:rPr>
                <w:b/>
                <w:bCs/>
              </w:rPr>
            </w:pPr>
            <w:r w:rsidRPr="004A19CB">
              <w:rPr>
                <w:b/>
                <w:bCs/>
              </w:rPr>
              <w:t>Einheit</w:t>
            </w:r>
            <w:r w:rsidR="06D1176C" w:rsidRPr="004A19CB">
              <w:rPr>
                <w:b/>
                <w:bCs/>
              </w:rPr>
              <w:t>en</w:t>
            </w:r>
            <w:r w:rsidRPr="004A19CB">
              <w:rPr>
                <w:b/>
                <w:bCs/>
              </w:rPr>
              <w:t>zeichen</w:t>
            </w:r>
          </w:p>
        </w:tc>
      </w:tr>
      <w:tr w:rsidR="00CD1305" w:rsidRPr="004A19CB" w14:paraId="10AB6E5F" w14:textId="77777777" w:rsidTr="1C2FD53D">
        <w:tc>
          <w:tcPr>
            <w:tcW w:w="2254" w:type="dxa"/>
          </w:tcPr>
          <w:p w14:paraId="77D209D4" w14:textId="3844452F" w:rsidR="00CD1305" w:rsidRPr="004A19CB" w:rsidRDefault="002A6DDF" w:rsidP="00CD1305">
            <w:r>
              <w:t>Magnetische Flussdichte</w:t>
            </w:r>
          </w:p>
        </w:tc>
        <w:tc>
          <w:tcPr>
            <w:tcW w:w="2254" w:type="dxa"/>
          </w:tcPr>
          <w:p w14:paraId="4FD008A5" w14:textId="2E1EFBAF" w:rsidR="00CD1305" w:rsidRPr="004A19CB" w:rsidRDefault="002A6DDF" w:rsidP="00CD1305">
            <w:r>
              <w:t>B</w:t>
            </w:r>
          </w:p>
        </w:tc>
        <w:tc>
          <w:tcPr>
            <w:tcW w:w="2254" w:type="dxa"/>
          </w:tcPr>
          <w:p w14:paraId="7AE87AE1" w14:textId="4EEC1CDA" w:rsidR="00CD1305" w:rsidRPr="004A19CB" w:rsidRDefault="002A6DDF" w:rsidP="00CD1305">
            <w:r>
              <w:t>Tesla</w:t>
            </w:r>
          </w:p>
        </w:tc>
        <w:tc>
          <w:tcPr>
            <w:tcW w:w="2254" w:type="dxa"/>
          </w:tcPr>
          <w:p w14:paraId="43BEFAE1" w14:textId="54446522" w:rsidR="00CD1305" w:rsidRPr="004A19CB" w:rsidRDefault="002A6DDF" w:rsidP="00CD1305">
            <w:r>
              <w:t>T</w:t>
            </w:r>
          </w:p>
        </w:tc>
      </w:tr>
      <w:tr w:rsidR="00CD1305" w:rsidRPr="004A19CB" w14:paraId="254577A0" w14:textId="77777777" w:rsidTr="1C2FD53D">
        <w:tc>
          <w:tcPr>
            <w:tcW w:w="2254" w:type="dxa"/>
          </w:tcPr>
          <w:p w14:paraId="1BB5E3D1" w14:textId="77777777" w:rsidR="00CD1305" w:rsidRPr="004A19CB" w:rsidRDefault="00CD1305" w:rsidP="00CD1305"/>
        </w:tc>
        <w:tc>
          <w:tcPr>
            <w:tcW w:w="2254" w:type="dxa"/>
          </w:tcPr>
          <w:p w14:paraId="2BF19056" w14:textId="77777777" w:rsidR="00CD1305" w:rsidRPr="004A19CB" w:rsidRDefault="00CD1305" w:rsidP="00CD1305"/>
        </w:tc>
        <w:tc>
          <w:tcPr>
            <w:tcW w:w="2254" w:type="dxa"/>
          </w:tcPr>
          <w:p w14:paraId="6D3AEAB0" w14:textId="77777777" w:rsidR="00CD1305" w:rsidRPr="004A19CB" w:rsidRDefault="00CD1305" w:rsidP="00CD1305"/>
        </w:tc>
        <w:tc>
          <w:tcPr>
            <w:tcW w:w="2254" w:type="dxa"/>
          </w:tcPr>
          <w:p w14:paraId="084A4BAA" w14:textId="77777777" w:rsidR="00CD1305" w:rsidRPr="004A19CB" w:rsidRDefault="00CD1305" w:rsidP="00CD1305"/>
        </w:tc>
      </w:tr>
      <w:tr w:rsidR="00CD1305" w:rsidRPr="004A19CB" w14:paraId="11E35C39" w14:textId="77777777" w:rsidTr="1C2FD53D">
        <w:tc>
          <w:tcPr>
            <w:tcW w:w="2254" w:type="dxa"/>
          </w:tcPr>
          <w:p w14:paraId="750AF7CF" w14:textId="77777777" w:rsidR="00CD1305" w:rsidRPr="004A19CB" w:rsidRDefault="00CD1305" w:rsidP="00CD1305"/>
        </w:tc>
        <w:tc>
          <w:tcPr>
            <w:tcW w:w="2254" w:type="dxa"/>
          </w:tcPr>
          <w:p w14:paraId="40D1B35D" w14:textId="77777777" w:rsidR="00CD1305" w:rsidRPr="004A19CB" w:rsidRDefault="00CD1305" w:rsidP="00CD1305"/>
        </w:tc>
        <w:tc>
          <w:tcPr>
            <w:tcW w:w="2254" w:type="dxa"/>
          </w:tcPr>
          <w:p w14:paraId="47DAD7AB" w14:textId="77777777" w:rsidR="00CD1305" w:rsidRPr="004A19CB" w:rsidRDefault="00CD1305" w:rsidP="00CD1305"/>
        </w:tc>
        <w:tc>
          <w:tcPr>
            <w:tcW w:w="2254" w:type="dxa"/>
          </w:tcPr>
          <w:p w14:paraId="31908FA4" w14:textId="77777777" w:rsidR="00CD1305" w:rsidRPr="004A19CB" w:rsidRDefault="00CD1305" w:rsidP="00CD1305"/>
        </w:tc>
      </w:tr>
      <w:tr w:rsidR="00CD1305" w:rsidRPr="004A19CB" w14:paraId="4506294D" w14:textId="77777777" w:rsidTr="1C2FD53D">
        <w:tc>
          <w:tcPr>
            <w:tcW w:w="2254" w:type="dxa"/>
          </w:tcPr>
          <w:p w14:paraId="5A55C1C9" w14:textId="77777777" w:rsidR="00CD1305" w:rsidRPr="004A19CB" w:rsidRDefault="00CD1305" w:rsidP="00CD1305"/>
        </w:tc>
        <w:tc>
          <w:tcPr>
            <w:tcW w:w="2254" w:type="dxa"/>
          </w:tcPr>
          <w:p w14:paraId="26F81603" w14:textId="77777777" w:rsidR="00CD1305" w:rsidRPr="004A19CB" w:rsidRDefault="00CD1305" w:rsidP="00CD1305"/>
        </w:tc>
        <w:tc>
          <w:tcPr>
            <w:tcW w:w="2254" w:type="dxa"/>
          </w:tcPr>
          <w:p w14:paraId="16712A57" w14:textId="77777777" w:rsidR="00CD1305" w:rsidRPr="004A19CB" w:rsidRDefault="00CD1305" w:rsidP="00CD1305"/>
        </w:tc>
        <w:tc>
          <w:tcPr>
            <w:tcW w:w="2254" w:type="dxa"/>
          </w:tcPr>
          <w:p w14:paraId="0E71F665" w14:textId="77777777" w:rsidR="00CD1305" w:rsidRPr="004A19CB" w:rsidRDefault="00CD1305" w:rsidP="00CD1305"/>
        </w:tc>
      </w:tr>
      <w:tr w:rsidR="00CD1305" w:rsidRPr="004A19CB" w14:paraId="30B7EF61" w14:textId="77777777" w:rsidTr="1C2FD53D">
        <w:tc>
          <w:tcPr>
            <w:tcW w:w="2254" w:type="dxa"/>
          </w:tcPr>
          <w:p w14:paraId="186B5A0C" w14:textId="77777777" w:rsidR="00CD1305" w:rsidRPr="004A19CB" w:rsidRDefault="00CD1305" w:rsidP="00CD1305"/>
        </w:tc>
        <w:tc>
          <w:tcPr>
            <w:tcW w:w="2254" w:type="dxa"/>
          </w:tcPr>
          <w:p w14:paraId="696A477D" w14:textId="77777777" w:rsidR="00CD1305" w:rsidRPr="004A19CB" w:rsidRDefault="00CD1305" w:rsidP="00CD1305"/>
        </w:tc>
        <w:tc>
          <w:tcPr>
            <w:tcW w:w="2254" w:type="dxa"/>
          </w:tcPr>
          <w:p w14:paraId="2D456B0A" w14:textId="77777777" w:rsidR="00CD1305" w:rsidRPr="004A19CB" w:rsidRDefault="00CD1305" w:rsidP="00CD1305"/>
        </w:tc>
        <w:tc>
          <w:tcPr>
            <w:tcW w:w="2254" w:type="dxa"/>
          </w:tcPr>
          <w:p w14:paraId="5B28364C" w14:textId="77777777" w:rsidR="00CD1305" w:rsidRPr="004A19CB" w:rsidRDefault="00CD1305" w:rsidP="00CD1305"/>
        </w:tc>
      </w:tr>
      <w:tr w:rsidR="00CD1305" w:rsidRPr="004A19CB" w14:paraId="12261796" w14:textId="77777777" w:rsidTr="1C2FD53D">
        <w:tc>
          <w:tcPr>
            <w:tcW w:w="2254" w:type="dxa"/>
          </w:tcPr>
          <w:p w14:paraId="1B673A0D" w14:textId="77777777" w:rsidR="00CD1305" w:rsidRPr="004A19CB" w:rsidRDefault="00CD1305" w:rsidP="00CD1305"/>
        </w:tc>
        <w:tc>
          <w:tcPr>
            <w:tcW w:w="2254" w:type="dxa"/>
          </w:tcPr>
          <w:p w14:paraId="622AC815" w14:textId="77777777" w:rsidR="00CD1305" w:rsidRPr="004A19CB" w:rsidRDefault="00CD1305" w:rsidP="00CD1305"/>
        </w:tc>
        <w:tc>
          <w:tcPr>
            <w:tcW w:w="2254" w:type="dxa"/>
          </w:tcPr>
          <w:p w14:paraId="1E4AB2C9" w14:textId="77777777" w:rsidR="00CD1305" w:rsidRPr="004A19CB" w:rsidRDefault="00CD1305" w:rsidP="00CD1305"/>
        </w:tc>
        <w:tc>
          <w:tcPr>
            <w:tcW w:w="2254" w:type="dxa"/>
          </w:tcPr>
          <w:p w14:paraId="32B984BD" w14:textId="77777777" w:rsidR="00CD1305" w:rsidRPr="004A19CB" w:rsidRDefault="00CD1305" w:rsidP="00CD1305"/>
        </w:tc>
      </w:tr>
      <w:tr w:rsidR="00CD1305" w:rsidRPr="004A19CB" w14:paraId="19FCF1A4" w14:textId="77777777" w:rsidTr="1C2FD53D">
        <w:tc>
          <w:tcPr>
            <w:tcW w:w="2254" w:type="dxa"/>
          </w:tcPr>
          <w:p w14:paraId="5A638F8F" w14:textId="77777777" w:rsidR="00CD1305" w:rsidRPr="004A19CB" w:rsidRDefault="00CD1305" w:rsidP="00CD1305"/>
        </w:tc>
        <w:tc>
          <w:tcPr>
            <w:tcW w:w="2254" w:type="dxa"/>
          </w:tcPr>
          <w:p w14:paraId="38875863" w14:textId="77777777" w:rsidR="00CD1305" w:rsidRPr="004A19CB" w:rsidRDefault="00CD1305" w:rsidP="00CD1305"/>
        </w:tc>
        <w:tc>
          <w:tcPr>
            <w:tcW w:w="2254" w:type="dxa"/>
          </w:tcPr>
          <w:p w14:paraId="3B5695F9" w14:textId="77777777" w:rsidR="00CD1305" w:rsidRPr="004A19CB" w:rsidRDefault="00CD1305" w:rsidP="00CD1305"/>
        </w:tc>
        <w:tc>
          <w:tcPr>
            <w:tcW w:w="2254" w:type="dxa"/>
          </w:tcPr>
          <w:p w14:paraId="03C43A4B" w14:textId="77777777" w:rsidR="00CD1305" w:rsidRPr="004A19CB" w:rsidRDefault="00CD1305" w:rsidP="00CD1305"/>
        </w:tc>
      </w:tr>
    </w:tbl>
    <w:p w14:paraId="2BEEF72C" w14:textId="2C0189F5" w:rsidR="00556F0E" w:rsidRPr="004A19CB" w:rsidRDefault="00556F0E" w:rsidP="00680FA0">
      <w:pPr>
        <w:pStyle w:val="berschrift3X"/>
        <w:numPr>
          <w:ilvl w:val="0"/>
          <w:numId w:val="0"/>
        </w:numPr>
        <w:sectPr w:rsidR="00556F0E" w:rsidRPr="004A19CB" w:rsidSect="004934E3">
          <w:headerReference w:type="first" r:id="rId15"/>
          <w:footerReference w:type="first" r:id="rId16"/>
          <w:pgSz w:w="11906" w:h="16838" w:code="9"/>
          <w:pgMar w:top="1701" w:right="1418" w:bottom="1418" w:left="1418" w:header="454" w:footer="709" w:gutter="0"/>
          <w:pgNumType w:fmt="upperRoman" w:start="1"/>
          <w:cols w:space="708"/>
          <w:docGrid w:linePitch="360"/>
        </w:sectPr>
      </w:pPr>
    </w:p>
    <w:p w14:paraId="402D9B5E" w14:textId="77777777" w:rsidR="00496A90" w:rsidRDefault="00496A90" w:rsidP="00496A90">
      <w:pPr>
        <w:pStyle w:val="berschrift1"/>
      </w:pPr>
      <w:r>
        <w:lastRenderedPageBreak/>
        <w:t>Einleitung</w:t>
      </w:r>
    </w:p>
    <w:p w14:paraId="5B2248AC" w14:textId="77777777" w:rsidR="00496A90" w:rsidRDefault="00496A90" w:rsidP="00496A90">
      <w:r>
        <w:t>Die Magnetresonanztomographie (MRT) hat sich als eines der wichtigsten bildgebenden Verfahren in der medizinischen Diagnostik etabliert. Neben der hohen Weichteilkontrastauflösung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4D4AD67C" w14:textId="77777777" w:rsidR="00496A90" w:rsidRDefault="00496A90" w:rsidP="00496A90">
      <w:r>
        <w:t>Eine zentrale Rolle innerhalb des Magnetresonanztomographen nehmen die Gradientensysteme ein. Sie ermöglichen die räumliche Zuordnung der gemessenen Signale und sind damit grundlegend für die Ortskodierung und die Rekonstruktion von MR-Bildern. Gleichzeitig unterliegen Gradientensysteme im klinischen Betrieb hohen elektrischen, thermischen und mechanischen Belastungen, da moderne Bildgebungssequenzen zunehmend kurze Schaltzeiten und hohe Gradientenstärken erfordern. Diese Anforderungen machen die Gradientensysteme zu einem technisch anspruchsvollen und zugleich besonders relevanten Bestandteil moderner MRT-Systeme. Die heutige Ausführung von Gradientensystemen ist das Ergebnis einer kontinuierlichen technischen Entwicklung. Frühere Konzepte der Ortskodierung waren durch begrenzte Leistungsfähigkeit und technische Restriktionen geprägt, während moderne Systeme auf hochoptimierte Spulenstrukturen, leistungsfähige Ansteuerelektronik und ausgefeilte Kühl- und Schutzmechanismen zurückgreifen. Ein Verständnis der historischen Entwicklung ist daher hilfreich, um den aktuellen technischen Aufbau und die Funktionsweise moderner Gradientensysteme einordnen zu können.</w:t>
      </w:r>
    </w:p>
    <w:p w14:paraId="4B133162" w14:textId="77777777" w:rsidR="00496A90" w:rsidRDefault="00496A90" w:rsidP="00496A90">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3A5A4A61" w14:textId="77777777" w:rsidR="00496A90" w:rsidRDefault="00496A90" w:rsidP="00496A90"/>
    <w:p w14:paraId="17262938" w14:textId="77777777" w:rsidR="00496A90" w:rsidRDefault="00496A90" w:rsidP="00496A90">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2E0815C6" w14:textId="77777777" w:rsidR="00496A90" w:rsidRPr="00496A90" w:rsidRDefault="00496A90" w:rsidP="00496A90">
      <w:pPr>
        <w:pStyle w:val="berschrift1"/>
      </w:pPr>
      <w:bookmarkStart w:id="10" w:name="_Toc222729332"/>
      <w:r w:rsidRPr="00496A90">
        <w:t>Physikalische Grundlagen der Ortskodierung im MRT</w:t>
      </w:r>
      <w:bookmarkEnd w:id="10"/>
    </w:p>
    <w:p w14:paraId="07380AE6" w14:textId="77777777" w:rsidR="00496A90" w:rsidRDefault="00496A90" w:rsidP="00496A90">
      <w:pPr>
        <w:pStyle w:val="berschrift2"/>
      </w:pPr>
      <w:bookmarkStart w:id="11" w:name="_Toc222729333"/>
      <w:r>
        <w:t>Präzession und Larmor-Frequenz</w:t>
      </w:r>
      <w:bookmarkEnd w:id="11"/>
    </w:p>
    <w:p w14:paraId="0C06D55A" w14:textId="77777777" w:rsidR="00496A90" w:rsidRDefault="00496A90" w:rsidP="00496A90">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Diese sogenannte Larmor-Frequenz ist proportional zur Stärke des Magnetfeldes und lässt sich allgemein durch die Beziehung</w:t>
      </w:r>
    </w:p>
    <w:p w14:paraId="7D338F38" w14:textId="77777777" w:rsidR="00496A90" w:rsidRDefault="00496A90" w:rsidP="00496A90">
      <w:pPr>
        <w:jc w:val="center"/>
        <w:rPr>
          <w:rFonts w:eastAsiaTheme="minorEastAsia"/>
        </w:rPr>
      </w:pPr>
      <m:oMathPara>
        <m:oMath>
          <m:r>
            <w:rPr>
              <w:rFonts w:ascii="Cambria Math" w:hAnsi="Cambria Math"/>
            </w:rPr>
            <m:t>ω=γ⋅ B</m:t>
          </m:r>
        </m:oMath>
      </m:oMathPara>
    </w:p>
    <w:p w14:paraId="3E0A5A05" w14:textId="77777777" w:rsidR="00496A90" w:rsidRDefault="00496A90" w:rsidP="00496A90">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2E2C4344" w14:textId="77777777" w:rsidR="00496A90" w:rsidRDefault="00496A90" w:rsidP="00496A90">
      <w:pPr>
        <w:rPr>
          <w:rFonts w:eastAsiaTheme="minorEastAsia"/>
        </w:rPr>
      </w:pPr>
      <w:r>
        <w:rPr>
          <w:rFonts w:eastAsiaTheme="minorEastAsia"/>
        </w:rPr>
        <w:t xml:space="preserve">In einem homogenen statischen Magnetfeld besitzen Spins gleicher Art daher dieselbe Präzessionsfrequenz. Ohne zusätzliche Maßnahmen wäre es daher nicht möglich, die Herkunft eines gemessenen Signals räumlich zu unterscheiden. </w:t>
      </w:r>
    </w:p>
    <w:p w14:paraId="731D4C2F" w14:textId="77777777" w:rsidR="00496A90" w:rsidRDefault="00496A90" w:rsidP="00496A90">
      <w:pPr>
        <w:pStyle w:val="berschrift2"/>
      </w:pPr>
      <w:bookmarkStart w:id="12" w:name="_Toc222729334"/>
      <w:r>
        <w:t>Einfluss eines Gradientenfeldes</w:t>
      </w:r>
      <w:bookmarkEnd w:id="12"/>
    </w:p>
    <w:p w14:paraId="4600A807" w14:textId="77777777" w:rsidR="00496A90" w:rsidRDefault="00496A90" w:rsidP="00496A90">
      <w:r>
        <w:t xml:space="preserve">Zur Erzeugung einer Ortsabhängigkeit wird dem statischen Magnetfeld ein zusätzliches räumlich lineares Magnetfeld überlagert. Dieses sogenannte </w:t>
      </w:r>
      <w:r>
        <w:rPr>
          <w:i/>
        </w:rPr>
        <w:t xml:space="preserve">Gradientenfeld </w:t>
      </w:r>
      <w:r>
        <w:t>verändert die effektive Magnetfeldstärke entlang einer bestimmten Raumrichtung, beispielsweise der x-Achse.</w:t>
      </w:r>
    </w:p>
    <w:p w14:paraId="223ADF40" w14:textId="77777777" w:rsidR="00496A90" w:rsidRDefault="00496A90" w:rsidP="00496A90"/>
    <w:p w14:paraId="47935166" w14:textId="77777777" w:rsidR="00496A90" w:rsidRDefault="00496A90" w:rsidP="00496A90"/>
    <w:p w14:paraId="79A683E7" w14:textId="77777777" w:rsidR="00496A90" w:rsidRDefault="00496A90" w:rsidP="00496A90">
      <w:r>
        <w:t>Die resultierende Magnetfeldstärke lässt sich vereinfacht als</w:t>
      </w:r>
    </w:p>
    <w:p w14:paraId="041F2A8F" w14:textId="77777777" w:rsidR="00496A90" w:rsidRDefault="00496A90" w:rsidP="00496A90">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3AB06A52" w14:textId="77777777" w:rsidR="00496A90" w:rsidRDefault="00496A90" w:rsidP="00496A90">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Pr>
          <w:rFonts w:eastAsiaTheme="minorEastAsia"/>
        </w:rPr>
        <w:br/>
        <w:t>Dieses Prinzip bildet die Grundlage der Ortskodierung im MRT.</w:t>
      </w:r>
    </w:p>
    <w:p w14:paraId="1CEB9260" w14:textId="77777777" w:rsidR="00496A90" w:rsidRDefault="00496A90" w:rsidP="00496A90">
      <w:pPr>
        <w:pStyle w:val="berschrift2"/>
      </w:pPr>
      <w:bookmarkStart w:id="13" w:name="_Toc222729335"/>
      <w:r>
        <w:t>Frequenz- und Phasenkodierung</w:t>
      </w:r>
      <w:bookmarkEnd w:id="13"/>
    </w:p>
    <w:p w14:paraId="145B2466" w14:textId="77777777" w:rsidR="00496A90" w:rsidRDefault="00496A90" w:rsidP="00496A90">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r>
        <w:rPr>
          <w:i/>
        </w:rPr>
        <w:t xml:space="preserve">Readout-Achse </w:t>
      </w:r>
      <w:r>
        <w:t>erfolgt. Die Position eines Spins entlang dieser Achse kann anhand seiner Frequenz bestimmt werden.</w:t>
      </w:r>
    </w:p>
    <w:p w14:paraId="07902763" w14:textId="77777777" w:rsidR="00496A90" w:rsidRDefault="00496A90" w:rsidP="00496A90">
      <w:r>
        <w:t xml:space="preserve">Zusätzlich wird ein zeitlich 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p w14:paraId="4043BBA2" w14:textId="22176BFE" w:rsidR="00496A90" w:rsidRDefault="00496A90" w:rsidP="00496A90">
      <w:r>
        <w:t xml:space="preserve">Durch Kombination von Frequenz- und Phasenkodierung entsteht eine vollständige zweidimensionale Ortsinformation, die im weiteren Verlauf der Signalverarbeitung zur Bildrekonstruktion genutzt wird. </w:t>
      </w:r>
      <w:sdt>
        <w:sdtPr>
          <w:id w:val="1285620185"/>
          <w:citation/>
        </w:sdtPr>
        <w:sdtContent>
          <w:r w:rsidR="00984306">
            <w:fldChar w:fldCharType="begin"/>
          </w:r>
          <w:r w:rsidR="00984306">
            <w:instrText xml:space="preserve"> CITATION Wei06 \l 1031 </w:instrText>
          </w:r>
          <w:r w:rsidR="00984306">
            <w:fldChar w:fldCharType="separate"/>
          </w:r>
          <w:r w:rsidR="00520244" w:rsidRPr="00520244">
            <w:rPr>
              <w:noProof/>
            </w:rPr>
            <w:t>[1]</w:t>
          </w:r>
          <w:r w:rsidR="00984306">
            <w:fldChar w:fldCharType="end"/>
          </w:r>
        </w:sdtContent>
      </w:sdt>
    </w:p>
    <w:p w14:paraId="01821850" w14:textId="77777777" w:rsidR="00496A90" w:rsidRDefault="00496A90" w:rsidP="00496A90">
      <w:pPr>
        <w:pStyle w:val="berschrift2"/>
      </w:pPr>
      <w:bookmarkStart w:id="14" w:name="_Toc222729336"/>
      <w:r>
        <w:t>Schichtselektion</w:t>
      </w:r>
      <w:bookmarkEnd w:id="14"/>
    </w:p>
    <w:p w14:paraId="76EB5C19" w14:textId="2E9E926F" w:rsidR="00496A90" w:rsidRDefault="00496A90" w:rsidP="00496A90">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demselben Prinzip ändert sich hier die Magnetfeldstärke und Larmor-Frequenz ortsabhängig. </w:t>
      </w:r>
      <w:sdt>
        <w:sdtPr>
          <w:id w:val="-2127149446"/>
          <w:citation/>
        </w:sdtPr>
        <w:sdtContent>
          <w:r>
            <w:fldChar w:fldCharType="begin"/>
          </w:r>
          <w:r>
            <w:instrText xml:space="preserve"> CITATION Wei06 \l 1031 </w:instrText>
          </w:r>
          <w:r>
            <w:fldChar w:fldCharType="separate"/>
          </w:r>
          <w:r w:rsidR="00520244" w:rsidRPr="00520244">
            <w:rPr>
              <w:noProof/>
            </w:rPr>
            <w:t>[1]</w:t>
          </w:r>
          <w:r>
            <w:fldChar w:fldCharType="end"/>
          </w:r>
        </w:sdtContent>
      </w:sdt>
    </w:p>
    <w:p w14:paraId="3E391D46" w14:textId="77777777" w:rsidR="00496A90" w:rsidRDefault="00496A90" w:rsidP="00496A90"/>
    <w:p w14:paraId="3024E4EA" w14:textId="77777777" w:rsidR="00496A90" w:rsidRDefault="00496A90" w:rsidP="00496A90">
      <w:pPr>
        <w:rPr>
          <w:rFonts w:eastAsiaTheme="minorEastAsia"/>
        </w:rPr>
      </w:pPr>
      <w:r>
        <w:t xml:space="preserve">Da die Präzessionsfrequenz nun von der Position abhängt, kann durch Wahl einer geeigneten Hochfrequenz (HF) gezielt nur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Nur Spins, deren Larmor-Frequenz innerhalb dieser Bandbreite liegt, werden effektiv angeregt. Dadurch wird eine räumlich begrenzte Schicht selektiert.</w:t>
      </w:r>
    </w:p>
    <w:p w14:paraId="126EC0B9" w14:textId="77777777" w:rsidR="00496A90" w:rsidRDefault="00496A90" w:rsidP="00496A90">
      <w:pPr>
        <w:rPr>
          <w:rFonts w:eastAsiaTheme="minorEastAsia"/>
        </w:rPr>
      </w:pPr>
      <w:r>
        <w:rPr>
          <w:rFonts w:eastAsiaTheme="minorEastAsia"/>
        </w:rPr>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3DE43945" w14:textId="77777777" w:rsidR="00496A90" w:rsidRDefault="00496A90" w:rsidP="00496A90">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7775F184" w14:textId="77777777" w:rsidR="00496A90" w:rsidRDefault="00496A90" w:rsidP="00496A90">
      <w:r>
        <w:t>beschreiben. Aus dieser Beziehung wird deutlich, dass eine größere Gradientenstärke bei konstanter HF-Bandbreite zu einer geringeren Schichtdicke führt. Umgekehrt führt eine größere HF-Bandbreite bei konstanter Gradientenstärke zu einer dickeren Schicht.</w:t>
      </w:r>
    </w:p>
    <w:p w14:paraId="02BF52E9" w14:textId="77777777" w:rsidR="00496A90" w:rsidRDefault="00496A90" w:rsidP="00496A90">
      <w:r>
        <w:t xml:space="preserve">Die Schichtselektion stellt somit eine direkte Verknüpfung zwischen physikalischem Prinzip und technischer Leistungsfähigkeit des Gradientensystems dar. Dünne Schichten und schnelle Sequenzen erfordern hohe Gradientenstärken sowie präzise und reproduzierbare Schaltvorgänge. Damit werden bereits auf Ebene der physikalischen Grundlagen die Anforderungen an Aufbau und Leistungsfähigkeit moderner Gradientensysteme deutlich. </w:t>
      </w:r>
    </w:p>
    <w:p w14:paraId="00DC7529" w14:textId="77777777" w:rsidR="00496A90" w:rsidRDefault="00496A90" w:rsidP="00496A90">
      <w:pPr>
        <w:pStyle w:val="berschrift2"/>
      </w:pPr>
      <w:bookmarkStart w:id="15" w:name="_Toc222729337"/>
      <w:r>
        <w:t>Bedeutung der Gradienten für die Bildentstehung</w:t>
      </w:r>
      <w:bookmarkEnd w:id="15"/>
    </w:p>
    <w:p w14:paraId="2487686F" w14:textId="77777777" w:rsidR="00496A90" w:rsidRDefault="00496A90" w:rsidP="00496A90">
      <w:r>
        <w:t>Gradientensysteme sind somit essenziell für die räumliche Zuordnung der gemessenen MR-Signale. Die erreichbare räumliche Auflösung, die Dauer einzelner Sequenzen sowie bestimmte Artefakte stehen in direktem Zusammenhang mit der Stärke, Schaltgeschwindigkeit und Präzision der eingesetzten Gradientenfelder.</w:t>
      </w:r>
    </w:p>
    <w:p w14:paraId="79BE402F" w14:textId="77777777" w:rsidR="00496A90" w:rsidRDefault="00496A90" w:rsidP="00496A90"/>
    <w:p w14:paraId="12B13E48" w14:textId="77777777" w:rsidR="00496A90" w:rsidRDefault="00496A90" w:rsidP="00496A90"/>
    <w:p w14:paraId="34AEFAF1" w14:textId="77777777" w:rsidR="00496A90" w:rsidRDefault="00496A90" w:rsidP="00496A90"/>
    <w:p w14:paraId="37DDBE87" w14:textId="77777777" w:rsidR="00496A90" w:rsidRDefault="00496A90" w:rsidP="00496A90">
      <w:r>
        <w:lastRenderedPageBreak/>
        <w:t>Die physikalischen Grundlagen der Ortskodierung bilden daher die Basis für das Verständnis des technischen Aufbaus und der Weiterentwicklung von Gradientensystemen, die im folgenden Kapitel historisch eingeordnet werden.</w:t>
      </w:r>
    </w:p>
    <w:p w14:paraId="50E305C0" w14:textId="77777777" w:rsidR="00496A90" w:rsidRPr="00496A90" w:rsidRDefault="00496A90" w:rsidP="00496A90">
      <w:pPr>
        <w:pStyle w:val="berschrift1"/>
      </w:pPr>
      <w:bookmarkStart w:id="16" w:name="_Toc222729338"/>
      <w:r w:rsidRPr="00496A90">
        <w:t>Historische Entwicklung der Gradientensysteme im MRT</w:t>
      </w:r>
      <w:bookmarkEnd w:id="16"/>
    </w:p>
    <w:p w14:paraId="3060863F" w14:textId="6C534125" w:rsidR="00496A90" w:rsidRDefault="003F6C59" w:rsidP="00496A90">
      <w:pPr>
        <w:pStyle w:val="berschrift2"/>
      </w:pPr>
      <w:bookmarkStart w:id="17" w:name="_Toc222729339"/>
      <w:r>
        <w:t>Erste</w:t>
      </w:r>
      <w:r w:rsidR="00496A90">
        <w:t xml:space="preserve"> Konzepte der Ortskodierung</w:t>
      </w:r>
      <w:bookmarkEnd w:id="17"/>
    </w:p>
    <w:p w14:paraId="6CA7F5CC" w14:textId="5F868248" w:rsidR="003F6C59" w:rsidRDefault="00D81544" w:rsidP="00496A90">
      <w:r>
        <w:t xml:space="preserve">Nach der Entdeckung der Kernspinresonanz 1944 durch den amerikanischen Physiker Isidor Isaac Rabi, welcher hierfür auch einen Nobelpreis erhielt, stellte Paul C. </w:t>
      </w:r>
      <w:proofErr w:type="spellStart"/>
      <w:r>
        <w:t>Lauterbur</w:t>
      </w:r>
      <w:proofErr w:type="spellEnd"/>
      <w:r>
        <w:t xml:space="preserve"> 1973 in der Zeitschrift </w:t>
      </w:r>
      <w:r>
        <w:rPr>
          <w:i/>
        </w:rPr>
        <w:t xml:space="preserve">Nature </w:t>
      </w:r>
      <w:r>
        <w:t>das erste Konzept für Bildgebung mithilfe dieser Kernspinresonanz vor. Dieses nannte er damals noch „</w:t>
      </w:r>
      <w:proofErr w:type="spellStart"/>
      <w:r>
        <w:t>Zeugmatography</w:t>
      </w:r>
      <w:proofErr w:type="spellEnd"/>
      <w:r>
        <w:t xml:space="preserve">“ nach dem griechischen Wort </w:t>
      </w:r>
      <w:r w:rsidR="00170478">
        <w:t>„</w:t>
      </w:r>
      <w:proofErr w:type="spellStart"/>
      <w:r w:rsidRPr="00D81544">
        <w:t>ζευγμ</w:t>
      </w:r>
      <w:proofErr w:type="spellEnd"/>
      <w:r w:rsidRPr="00D81544">
        <w:t>α</w:t>
      </w:r>
      <w:r w:rsidR="00170478">
        <w:t>“</w:t>
      </w:r>
      <w:r>
        <w:t xml:space="preserve">, was </w:t>
      </w:r>
      <w:r w:rsidR="00170478">
        <w:t xml:space="preserve">zu Deutsch so viel bedeutet wie „Verbindung“. Die Namensgebung begründete er damit, dass sich durch das zu untersuchende Objekt mehrere Magnetfelder miteinander zu verbinden schienen. </w:t>
      </w:r>
      <w:sdt>
        <w:sdtPr>
          <w:id w:val="-1298294797"/>
          <w:citation/>
        </w:sdtPr>
        <w:sdtContent>
          <w:r w:rsidR="00170478">
            <w:fldChar w:fldCharType="begin"/>
          </w:r>
          <w:r w:rsidR="00170478">
            <w:instrText xml:space="preserve"> CITATION Pau73 \l 1031 </w:instrText>
          </w:r>
          <w:r w:rsidR="00170478">
            <w:fldChar w:fldCharType="separate"/>
          </w:r>
          <w:r w:rsidR="00520244" w:rsidRPr="00520244">
            <w:rPr>
              <w:noProof/>
            </w:rPr>
            <w:t>[2]</w:t>
          </w:r>
          <w:r w:rsidR="00170478">
            <w:fldChar w:fldCharType="end"/>
          </w:r>
        </w:sdtContent>
      </w:sdt>
      <w:r w:rsidR="00170478">
        <w:br/>
        <w:t xml:space="preserve">In diesem ersten Konzept ähnelte das Rekonstruktionsverfahren noch eher einem, das aus der CT bekannt ist, der Radon-Transformation. Hier wurde nämlich ein Feldgradient entlang einer Achse angelegt, womit das gesamte Untersuchungsobjekt gleichzeitig angeregt wurde. Das Messsignal stellte dann eine Projektionsinformation entlang eines Gradienten </w:t>
      </w:r>
      <w:r w:rsidR="003F6C59">
        <w:t>dar. Für die nächste Messung wurde dann der Gradient rotiert und eine weitere Projektion aufgenommen. Diese Projektionen wurden anschließend mathematisch zu einem 2D-Bild rekonstruiert.</w:t>
      </w:r>
      <w:r w:rsidR="003F6C59">
        <w:br/>
        <w:t xml:space="preserve">Das von </w:t>
      </w:r>
      <w:proofErr w:type="spellStart"/>
      <w:r w:rsidR="003F6C59">
        <w:t>Lauterbur</w:t>
      </w:r>
      <w:proofErr w:type="spellEnd"/>
      <w:r w:rsidR="003F6C59">
        <w:t xml:space="preserve"> vorgestellte Messverfahren war für die Zeit zwar fortschrittlich und revolutionär, allerdings noch sehr ineffizient und zeitaufwändig. Daher setzten sich bereits zum Ende der 1970er Jahre andere Messverfahren durch, die den heutigen schon deutlich näherkommen. </w:t>
      </w:r>
      <w:sdt>
        <w:sdtPr>
          <w:id w:val="-1147051459"/>
          <w:citation/>
        </w:sdtPr>
        <w:sdtContent>
          <w:r w:rsidR="003F6C59">
            <w:fldChar w:fldCharType="begin"/>
          </w:r>
          <w:r w:rsidR="003F6C59">
            <w:instrText xml:space="preserve"> CITATION Pau73 \l 1031 </w:instrText>
          </w:r>
          <w:r w:rsidR="003F6C59">
            <w:fldChar w:fldCharType="separate"/>
          </w:r>
          <w:r w:rsidR="00520244" w:rsidRPr="00520244">
            <w:rPr>
              <w:noProof/>
            </w:rPr>
            <w:t>[2]</w:t>
          </w:r>
          <w:r w:rsidR="003F6C59">
            <w:fldChar w:fldCharType="end"/>
          </w:r>
        </w:sdtContent>
      </w:sdt>
    </w:p>
    <w:p w14:paraId="7226D5A4" w14:textId="332FE449" w:rsidR="003F6C59" w:rsidRDefault="009C5D5B" w:rsidP="003F6C59">
      <w:pPr>
        <w:pStyle w:val="berschrift2"/>
      </w:pPr>
      <w:r>
        <w:t>Fourier-basierte Bildgebung</w:t>
      </w:r>
    </w:p>
    <w:p w14:paraId="200E1F19" w14:textId="1AA2BF0B" w:rsidR="009C5D5B" w:rsidRDefault="009C5D5B" w:rsidP="009C5D5B">
      <w:r>
        <w:t xml:space="preserve">1975 stellten Anil Kumar, Dieter Welti und Richard R. Ernst in einem Artikel in der Zeitschrift </w:t>
      </w:r>
      <w:r>
        <w:rPr>
          <w:i/>
        </w:rPr>
        <w:t xml:space="preserve">Journal </w:t>
      </w:r>
      <w:proofErr w:type="spellStart"/>
      <w:r>
        <w:rPr>
          <w:i/>
        </w:rPr>
        <w:t>of</w:t>
      </w:r>
      <w:proofErr w:type="spellEnd"/>
      <w:r>
        <w:rPr>
          <w:i/>
        </w:rPr>
        <w:t xml:space="preserve"> </w:t>
      </w:r>
      <w:proofErr w:type="spellStart"/>
      <w:r>
        <w:rPr>
          <w:i/>
        </w:rPr>
        <w:t>Magnetic</w:t>
      </w:r>
      <w:proofErr w:type="spellEnd"/>
      <w:r>
        <w:rPr>
          <w:i/>
        </w:rPr>
        <w:t xml:space="preserve"> </w:t>
      </w:r>
      <w:proofErr w:type="spellStart"/>
      <w:r>
        <w:rPr>
          <w:i/>
        </w:rPr>
        <w:t>Resonance</w:t>
      </w:r>
      <w:proofErr w:type="spellEnd"/>
      <w:r>
        <w:rPr>
          <w:i/>
        </w:rPr>
        <w:t xml:space="preserve"> 18</w:t>
      </w:r>
      <w:r>
        <w:t xml:space="preserve"> ein neues, auf der Fourier-Transformation basierendes Messverfahren vor. Sie nannten dieses „NMR Fourier </w:t>
      </w:r>
      <w:proofErr w:type="spellStart"/>
      <w:r>
        <w:t>Zeugmatography</w:t>
      </w:r>
      <w:proofErr w:type="spellEnd"/>
      <w:r>
        <w:t xml:space="preserve">“. Hier wurde durch eine sequenzielle Anwendung mehrerer entlang der drei Raumachsen verlaufender Feldgradienten eine räumliche Information in das Messsignal eingebracht. Durch systematische Variation dieser Gradienten </w:t>
      </w:r>
      <w:r w:rsidR="00914B1D">
        <w:t>lies sich dann der sogenannte k-Raum (oder Frequenzraum) mit den Messdaten füllen. Mithilfe von simpler zweidimensionaler Fourier-</w:t>
      </w:r>
      <w:r w:rsidR="00914B1D">
        <w:lastRenderedPageBreak/>
        <w:t>Transformation wurden die Daten dann aus dem k-Raum in einer räumliche, zur Diagnose geeignete Darstellung des untersuchten Volumens überführt.</w:t>
      </w:r>
    </w:p>
    <w:p w14:paraId="2381322E" w14:textId="40CC581E" w:rsidR="00914B1D" w:rsidRDefault="00914B1D" w:rsidP="009C5D5B">
      <w:r>
        <w:t>Dieses neue Konzept stellte einen grundlegenden Fortschritt gegenüber der früheren Methode dar, da es eine deutlich schnellere und effizientere Datenerfassung erlaubte. Die Kombination aus Frequenz- und Phasenkodierung stellt die Basis der noch bis heute genutzten Sequenzen dar und</w:t>
      </w:r>
      <w:r w:rsidR="00616293">
        <w:t xml:space="preserve"> ist somit die Grundlage</w:t>
      </w:r>
      <w:r>
        <w:t xml:space="preserve"> der modernen </w:t>
      </w:r>
      <w:r w:rsidR="00616293">
        <w:t>Magnetresonanztomographie.</w:t>
      </w:r>
      <w:r w:rsidR="00520244">
        <w:t xml:space="preserve"> </w:t>
      </w:r>
    </w:p>
    <w:p w14:paraId="764280C5" w14:textId="77777777" w:rsidR="00914B1D" w:rsidRPr="009C5D5B" w:rsidRDefault="00914B1D" w:rsidP="009C5D5B"/>
    <w:p w14:paraId="5DB2586F" w14:textId="77777777" w:rsidR="003F6C59" w:rsidRPr="003F6C59" w:rsidRDefault="003F6C59" w:rsidP="003F6C59"/>
    <w:p w14:paraId="595D55CB" w14:textId="463EA760" w:rsidR="003A5C40" w:rsidRPr="004A19CB" w:rsidRDefault="003F6C59" w:rsidP="00496A90">
      <w:r>
        <w:t xml:space="preserve"> </w:t>
      </w:r>
      <w:r w:rsidR="003A5C40" w:rsidRPr="004A19CB">
        <w:br w:type="page"/>
      </w:r>
    </w:p>
    <w:bookmarkStart w:id="18" w:name="_Toc215151924" w:displacedByCustomXml="next"/>
    <w:sdt>
      <w:sdtPr>
        <w:rPr>
          <w:rFonts w:ascii="Siemens Sans" w:eastAsiaTheme="minorHAnsi" w:hAnsi="Siemens Sans" w:cstheme="minorBidi"/>
          <w:sz w:val="24"/>
          <w:szCs w:val="22"/>
        </w:rPr>
        <w:id w:val="320473797"/>
        <w:docPartObj>
          <w:docPartGallery w:val="Bibliographies"/>
          <w:docPartUnique/>
        </w:docPartObj>
      </w:sdtPr>
      <w:sdtContent>
        <w:p w14:paraId="742CF183" w14:textId="440EDEFB" w:rsidR="003A5C40" w:rsidRPr="004A19CB" w:rsidRDefault="003A5C40">
          <w:pPr>
            <w:pStyle w:val="berschrift1"/>
          </w:pPr>
          <w:r w:rsidRPr="004A19CB">
            <w:t>Literaturverzeichnis</w:t>
          </w:r>
          <w:bookmarkEnd w:id="18"/>
        </w:p>
        <w:sdt>
          <w:sdtPr>
            <w:id w:val="111145805"/>
            <w:bibliography/>
          </w:sdtPr>
          <w:sdtContent>
            <w:p w14:paraId="466198F5" w14:textId="77777777" w:rsidR="00520244" w:rsidRDefault="003A5C40">
              <w:pPr>
                <w:rPr>
                  <w:rFonts w:asciiTheme="minorHAnsi" w:hAnsiTheme="minorHAnsi"/>
                  <w:noProof/>
                  <w:sz w:val="22"/>
                </w:rPr>
              </w:pPr>
              <w:r w:rsidRPr="004A19CB">
                <w:fldChar w:fldCharType="begin"/>
              </w:r>
              <w:r w:rsidRPr="004A19CB">
                <w:instrText>BIBLIOGRAPHY</w:instrText>
              </w:r>
              <w:r w:rsidRPr="004A19C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726"/>
              </w:tblGrid>
              <w:tr w:rsidR="00520244" w14:paraId="4178A639" w14:textId="77777777">
                <w:trPr>
                  <w:divId w:val="566112926"/>
                  <w:tblCellSpacing w:w="15" w:type="dxa"/>
                </w:trPr>
                <w:tc>
                  <w:tcPr>
                    <w:tcW w:w="50" w:type="pct"/>
                    <w:hideMark/>
                  </w:tcPr>
                  <w:p w14:paraId="65BE7010" w14:textId="08412629" w:rsidR="00520244" w:rsidRDefault="00520244">
                    <w:pPr>
                      <w:pStyle w:val="Literaturverzeichnis"/>
                      <w:rPr>
                        <w:noProof/>
                        <w:szCs w:val="24"/>
                      </w:rPr>
                    </w:pPr>
                    <w:r>
                      <w:rPr>
                        <w:noProof/>
                      </w:rPr>
                      <w:t xml:space="preserve">[1] </w:t>
                    </w:r>
                  </w:p>
                </w:tc>
                <w:tc>
                  <w:tcPr>
                    <w:tcW w:w="0" w:type="auto"/>
                    <w:hideMark/>
                  </w:tcPr>
                  <w:p w14:paraId="55DE0528" w14:textId="77777777" w:rsidR="00520244" w:rsidRDefault="00520244">
                    <w:pPr>
                      <w:pStyle w:val="Literaturverzeichnis"/>
                      <w:rPr>
                        <w:noProof/>
                      </w:rPr>
                    </w:pPr>
                    <w:r>
                      <w:rPr>
                        <w:noProof/>
                      </w:rPr>
                      <w:t xml:space="preserve">D. Weishaupt, V. Köchli und B. Marincek, How does MRI work?, Heidelberg: Springer Berlin, 2006. </w:t>
                    </w:r>
                  </w:p>
                </w:tc>
              </w:tr>
              <w:tr w:rsidR="00520244" w:rsidRPr="00520244" w14:paraId="64A299F0" w14:textId="77777777">
                <w:trPr>
                  <w:divId w:val="566112926"/>
                  <w:tblCellSpacing w:w="15" w:type="dxa"/>
                </w:trPr>
                <w:tc>
                  <w:tcPr>
                    <w:tcW w:w="50" w:type="pct"/>
                    <w:hideMark/>
                  </w:tcPr>
                  <w:p w14:paraId="4C8DB89D" w14:textId="77777777" w:rsidR="00520244" w:rsidRDefault="00520244">
                    <w:pPr>
                      <w:pStyle w:val="Literaturverzeichnis"/>
                      <w:rPr>
                        <w:noProof/>
                      </w:rPr>
                    </w:pPr>
                    <w:r>
                      <w:rPr>
                        <w:noProof/>
                      </w:rPr>
                      <w:t xml:space="preserve">[2] </w:t>
                    </w:r>
                  </w:p>
                </w:tc>
                <w:tc>
                  <w:tcPr>
                    <w:tcW w:w="0" w:type="auto"/>
                    <w:hideMark/>
                  </w:tcPr>
                  <w:p w14:paraId="73F04C0E" w14:textId="77777777" w:rsidR="00520244" w:rsidRPr="00520244" w:rsidRDefault="00520244">
                    <w:pPr>
                      <w:pStyle w:val="Literaturverzeichnis"/>
                      <w:rPr>
                        <w:noProof/>
                        <w:lang w:val="en-US"/>
                      </w:rPr>
                    </w:pPr>
                    <w:r w:rsidRPr="00520244">
                      <w:rPr>
                        <w:noProof/>
                        <w:lang w:val="en-US"/>
                      </w:rPr>
                      <w:t xml:space="preserve">P. C. Lauterbur, „Image Formation by Induced Local Interactions: Examples Employing Nuclear Magnetic Resonance,“ </w:t>
                    </w:r>
                    <w:r w:rsidRPr="00520244">
                      <w:rPr>
                        <w:i/>
                        <w:iCs/>
                        <w:noProof/>
                        <w:lang w:val="en-US"/>
                      </w:rPr>
                      <w:t xml:space="preserve">Nature, </w:t>
                    </w:r>
                    <w:r w:rsidRPr="00520244">
                      <w:rPr>
                        <w:noProof/>
                        <w:lang w:val="en-US"/>
                      </w:rPr>
                      <w:t xml:space="preserve">pp. 190-191, 16 März 1973. </w:t>
                    </w:r>
                  </w:p>
                </w:tc>
              </w:tr>
              <w:tr w:rsidR="00520244" w14:paraId="77B90FD0" w14:textId="77777777">
                <w:trPr>
                  <w:divId w:val="566112926"/>
                  <w:tblCellSpacing w:w="15" w:type="dxa"/>
                </w:trPr>
                <w:tc>
                  <w:tcPr>
                    <w:tcW w:w="50" w:type="pct"/>
                    <w:hideMark/>
                  </w:tcPr>
                  <w:p w14:paraId="4CF878E8" w14:textId="77777777" w:rsidR="00520244" w:rsidRDefault="00520244">
                    <w:pPr>
                      <w:pStyle w:val="Literaturverzeichnis"/>
                      <w:rPr>
                        <w:noProof/>
                      </w:rPr>
                    </w:pPr>
                    <w:r>
                      <w:rPr>
                        <w:noProof/>
                      </w:rPr>
                      <w:t xml:space="preserve">[3] </w:t>
                    </w:r>
                  </w:p>
                </w:tc>
                <w:tc>
                  <w:tcPr>
                    <w:tcW w:w="0" w:type="auto"/>
                    <w:hideMark/>
                  </w:tcPr>
                  <w:p w14:paraId="73434B9F" w14:textId="77777777" w:rsidR="00520244" w:rsidRDefault="00520244">
                    <w:pPr>
                      <w:pStyle w:val="Literaturverzeichnis"/>
                      <w:rPr>
                        <w:noProof/>
                      </w:rPr>
                    </w:pPr>
                    <w:r>
                      <w:rPr>
                        <w:noProof/>
                      </w:rPr>
                      <w:t xml:space="preserve">A. Kumar, D. Welti und R. R. Ernst, „NMR Fourier zeugmatography,“ </w:t>
                    </w:r>
                    <w:r>
                      <w:rPr>
                        <w:i/>
                        <w:iCs/>
                        <w:noProof/>
                      </w:rPr>
                      <w:t xml:space="preserve">Journal of Magnetic Resonance (1969), </w:t>
                    </w:r>
                    <w:r>
                      <w:rPr>
                        <w:noProof/>
                      </w:rPr>
                      <w:t xml:space="preserve">pp. 69-83, 1975. </w:t>
                    </w:r>
                  </w:p>
                </w:tc>
              </w:tr>
              <w:tr w:rsidR="00520244" w14:paraId="5CF4B3AB" w14:textId="77777777">
                <w:trPr>
                  <w:divId w:val="566112926"/>
                  <w:tblCellSpacing w:w="15" w:type="dxa"/>
                </w:trPr>
                <w:tc>
                  <w:tcPr>
                    <w:tcW w:w="50" w:type="pct"/>
                    <w:hideMark/>
                  </w:tcPr>
                  <w:p w14:paraId="11A0A4E9" w14:textId="77777777" w:rsidR="00520244" w:rsidRDefault="00520244">
                    <w:pPr>
                      <w:pStyle w:val="Literaturverzeichnis"/>
                      <w:rPr>
                        <w:noProof/>
                      </w:rPr>
                    </w:pPr>
                    <w:r>
                      <w:rPr>
                        <w:noProof/>
                      </w:rPr>
                      <w:t xml:space="preserve">[4] </w:t>
                    </w:r>
                  </w:p>
                </w:tc>
                <w:tc>
                  <w:tcPr>
                    <w:tcW w:w="0" w:type="auto"/>
                    <w:hideMark/>
                  </w:tcPr>
                  <w:p w14:paraId="5AE34C58" w14:textId="77777777" w:rsidR="00520244" w:rsidRDefault="00520244">
                    <w:pPr>
                      <w:pStyle w:val="Literaturverzeichnis"/>
                      <w:rPr>
                        <w:noProof/>
                      </w:rPr>
                    </w:pPr>
                    <w:r>
                      <w:rPr>
                        <w:noProof/>
                      </w:rPr>
                      <w:t xml:space="preserve">Siemens Healthineers AG, Magnete, Spins und Resonanzen, Forchheim, 2024. </w:t>
                    </w:r>
                  </w:p>
                </w:tc>
              </w:tr>
            </w:tbl>
            <w:p w14:paraId="329D8FF2" w14:textId="77777777" w:rsidR="00520244" w:rsidRDefault="00520244">
              <w:pPr>
                <w:divId w:val="566112926"/>
                <w:rPr>
                  <w:rFonts w:eastAsia="Times New Roman"/>
                  <w:noProof/>
                </w:rPr>
              </w:pPr>
            </w:p>
            <w:p w14:paraId="7B3A23D9" w14:textId="3AFFFA7C" w:rsidR="003A5C40" w:rsidRPr="004A19CB" w:rsidRDefault="003A5C40">
              <w:r w:rsidRPr="004A19CB">
                <w:rPr>
                  <w:b/>
                  <w:bCs/>
                </w:rPr>
                <w:fldChar w:fldCharType="end"/>
              </w:r>
            </w:p>
          </w:sdtContent>
        </w:sdt>
      </w:sdtContent>
    </w:sdt>
    <w:p w14:paraId="6646F5F3" w14:textId="496741FA" w:rsidR="003A5C40" w:rsidRPr="003A5C40" w:rsidRDefault="0029466E" w:rsidP="0029466E">
      <w:pPr>
        <w:pStyle w:val="berschrift1"/>
        <w:pageBreakBefore/>
        <w:ind w:left="357" w:hanging="357"/>
      </w:pPr>
      <w:bookmarkStart w:id="19" w:name="_Toc215151925"/>
      <w:r>
        <w:lastRenderedPageBreak/>
        <w:t>Anhang</w:t>
      </w:r>
      <w:bookmarkEnd w:id="19"/>
    </w:p>
    <w:sectPr w:rsidR="003A5C40" w:rsidRPr="003A5C40" w:rsidSect="003331D5">
      <w:footerReference w:type="first" r:id="rId17"/>
      <w:pgSz w:w="11906" w:h="16838" w:code="9"/>
      <w:pgMar w:top="1701" w:right="1418" w:bottom="1418" w:left="1418" w:header="397" w:footer="68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1C1C0" w14:textId="77777777" w:rsidR="00B24BFA" w:rsidRPr="004A19CB" w:rsidRDefault="00B24BFA" w:rsidP="00E304D7">
      <w:pPr>
        <w:spacing w:after="0" w:line="240" w:lineRule="auto"/>
      </w:pPr>
      <w:r w:rsidRPr="004A19CB">
        <w:separator/>
      </w:r>
    </w:p>
  </w:endnote>
  <w:endnote w:type="continuationSeparator" w:id="0">
    <w:p w14:paraId="67C4F164" w14:textId="77777777" w:rsidR="00B24BFA" w:rsidRPr="004A19CB" w:rsidRDefault="00B24BFA" w:rsidP="00E304D7">
      <w:pPr>
        <w:spacing w:after="0" w:line="240" w:lineRule="auto"/>
      </w:pPr>
      <w:r w:rsidRPr="004A19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Pr="004A19CB" w:rsidRDefault="00276A3F">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sdtContent>
  </w:sdt>
  <w:p w14:paraId="26E4CB3D" w14:textId="77777777" w:rsidR="00E304D7" w:rsidRPr="004A19CB"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8F8D" w14:textId="1728A27D" w:rsidR="00954FBE" w:rsidRDefault="00306C95">
    <w:pPr>
      <w:pStyle w:val="Fuzeile"/>
    </w:pPr>
    <w:r w:rsidRPr="004A19CB">
      <w:rPr>
        <w:noProof/>
      </w:rPr>
      <w:drawing>
        <wp:anchor distT="0" distB="0" distL="114300" distR="114300" simplePos="0" relativeHeight="251665408" behindDoc="0" locked="0" layoutInCell="1" allowOverlap="1" wp14:anchorId="460F3DD7" wp14:editId="5E7CD020">
          <wp:simplePos x="0" y="0"/>
          <wp:positionH relativeFrom="margin">
            <wp:posOffset>4385310</wp:posOffset>
          </wp:positionH>
          <wp:positionV relativeFrom="paragraph">
            <wp:posOffset>751205</wp:posOffset>
          </wp:positionV>
          <wp:extent cx="1374775" cy="575945"/>
          <wp:effectExtent l="0" t="0" r="0" b="0"/>
          <wp:wrapSquare wrapText="bothSides"/>
          <wp:docPr id="1507635681"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6432" behindDoc="0" locked="0" layoutInCell="1" allowOverlap="1" wp14:anchorId="7063C417" wp14:editId="272C0306">
          <wp:simplePos x="0" y="0"/>
          <wp:positionH relativeFrom="margin">
            <wp:posOffset>-12700</wp:posOffset>
          </wp:positionH>
          <wp:positionV relativeFrom="paragraph">
            <wp:posOffset>739140</wp:posOffset>
          </wp:positionV>
          <wp:extent cx="1842770" cy="431800"/>
          <wp:effectExtent l="0" t="0" r="5080" b="6350"/>
          <wp:wrapTopAndBottom/>
          <wp:docPr id="9243367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698D" w14:textId="77777777" w:rsidR="001438D5" w:rsidRDefault="001438D5">
    <w:pPr>
      <w:pStyle w:val="Fuzeile"/>
    </w:pPr>
    <w:r w:rsidRPr="004A19CB">
      <w:rPr>
        <w:noProof/>
      </w:rPr>
      <w:drawing>
        <wp:anchor distT="0" distB="0" distL="114300" distR="114300" simplePos="0" relativeHeight="251668480" behindDoc="0" locked="0" layoutInCell="1" allowOverlap="1" wp14:anchorId="2677380A" wp14:editId="46ADAE1A">
          <wp:simplePos x="0" y="0"/>
          <wp:positionH relativeFrom="margin">
            <wp:posOffset>4385310</wp:posOffset>
          </wp:positionH>
          <wp:positionV relativeFrom="paragraph">
            <wp:posOffset>751205</wp:posOffset>
          </wp:positionV>
          <wp:extent cx="1374775" cy="575945"/>
          <wp:effectExtent l="0" t="0" r="0" b="0"/>
          <wp:wrapSquare wrapText="bothSides"/>
          <wp:docPr id="1149014957"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9504" behindDoc="0" locked="0" layoutInCell="1" allowOverlap="1" wp14:anchorId="0FFCE674" wp14:editId="74219CCC">
          <wp:simplePos x="0" y="0"/>
          <wp:positionH relativeFrom="margin">
            <wp:posOffset>-12700</wp:posOffset>
          </wp:positionH>
          <wp:positionV relativeFrom="paragraph">
            <wp:posOffset>739140</wp:posOffset>
          </wp:positionV>
          <wp:extent cx="1842770" cy="431800"/>
          <wp:effectExtent l="0" t="0" r="5080" b="6350"/>
          <wp:wrapTopAndBottom/>
          <wp:docPr id="151500795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Pr="004A19CB" w:rsidRDefault="00825CAE">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p w14:paraId="14257779" w14:textId="75ADC164" w:rsidR="00825CAE" w:rsidRPr="004A19CB" w:rsidRDefault="00825CAE" w:rsidP="00825CAE">
    <w:pPr>
      <w:pStyle w:val="Fuzeile"/>
      <w:tabs>
        <w:tab w:val="clear" w:pos="4513"/>
        <w:tab w:val="clear" w:pos="9026"/>
        <w:tab w:val="left" w:pos="8139"/>
      </w:tabs>
    </w:pPr>
    <w:r w:rsidRPr="004A19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F982C" w14:textId="77777777" w:rsidR="00B24BFA" w:rsidRPr="004A19CB" w:rsidRDefault="00B24BFA" w:rsidP="00E304D7">
      <w:pPr>
        <w:spacing w:after="0" w:line="240" w:lineRule="auto"/>
      </w:pPr>
      <w:r w:rsidRPr="004A19CB">
        <w:separator/>
      </w:r>
    </w:p>
  </w:footnote>
  <w:footnote w:type="continuationSeparator" w:id="0">
    <w:p w14:paraId="65FAFEA6" w14:textId="77777777" w:rsidR="00B24BFA" w:rsidRPr="004A19CB" w:rsidRDefault="00B24BFA" w:rsidP="00E304D7">
      <w:pPr>
        <w:spacing w:after="0" w:line="240" w:lineRule="auto"/>
      </w:pPr>
      <w:r w:rsidRPr="004A19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3ABF" w14:textId="5E32F01A" w:rsidR="001438D5" w:rsidRDefault="00382A3B" w:rsidP="00E50493">
    <w:pPr>
      <w:pStyle w:val="Kopfzeile"/>
      <w:tabs>
        <w:tab w:val="clear" w:pos="4513"/>
        <w:tab w:val="clear" w:pos="9026"/>
        <w:tab w:val="left" w:pos="2260"/>
      </w:tabs>
    </w:pPr>
    <w:r w:rsidRPr="004A19CB">
      <w:rPr>
        <w:noProof/>
      </w:rPr>
      <w:drawing>
        <wp:anchor distT="0" distB="0" distL="114300" distR="114300" simplePos="0" relativeHeight="251678720" behindDoc="0" locked="0" layoutInCell="1" allowOverlap="1" wp14:anchorId="001CA94A" wp14:editId="15C796CA">
          <wp:simplePos x="0" y="0"/>
          <wp:positionH relativeFrom="margin">
            <wp:posOffset>0</wp:posOffset>
          </wp:positionH>
          <wp:positionV relativeFrom="paragraph">
            <wp:posOffset>164465</wp:posOffset>
          </wp:positionV>
          <wp:extent cx="1842770" cy="431800"/>
          <wp:effectExtent l="0" t="0" r="5080" b="6350"/>
          <wp:wrapTopAndBottom/>
          <wp:docPr id="193540874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r w:rsidR="00E50493" w:rsidRPr="004A19CB">
      <w:rPr>
        <w:noProof/>
      </w:rPr>
      <w:drawing>
        <wp:anchor distT="0" distB="0" distL="114300" distR="114300" simplePos="0" relativeHeight="251677696" behindDoc="0" locked="0" layoutInCell="1" allowOverlap="1" wp14:anchorId="372843B9" wp14:editId="5398537C">
          <wp:simplePos x="0" y="0"/>
          <wp:positionH relativeFrom="margin">
            <wp:posOffset>4399280</wp:posOffset>
          </wp:positionH>
          <wp:positionV relativeFrom="paragraph">
            <wp:posOffset>66103</wp:posOffset>
          </wp:positionV>
          <wp:extent cx="1374775" cy="575945"/>
          <wp:effectExtent l="0" t="0" r="0" b="0"/>
          <wp:wrapSquare wrapText="bothSides"/>
          <wp:docPr id="1687492695"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9718" w14:textId="488921D7" w:rsidR="001438D5" w:rsidRDefault="001438D5">
    <w:pPr>
      <w:pStyle w:val="Kopfzeile"/>
    </w:pPr>
    <w:r w:rsidRPr="004A19CB">
      <w:rPr>
        <w:noProof/>
      </w:rPr>
      <w:drawing>
        <wp:anchor distT="0" distB="0" distL="114300" distR="114300" simplePos="0" relativeHeight="251671552" behindDoc="0" locked="0" layoutInCell="1" allowOverlap="1" wp14:anchorId="4FE405F4" wp14:editId="79C53B1A">
          <wp:simplePos x="0" y="0"/>
          <wp:positionH relativeFrom="margin">
            <wp:posOffset>4399280</wp:posOffset>
          </wp:positionH>
          <wp:positionV relativeFrom="paragraph">
            <wp:posOffset>190500</wp:posOffset>
          </wp:positionV>
          <wp:extent cx="1374775" cy="575945"/>
          <wp:effectExtent l="0" t="0" r="0" b="0"/>
          <wp:wrapSquare wrapText="bothSides"/>
          <wp:docPr id="216"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2576" behindDoc="0" locked="0" layoutInCell="1" allowOverlap="1" wp14:anchorId="1E795001" wp14:editId="2EFEFE12">
          <wp:simplePos x="0" y="0"/>
          <wp:positionH relativeFrom="margin">
            <wp:posOffset>0</wp:posOffset>
          </wp:positionH>
          <wp:positionV relativeFrom="paragraph">
            <wp:posOffset>288925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AB6C" w14:textId="00A071A3" w:rsidR="00306C95" w:rsidRDefault="001438D5">
    <w:pPr>
      <w:pStyle w:val="Kopfzeile"/>
    </w:pPr>
    <w:r w:rsidRPr="004A19CB">
      <w:rPr>
        <w:noProof/>
      </w:rPr>
      <w:drawing>
        <wp:anchor distT="0" distB="0" distL="114300" distR="114300" simplePos="0" relativeHeight="251674624" behindDoc="0" locked="0" layoutInCell="1" allowOverlap="1" wp14:anchorId="26342C58" wp14:editId="3A95F34D">
          <wp:simplePos x="0" y="0"/>
          <wp:positionH relativeFrom="margin">
            <wp:posOffset>4399280</wp:posOffset>
          </wp:positionH>
          <wp:positionV relativeFrom="paragraph">
            <wp:posOffset>190500</wp:posOffset>
          </wp:positionV>
          <wp:extent cx="1374775" cy="575945"/>
          <wp:effectExtent l="0" t="0" r="0" b="0"/>
          <wp:wrapSquare wrapText="bothSides"/>
          <wp:docPr id="1250546809"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5648" behindDoc="0" locked="0" layoutInCell="1" allowOverlap="1" wp14:anchorId="25A3B351" wp14:editId="14230099">
          <wp:simplePos x="0" y="0"/>
          <wp:positionH relativeFrom="margin">
            <wp:posOffset>0</wp:posOffset>
          </wp:positionH>
          <wp:positionV relativeFrom="paragraph">
            <wp:posOffset>288925</wp:posOffset>
          </wp:positionV>
          <wp:extent cx="1842770" cy="431800"/>
          <wp:effectExtent l="0" t="0" r="5080" b="6350"/>
          <wp:wrapTopAndBottom/>
          <wp:docPr id="1991251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GXahazACknvEVD" int2:id="P5B3k1Ba">
      <int2:state int2:value="Rejected" int2:type="AugLoop_Text_Critique"/>
    </int2:textHash>
    <int2:textHash int2:hashCode="+w64Go0twLo7ek" int2:id="qyebWrFZ">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dG9Sw9iIpoF8rB" int2:id="8jT8kxv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1934F3"/>
    <w:multiLevelType w:val="multilevel"/>
    <w:tmpl w:val="4A46CD14"/>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start w:val="1"/>
      <w:numFmt w:val="lowerLetter"/>
      <w:pStyle w:val="berschrift3X"/>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2F63728"/>
    <w:multiLevelType w:val="hybridMultilevel"/>
    <w:tmpl w:val="5596D4EA"/>
    <w:lvl w:ilvl="0" w:tplc="E3F0FF8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CD433F0"/>
    <w:multiLevelType w:val="hybridMultilevel"/>
    <w:tmpl w:val="63E6C460"/>
    <w:lvl w:ilvl="0" w:tplc="60F28772">
      <w:start w:val="1"/>
      <w:numFmt w:val="ordin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4"/>
  </w:num>
  <w:num w:numId="2" w16cid:durableId="51539664">
    <w:abstractNumId w:val="3"/>
  </w:num>
  <w:num w:numId="3" w16cid:durableId="619531616">
    <w:abstractNumId w:val="0"/>
  </w:num>
  <w:num w:numId="4" w16cid:durableId="980770213">
    <w:abstractNumId w:val="2"/>
  </w:num>
  <w:num w:numId="5" w16cid:durableId="2093550553">
    <w:abstractNumId w:val="1"/>
  </w:num>
  <w:num w:numId="6" w16cid:durableId="1286277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E048B"/>
    <w:rsid w:val="001153C3"/>
    <w:rsid w:val="001438D5"/>
    <w:rsid w:val="00170478"/>
    <w:rsid w:val="00227C56"/>
    <w:rsid w:val="00276980"/>
    <w:rsid w:val="00276A3F"/>
    <w:rsid w:val="0029466E"/>
    <w:rsid w:val="002A6DDF"/>
    <w:rsid w:val="002B2053"/>
    <w:rsid w:val="002B2EFB"/>
    <w:rsid w:val="00303CC5"/>
    <w:rsid w:val="00306C95"/>
    <w:rsid w:val="003331D5"/>
    <w:rsid w:val="003376DE"/>
    <w:rsid w:val="003470DF"/>
    <w:rsid w:val="00361910"/>
    <w:rsid w:val="00382A3B"/>
    <w:rsid w:val="003A5C40"/>
    <w:rsid w:val="003F6C59"/>
    <w:rsid w:val="0040437D"/>
    <w:rsid w:val="0042708A"/>
    <w:rsid w:val="00471B18"/>
    <w:rsid w:val="004934E3"/>
    <w:rsid w:val="00496A90"/>
    <w:rsid w:val="00497675"/>
    <w:rsid w:val="004A19CB"/>
    <w:rsid w:val="004B2EAA"/>
    <w:rsid w:val="00520244"/>
    <w:rsid w:val="00556F0E"/>
    <w:rsid w:val="005A272A"/>
    <w:rsid w:val="005C136D"/>
    <w:rsid w:val="005F480D"/>
    <w:rsid w:val="00616293"/>
    <w:rsid w:val="00667C85"/>
    <w:rsid w:val="00680FA0"/>
    <w:rsid w:val="007A5554"/>
    <w:rsid w:val="00825CAE"/>
    <w:rsid w:val="008C3230"/>
    <w:rsid w:val="008C57B6"/>
    <w:rsid w:val="00914B1D"/>
    <w:rsid w:val="00945C01"/>
    <w:rsid w:val="00954FBE"/>
    <w:rsid w:val="0096229B"/>
    <w:rsid w:val="00971F05"/>
    <w:rsid w:val="00977C75"/>
    <w:rsid w:val="00984306"/>
    <w:rsid w:val="009B6A35"/>
    <w:rsid w:val="009C5D5B"/>
    <w:rsid w:val="00A17EDA"/>
    <w:rsid w:val="00A56DA5"/>
    <w:rsid w:val="00AC6D6C"/>
    <w:rsid w:val="00B06ACC"/>
    <w:rsid w:val="00B24BFA"/>
    <w:rsid w:val="00B315C4"/>
    <w:rsid w:val="00BA173C"/>
    <w:rsid w:val="00BD7971"/>
    <w:rsid w:val="00C203AB"/>
    <w:rsid w:val="00C42E69"/>
    <w:rsid w:val="00CB202D"/>
    <w:rsid w:val="00CD1305"/>
    <w:rsid w:val="00D44C64"/>
    <w:rsid w:val="00D81544"/>
    <w:rsid w:val="00D94E51"/>
    <w:rsid w:val="00DA65CF"/>
    <w:rsid w:val="00DE44D4"/>
    <w:rsid w:val="00E304D7"/>
    <w:rsid w:val="00E36887"/>
    <w:rsid w:val="00E50493"/>
    <w:rsid w:val="00EA7E4F"/>
    <w:rsid w:val="00EB4C22"/>
    <w:rsid w:val="00ED13DF"/>
    <w:rsid w:val="00EE32E4"/>
    <w:rsid w:val="00F54914"/>
    <w:rsid w:val="00FF7F65"/>
    <w:rsid w:val="06D1176C"/>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680FA0"/>
    <w:pPr>
      <w:keepNext/>
      <w:keepLines/>
      <w:numPr>
        <w:numId w:val="5"/>
      </w:numPr>
      <w:spacing w:before="240" w:after="0"/>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680FA0"/>
    <w:pPr>
      <w:keepNext/>
      <w:keepLines/>
      <w:numPr>
        <w:ilvl w:val="1"/>
        <w:numId w:val="5"/>
      </w:numPr>
      <w:spacing w:before="40" w:after="0"/>
      <w:outlineLvl w:val="1"/>
    </w:pPr>
    <w:rPr>
      <w:rFonts w:ascii="Siemens Sans Black" w:eastAsiaTheme="majorEastAsia" w:hAnsi="Siemens Sans Black" w:cstheme="majorBidi"/>
      <w:sz w:val="26"/>
      <w:szCs w:val="26"/>
    </w:rPr>
  </w:style>
  <w:style w:type="paragraph" w:styleId="berschrift3">
    <w:name w:val="heading 3"/>
    <w:basedOn w:val="berschrift1"/>
    <w:next w:val="Standard"/>
    <w:link w:val="berschrift3Zchn"/>
    <w:uiPriority w:val="9"/>
    <w:unhideWhenUsed/>
    <w:qFormat/>
    <w:rsid w:val="003A5C40"/>
    <w:pPr>
      <w:numPr>
        <w:ilvl w:val="2"/>
      </w:numPr>
      <w:spacing w:before="0"/>
      <w:outlineLvl w:val="2"/>
    </w:pPr>
    <w:rPr>
      <w:sz w:val="26"/>
      <w:szCs w:val="26"/>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680FA0"/>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680FA0"/>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3A5C40"/>
    <w:rPr>
      <w:rFonts w:ascii="Siemens Sans Black" w:eastAsiaTheme="majorEastAsia" w:hAnsi="Siemens Sans Black" w:cstheme="majorBidi"/>
      <w:sz w:val="26"/>
      <w:szCs w:val="26"/>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A56DA5"/>
    <w:pPr>
      <w:tabs>
        <w:tab w:val="left" w:pos="480"/>
        <w:tab w:val="right" w:leader="underscore" w:pos="9016"/>
      </w:tabs>
      <w:spacing w:before="120" w:after="60"/>
      <w:jc w:val="left"/>
    </w:pPr>
    <w:rPr>
      <w:rFonts w:ascii="Siemens Sans Black" w:hAnsi="Siemens Sans Black" w:cstheme="minorHAnsi"/>
      <w:b/>
      <w:bCs/>
      <w:sz w:val="20"/>
      <w:szCs w:val="20"/>
    </w:rPr>
  </w:style>
  <w:style w:type="paragraph" w:styleId="Verzeichnis2">
    <w:name w:val="toc 2"/>
    <w:basedOn w:val="Standard"/>
    <w:next w:val="Standard"/>
    <w:autoRedefine/>
    <w:uiPriority w:val="39"/>
    <w:unhideWhenUsed/>
    <w:rsid w:val="003331D5"/>
    <w:pPr>
      <w:spacing w:after="0"/>
      <w:ind w:left="238"/>
      <w:jc w:val="left"/>
    </w:pPr>
    <w:rPr>
      <w:rFonts w:cstheme="minorHAnsi"/>
      <w:i/>
      <w:iCs/>
      <w:sz w:val="20"/>
      <w:szCs w:val="20"/>
    </w:rPr>
  </w:style>
  <w:style w:type="paragraph" w:styleId="Verzeichnis3">
    <w:name w:val="toc 3"/>
    <w:basedOn w:val="Standard"/>
    <w:next w:val="Standard"/>
    <w:autoRedefine/>
    <w:uiPriority w:val="39"/>
    <w:unhideWhenUsed/>
    <w:rsid w:val="003331D5"/>
    <w:pPr>
      <w:tabs>
        <w:tab w:val="left" w:pos="1440"/>
        <w:tab w:val="right" w:leader="underscore" w:pos="9060"/>
      </w:tabs>
      <w:spacing w:after="0"/>
      <w:ind w:left="482"/>
      <w:jc w:val="left"/>
    </w:pPr>
    <w:rPr>
      <w:rFonts w:cstheme="minorHAnsi"/>
      <w: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aliases w:val="Verzeichnisüberschrift"/>
    <w:basedOn w:val="berschrift1"/>
    <w:next w:val="Standard"/>
    <w:link w:val="InhaltsverzeichnisberschriftZchn"/>
    <w:uiPriority w:val="39"/>
    <w:unhideWhenUsed/>
    <w:qFormat/>
    <w:rsid w:val="004A19CB"/>
    <w:pPr>
      <w:numPr>
        <w:numId w:val="0"/>
      </w:numPr>
      <w:spacing w:after="120" w:line="259" w:lineRule="auto"/>
      <w:jc w:val="left"/>
      <w:outlineLvl w:val="9"/>
    </w:pPr>
    <w:rPr>
      <w:lang w:eastAsia="zh-CN"/>
    </w:rPr>
  </w:style>
  <w:style w:type="paragraph" w:customStyle="1" w:styleId="Verzeichnissberschrift">
    <w:name w:val="Verzeichnissüberschrift"/>
    <w:basedOn w:val="KeinLeerraum"/>
    <w:next w:val="Standard"/>
    <w:link w:val="VerzeichnissberschriftZchn"/>
    <w:qFormat/>
    <w:rsid w:val="004A19CB"/>
    <w:pPr>
      <w:spacing w:before="240" w:after="120"/>
    </w:pPr>
  </w:style>
  <w:style w:type="character" w:customStyle="1" w:styleId="InhaltsverzeichnisberschriftZchn">
    <w:name w:val="Inhaltsverzeichnisüberschrift Zchn"/>
    <w:aliases w:val="Verzeichnisüberschrift Zchn"/>
    <w:basedOn w:val="berschrift1Zchn"/>
    <w:link w:val="Inhaltsverzeichnisberschrift"/>
    <w:uiPriority w:val="39"/>
    <w:rsid w:val="004A19CB"/>
    <w:rPr>
      <w:rFonts w:ascii="Siemens Sans Black" w:eastAsiaTheme="majorEastAsia" w:hAnsi="Siemens Sans Black" w:cstheme="majorBidi"/>
      <w:sz w:val="32"/>
      <w:szCs w:val="32"/>
      <w:lang w:eastAsia="zh-CN"/>
    </w:rPr>
  </w:style>
  <w:style w:type="character" w:customStyle="1" w:styleId="VerzeichnissberschriftZchn">
    <w:name w:val="Verzeichnissüberschrift Zchn"/>
    <w:basedOn w:val="InhaltsverzeichnisberschriftZchn"/>
    <w:link w:val="Verzeichnissberschrift"/>
    <w:rsid w:val="004A19CB"/>
    <w:rPr>
      <w:rFonts w:ascii="Siemens Sans Black" w:eastAsiaTheme="majorEastAsia" w:hAnsi="Siemens Sans Black" w:cstheme="majorBidi"/>
      <w:sz w:val="32"/>
      <w:szCs w:val="26"/>
      <w:lang w:eastAsia="zh-CN"/>
    </w:rPr>
  </w:style>
  <w:style w:type="paragraph" w:customStyle="1" w:styleId="VermerkeDisclaimer">
    <w:name w:val="Vermerke/Disclaimer"/>
    <w:basedOn w:val="Titel"/>
    <w:link w:val="VermerkeDisclaimerZchn"/>
    <w:qFormat/>
    <w:rsid w:val="00B06ACC"/>
    <w:pPr>
      <w:spacing w:before="240" w:after="240"/>
    </w:pPr>
    <w:rPr>
      <w:sz w:val="44"/>
      <w:szCs w:val="44"/>
    </w:rPr>
  </w:style>
  <w:style w:type="character" w:customStyle="1" w:styleId="VermerkeDisclaimerZchn">
    <w:name w:val="Vermerke/Disclaimer Zchn"/>
    <w:basedOn w:val="TitelZchn"/>
    <w:link w:val="VermerkeDisclaimer"/>
    <w:rsid w:val="00B06ACC"/>
    <w:rPr>
      <w:rFonts w:ascii="SH-Bree-Headline" w:eastAsiaTheme="majorEastAsia" w:hAnsi="SH-Bree-Headline" w:cstheme="majorBidi"/>
      <w:spacing w:val="-10"/>
      <w:kern w:val="28"/>
      <w:sz w:val="44"/>
      <w:szCs w:val="44"/>
    </w:rPr>
  </w:style>
  <w:style w:type="paragraph" w:styleId="Zitat">
    <w:name w:val="Quote"/>
    <w:basedOn w:val="Standard"/>
    <w:next w:val="Standard"/>
    <w:link w:val="ZitatZchn"/>
    <w:uiPriority w:val="29"/>
    <w:qFormat/>
    <w:rsid w:val="00496A90"/>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496A90"/>
    <w:rPr>
      <w:rFonts w:ascii="Siemens Sans" w:hAnsi="Siemens Sans"/>
      <w:i/>
      <w:iCs/>
      <w:color w:val="404040" w:themeColor="text1" w:themeTint="BF"/>
      <w:sz w:val="24"/>
    </w:rPr>
  </w:style>
  <w:style w:type="paragraph" w:styleId="Literaturverzeichnis">
    <w:name w:val="Bibliography"/>
    <w:basedOn w:val="Standard"/>
    <w:next w:val="Standard"/>
    <w:uiPriority w:val="37"/>
    <w:unhideWhenUsed/>
    <w:rsid w:val="009843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77161">
      <w:bodyDiv w:val="1"/>
      <w:marLeft w:val="0"/>
      <w:marRight w:val="0"/>
      <w:marTop w:val="0"/>
      <w:marBottom w:val="0"/>
      <w:divBdr>
        <w:top w:val="none" w:sz="0" w:space="0" w:color="auto"/>
        <w:left w:val="none" w:sz="0" w:space="0" w:color="auto"/>
        <w:bottom w:val="none" w:sz="0" w:space="0" w:color="auto"/>
        <w:right w:val="none" w:sz="0" w:space="0" w:color="auto"/>
      </w:divBdr>
    </w:div>
    <w:div w:id="104349373">
      <w:bodyDiv w:val="1"/>
      <w:marLeft w:val="0"/>
      <w:marRight w:val="0"/>
      <w:marTop w:val="0"/>
      <w:marBottom w:val="0"/>
      <w:divBdr>
        <w:top w:val="none" w:sz="0" w:space="0" w:color="auto"/>
        <w:left w:val="none" w:sz="0" w:space="0" w:color="auto"/>
        <w:bottom w:val="none" w:sz="0" w:space="0" w:color="auto"/>
        <w:right w:val="none" w:sz="0" w:space="0" w:color="auto"/>
      </w:divBdr>
    </w:div>
    <w:div w:id="310254679">
      <w:bodyDiv w:val="1"/>
      <w:marLeft w:val="0"/>
      <w:marRight w:val="0"/>
      <w:marTop w:val="0"/>
      <w:marBottom w:val="0"/>
      <w:divBdr>
        <w:top w:val="none" w:sz="0" w:space="0" w:color="auto"/>
        <w:left w:val="none" w:sz="0" w:space="0" w:color="auto"/>
        <w:bottom w:val="none" w:sz="0" w:space="0" w:color="auto"/>
        <w:right w:val="none" w:sz="0" w:space="0" w:color="auto"/>
      </w:divBdr>
    </w:div>
    <w:div w:id="313030173">
      <w:bodyDiv w:val="1"/>
      <w:marLeft w:val="0"/>
      <w:marRight w:val="0"/>
      <w:marTop w:val="0"/>
      <w:marBottom w:val="0"/>
      <w:divBdr>
        <w:top w:val="none" w:sz="0" w:space="0" w:color="auto"/>
        <w:left w:val="none" w:sz="0" w:space="0" w:color="auto"/>
        <w:bottom w:val="none" w:sz="0" w:space="0" w:color="auto"/>
        <w:right w:val="none" w:sz="0" w:space="0" w:color="auto"/>
      </w:divBdr>
    </w:div>
    <w:div w:id="416093972">
      <w:bodyDiv w:val="1"/>
      <w:marLeft w:val="0"/>
      <w:marRight w:val="0"/>
      <w:marTop w:val="0"/>
      <w:marBottom w:val="0"/>
      <w:divBdr>
        <w:top w:val="none" w:sz="0" w:space="0" w:color="auto"/>
        <w:left w:val="none" w:sz="0" w:space="0" w:color="auto"/>
        <w:bottom w:val="none" w:sz="0" w:space="0" w:color="auto"/>
        <w:right w:val="none" w:sz="0" w:space="0" w:color="auto"/>
      </w:divBdr>
    </w:div>
    <w:div w:id="566112926">
      <w:bodyDiv w:val="1"/>
      <w:marLeft w:val="0"/>
      <w:marRight w:val="0"/>
      <w:marTop w:val="0"/>
      <w:marBottom w:val="0"/>
      <w:divBdr>
        <w:top w:val="none" w:sz="0" w:space="0" w:color="auto"/>
        <w:left w:val="none" w:sz="0" w:space="0" w:color="auto"/>
        <w:bottom w:val="none" w:sz="0" w:space="0" w:color="auto"/>
        <w:right w:val="none" w:sz="0" w:space="0" w:color="auto"/>
      </w:divBdr>
    </w:div>
    <w:div w:id="910458261">
      <w:bodyDiv w:val="1"/>
      <w:marLeft w:val="0"/>
      <w:marRight w:val="0"/>
      <w:marTop w:val="0"/>
      <w:marBottom w:val="0"/>
      <w:divBdr>
        <w:top w:val="none" w:sz="0" w:space="0" w:color="auto"/>
        <w:left w:val="none" w:sz="0" w:space="0" w:color="auto"/>
        <w:bottom w:val="none" w:sz="0" w:space="0" w:color="auto"/>
        <w:right w:val="none" w:sz="0" w:space="0" w:color="auto"/>
      </w:divBdr>
    </w:div>
    <w:div w:id="965739063">
      <w:bodyDiv w:val="1"/>
      <w:marLeft w:val="0"/>
      <w:marRight w:val="0"/>
      <w:marTop w:val="0"/>
      <w:marBottom w:val="0"/>
      <w:divBdr>
        <w:top w:val="none" w:sz="0" w:space="0" w:color="auto"/>
        <w:left w:val="none" w:sz="0" w:space="0" w:color="auto"/>
        <w:bottom w:val="none" w:sz="0" w:space="0" w:color="auto"/>
        <w:right w:val="none" w:sz="0" w:space="0" w:color="auto"/>
      </w:divBdr>
    </w:div>
    <w:div w:id="973678681">
      <w:bodyDiv w:val="1"/>
      <w:marLeft w:val="0"/>
      <w:marRight w:val="0"/>
      <w:marTop w:val="0"/>
      <w:marBottom w:val="0"/>
      <w:divBdr>
        <w:top w:val="none" w:sz="0" w:space="0" w:color="auto"/>
        <w:left w:val="none" w:sz="0" w:space="0" w:color="auto"/>
        <w:bottom w:val="none" w:sz="0" w:space="0" w:color="auto"/>
        <w:right w:val="none" w:sz="0" w:space="0" w:color="auto"/>
      </w:divBdr>
    </w:div>
    <w:div w:id="1030379409">
      <w:bodyDiv w:val="1"/>
      <w:marLeft w:val="0"/>
      <w:marRight w:val="0"/>
      <w:marTop w:val="0"/>
      <w:marBottom w:val="0"/>
      <w:divBdr>
        <w:top w:val="none" w:sz="0" w:space="0" w:color="auto"/>
        <w:left w:val="none" w:sz="0" w:space="0" w:color="auto"/>
        <w:bottom w:val="none" w:sz="0" w:space="0" w:color="auto"/>
        <w:right w:val="none" w:sz="0" w:space="0" w:color="auto"/>
      </w:divBdr>
    </w:div>
    <w:div w:id="1063992226">
      <w:bodyDiv w:val="1"/>
      <w:marLeft w:val="0"/>
      <w:marRight w:val="0"/>
      <w:marTop w:val="0"/>
      <w:marBottom w:val="0"/>
      <w:divBdr>
        <w:top w:val="none" w:sz="0" w:space="0" w:color="auto"/>
        <w:left w:val="none" w:sz="0" w:space="0" w:color="auto"/>
        <w:bottom w:val="none" w:sz="0" w:space="0" w:color="auto"/>
        <w:right w:val="none" w:sz="0" w:space="0" w:color="auto"/>
      </w:divBdr>
    </w:div>
    <w:div w:id="1109154627">
      <w:bodyDiv w:val="1"/>
      <w:marLeft w:val="0"/>
      <w:marRight w:val="0"/>
      <w:marTop w:val="0"/>
      <w:marBottom w:val="0"/>
      <w:divBdr>
        <w:top w:val="none" w:sz="0" w:space="0" w:color="auto"/>
        <w:left w:val="none" w:sz="0" w:space="0" w:color="auto"/>
        <w:bottom w:val="none" w:sz="0" w:space="0" w:color="auto"/>
        <w:right w:val="none" w:sz="0" w:space="0" w:color="auto"/>
      </w:divBdr>
    </w:div>
    <w:div w:id="1136099115">
      <w:bodyDiv w:val="1"/>
      <w:marLeft w:val="0"/>
      <w:marRight w:val="0"/>
      <w:marTop w:val="0"/>
      <w:marBottom w:val="0"/>
      <w:divBdr>
        <w:top w:val="none" w:sz="0" w:space="0" w:color="auto"/>
        <w:left w:val="none" w:sz="0" w:space="0" w:color="auto"/>
        <w:bottom w:val="none" w:sz="0" w:space="0" w:color="auto"/>
        <w:right w:val="none" w:sz="0" w:space="0" w:color="auto"/>
      </w:divBdr>
    </w:div>
    <w:div w:id="1331251770">
      <w:bodyDiv w:val="1"/>
      <w:marLeft w:val="0"/>
      <w:marRight w:val="0"/>
      <w:marTop w:val="0"/>
      <w:marBottom w:val="0"/>
      <w:divBdr>
        <w:top w:val="none" w:sz="0" w:space="0" w:color="auto"/>
        <w:left w:val="none" w:sz="0" w:space="0" w:color="auto"/>
        <w:bottom w:val="none" w:sz="0" w:space="0" w:color="auto"/>
        <w:right w:val="none" w:sz="0" w:space="0" w:color="auto"/>
      </w:divBdr>
    </w:div>
    <w:div w:id="1451973265">
      <w:bodyDiv w:val="1"/>
      <w:marLeft w:val="0"/>
      <w:marRight w:val="0"/>
      <w:marTop w:val="0"/>
      <w:marBottom w:val="0"/>
      <w:divBdr>
        <w:top w:val="none" w:sz="0" w:space="0" w:color="auto"/>
        <w:left w:val="none" w:sz="0" w:space="0" w:color="auto"/>
        <w:bottom w:val="none" w:sz="0" w:space="0" w:color="auto"/>
        <w:right w:val="none" w:sz="0" w:space="0" w:color="auto"/>
      </w:divBdr>
    </w:div>
    <w:div w:id="1464497302">
      <w:bodyDiv w:val="1"/>
      <w:marLeft w:val="0"/>
      <w:marRight w:val="0"/>
      <w:marTop w:val="0"/>
      <w:marBottom w:val="0"/>
      <w:divBdr>
        <w:top w:val="none" w:sz="0" w:space="0" w:color="auto"/>
        <w:left w:val="none" w:sz="0" w:space="0" w:color="auto"/>
        <w:bottom w:val="none" w:sz="0" w:space="0" w:color="auto"/>
        <w:right w:val="none" w:sz="0" w:space="0" w:color="auto"/>
      </w:divBdr>
    </w:div>
    <w:div w:id="1604066926">
      <w:bodyDiv w:val="1"/>
      <w:marLeft w:val="0"/>
      <w:marRight w:val="0"/>
      <w:marTop w:val="0"/>
      <w:marBottom w:val="0"/>
      <w:divBdr>
        <w:top w:val="none" w:sz="0" w:space="0" w:color="auto"/>
        <w:left w:val="none" w:sz="0" w:space="0" w:color="auto"/>
        <w:bottom w:val="none" w:sz="0" w:space="0" w:color="auto"/>
        <w:right w:val="none" w:sz="0" w:space="0" w:color="auto"/>
      </w:divBdr>
    </w:div>
    <w:div w:id="1740589054">
      <w:bodyDiv w:val="1"/>
      <w:marLeft w:val="0"/>
      <w:marRight w:val="0"/>
      <w:marTop w:val="0"/>
      <w:marBottom w:val="0"/>
      <w:divBdr>
        <w:top w:val="none" w:sz="0" w:space="0" w:color="auto"/>
        <w:left w:val="none" w:sz="0" w:space="0" w:color="auto"/>
        <w:bottom w:val="none" w:sz="0" w:space="0" w:color="auto"/>
        <w:right w:val="none" w:sz="0" w:space="0" w:color="auto"/>
      </w:divBdr>
    </w:div>
    <w:div w:id="1858956116">
      <w:bodyDiv w:val="1"/>
      <w:marLeft w:val="0"/>
      <w:marRight w:val="0"/>
      <w:marTop w:val="0"/>
      <w:marBottom w:val="0"/>
      <w:divBdr>
        <w:top w:val="none" w:sz="0" w:space="0" w:color="auto"/>
        <w:left w:val="none" w:sz="0" w:space="0" w:color="auto"/>
        <w:bottom w:val="none" w:sz="0" w:space="0" w:color="auto"/>
        <w:right w:val="none" w:sz="0" w:space="0" w:color="auto"/>
      </w:divBdr>
    </w:div>
    <w:div w:id="1903250562">
      <w:bodyDiv w:val="1"/>
      <w:marLeft w:val="0"/>
      <w:marRight w:val="0"/>
      <w:marTop w:val="0"/>
      <w:marBottom w:val="0"/>
      <w:divBdr>
        <w:top w:val="none" w:sz="0" w:space="0" w:color="auto"/>
        <w:left w:val="none" w:sz="0" w:space="0" w:color="auto"/>
        <w:bottom w:val="none" w:sz="0" w:space="0" w:color="auto"/>
        <w:right w:val="none" w:sz="0" w:space="0" w:color="auto"/>
      </w:divBdr>
    </w:div>
    <w:div w:id="2085450972">
      <w:bodyDiv w:val="1"/>
      <w:marLeft w:val="0"/>
      <w:marRight w:val="0"/>
      <w:marTop w:val="0"/>
      <w:marBottom w:val="0"/>
      <w:divBdr>
        <w:top w:val="none" w:sz="0" w:space="0" w:color="auto"/>
        <w:left w:val="none" w:sz="0" w:space="0" w:color="auto"/>
        <w:bottom w:val="none" w:sz="0" w:space="0" w:color="auto"/>
        <w:right w:val="none" w:sz="0" w:space="0" w:color="auto"/>
      </w:divBdr>
    </w:div>
    <w:div w:id="2137795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Allgemein"/>
          <w:gallery w:val="placeholder"/>
        </w:category>
        <w:types>
          <w:type w:val="bbPlcHdr"/>
        </w:types>
        <w:behaviors>
          <w:behavior w:val="content"/>
        </w:behaviors>
        <w:guid w:val="{4FF5B15D-984C-46E9-A7AE-3A59DEEC1428}"/>
      </w:docPartPr>
      <w:docPartBody>
        <w:p w:rsidR="00242FBB" w:rsidRDefault="0090100C">
          <w:r w:rsidRPr="00CC757B">
            <w:rPr>
              <w:rStyle w:val="Platzhaltertext"/>
            </w:rPr>
            <w:t>Klicken oder tippen Sie, um ein Datum einzugeben.</w:t>
          </w:r>
        </w:p>
      </w:docPartBody>
    </w:docPart>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182596"/>
    <w:rsid w:val="00242FBB"/>
    <w:rsid w:val="003E729E"/>
    <w:rsid w:val="00497675"/>
    <w:rsid w:val="00591AEC"/>
    <w:rsid w:val="0090100C"/>
    <w:rsid w:val="00945C01"/>
    <w:rsid w:val="00971F05"/>
    <w:rsid w:val="00A17EDA"/>
    <w:rsid w:val="00B315C4"/>
    <w:rsid w:val="00BD7971"/>
    <w:rsid w:val="00CB202D"/>
    <w:rsid w:val="00D94E5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0100C"/>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B864D38484CAFF4D85438DA9EB355F5F" ma:contentTypeVersion="9" ma:contentTypeDescription="Ein neues Dokument erstellen." ma:contentTypeScope="" ma:versionID="45c6a9a5a3f12b24cc3bb7ca4621aa6b">
  <xsd:schema xmlns:xsd="http://www.w3.org/2001/XMLSchema" xmlns:xs="http://www.w3.org/2001/XMLSchema" xmlns:p="http://schemas.microsoft.com/office/2006/metadata/properties" xmlns:ns2="14732274-e1b4-4950-aeb6-c5d8d18c21ac" targetNamespace="http://schemas.microsoft.com/office/2006/metadata/properties" ma:root="true" ma:fieldsID="adfab1871fc16ca93ce2783a22949c24" ns2:_="">
    <xsd:import namespace="14732274-e1b4-4950-aeb6-c5d8d18c21a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732274-e1b4-4950-aeb6-c5d8d18c21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Wei06</b:Tag>
    <b:SourceType>Book</b:SourceType>
    <b:Guid>{9E49F354-9AB3-4E3F-8BBE-737644652F67}</b:Guid>
    <b:Title>How does MRI work?</b:Title>
    <b:Year>2006</b:Year>
    <b:Author>
      <b:Author>
        <b:NameList>
          <b:Person>
            <b:Last>Weishaupt</b:Last>
            <b:First>Dominik</b:First>
          </b:Person>
          <b:Person>
            <b:Last>Köchli</b:Last>
            <b:First>Viktor</b:First>
          </b:Person>
          <b:Person>
            <b:Last>Marincek</b:Last>
            <b:First>Borut</b:First>
          </b:Person>
        </b:NameList>
      </b:Author>
    </b:Author>
    <b:City>Heidelberg</b:City>
    <b:Publisher>Springer Berlin</b:Publisher>
    <b:RefOrder>1</b:RefOrder>
  </b:Source>
  <b:Source>
    <b:Tag>Pau73</b:Tag>
    <b:SourceType>ArticleInAPeriodical</b:SourceType>
    <b:Guid>{55296F7D-22B8-47E4-91C3-F14EE8A48D2B}</b:Guid>
    <b:Title>Image Formation by Induced Local Interactions: Examples Employing Nuclear Magnetic Resonance</b:Title>
    <b:Year>1973</b:Year>
    <b:Month>März</b:Month>
    <b:Day>16</b:Day>
    <b:Author>
      <b:Author>
        <b:NameList>
          <b:Person>
            <b:Last>Lauterbur</b:Last>
            <b:First>Paul</b:First>
            <b:Middle>C.</b:Middle>
          </b:Person>
        </b:NameList>
      </b:Author>
    </b:Author>
    <b:PeriodicalTitle>Nature</b:PeriodicalTitle>
    <b:Pages>190-191</b:Pages>
    <b:RefOrder>2</b:RefOrder>
  </b:Source>
  <b:Source>
    <b:Tag>Ani75</b:Tag>
    <b:SourceType>ArticleInAPeriodical</b:SourceType>
    <b:Guid>{A50C2AF4-197D-4703-8F0B-CB508DBE6460}</b:Guid>
    <b:Author>
      <b:Author>
        <b:NameList>
          <b:Person>
            <b:Last>Kumar</b:Last>
            <b:First>Anil</b:First>
          </b:Person>
          <b:Person>
            <b:Last>Welti</b:Last>
            <b:First>Dieter</b:First>
          </b:Person>
          <b:Person>
            <b:Last>Ernst</b:Last>
            <b:Middle>R.</b:Middle>
            <b:First>Richard</b:First>
          </b:Person>
        </b:NameList>
      </b:Author>
    </b:Author>
    <b:Title>NMR Fourier zeugmatography</b:Title>
    <b:PeriodicalTitle>Journal of Magnetic Resonance (1969)</b:PeriodicalTitle>
    <b:Year>1975</b:Year>
    <b:Pages>69-83</b:Pages>
    <b:RefOrder>3</b:RefOrder>
  </b:Source>
  <b:Source>
    <b:Tag>Sie24</b:Tag>
    <b:SourceType>Book</b:SourceType>
    <b:Guid>{4160F2F4-1E50-4C3A-A05C-F3AF420FFA6B}</b:Guid>
    <b:Title>Magnete, Spins und Resonanzen</b:Title>
    <b:Year>2024</b:Year>
    <b:Author>
      <b:Author>
        <b:Corporate>Siemens Healthineers AG</b:Corporate>
      </b:Author>
    </b:Author>
    <b:City>Forchheim</b:City>
    <b:RefOrder>4</b:RefOrder>
  </b:Source>
</b:Sources>
</file>

<file path=customXml/itemProps1.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45BD71C-24E9-4FC2-BF63-CCB5AA22F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732274-e1b4-4950-aeb6-c5d8d18c21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420E1641-F5C5-41F4-8423-5D17F094993B}">
  <ds:schemaRefs>
    <ds:schemaRef ds:uri="http://schemas.openxmlformats.org/officeDocument/2006/bibliography"/>
  </ds:schemaRefs>
</ds:datastoreItem>
</file>

<file path=docMetadata/LabelInfo.xml><?xml version="1.0" encoding="utf-8"?>
<clbl:labelList xmlns:clbl="http://schemas.microsoft.com/office/2020/mipLabelMetadata">
  <clbl:label id="{ff6dbec8-95a8-4638-9f5f-bd076536645c}" enabled="1" method="Standard" siteId="{5dbf1add-202a-4b8d-815b-bf0fb024e033}"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2130</Words>
  <Characters>13420</Characters>
  <Application>Microsoft Office Word</Application>
  <DocSecurity>0</DocSecurity>
  <Lines>111</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S017063</cp:lastModifiedBy>
  <cp:revision>33</cp:revision>
  <dcterms:created xsi:type="dcterms:W3CDTF">2025-06-30T12:03:00Z</dcterms:created>
  <dcterms:modified xsi:type="dcterms:W3CDTF">2026-03-15T12:49:00Z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0x010100B864D38484CAFF4D85438DA9EB355F5F</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