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/>
      </w:pPr>
      <w:bookmarkStart w:colFirst="0" w:colLast="0" w:name="_s0ff1b9238dj" w:id="0"/>
      <w:bookmarkEnd w:id="0"/>
      <w:r w:rsidDel="00000000" w:rsidR="00000000" w:rsidRPr="00000000">
        <w:rPr>
          <w:rtl w:val="0"/>
        </w:rPr>
        <w:t xml:space="preserve">Phân tích website quản lý sinh viên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1w77z1t6soj" w:id="1"/>
      <w:bookmarkEnd w:id="1"/>
      <w:r w:rsidDel="00000000" w:rsidR="00000000" w:rsidRPr="00000000">
        <w:rPr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Quản trị viên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Phòng tuyển sinh - đào tạo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Trưởng khoa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Giáo viên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Sinh viên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owta0iwmc4o" w:id="2"/>
      <w:bookmarkEnd w:id="2"/>
      <w:r w:rsidDel="00000000" w:rsidR="00000000" w:rsidRPr="00000000">
        <w:rPr>
          <w:rtl w:val="0"/>
        </w:rPr>
        <w:t xml:space="preserve">Chức năng từng đối tượng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98xnx84okevj" w:id="3"/>
      <w:bookmarkEnd w:id="3"/>
      <w:r w:rsidDel="00000000" w:rsidR="00000000" w:rsidRPr="00000000">
        <w:rPr>
          <w:rtl w:val="0"/>
        </w:rPr>
        <w:t xml:space="preserve">Quản trị viên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Toàn quyền truy cập quản lý website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6njxtg8cm3yw" w:id="4"/>
      <w:bookmarkEnd w:id="4"/>
      <w:r w:rsidDel="00000000" w:rsidR="00000000" w:rsidRPr="00000000">
        <w:rPr>
          <w:rtl w:val="0"/>
        </w:rPr>
        <w:t xml:space="preserve">Phòng tuyển sinh - đào tạo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Quản lý sinh viên (Thêm, sửa, xóa thông tin sinh viên, quản lý tình trạng sinh viên:  chuyển lớp, chuyển ngành, bảo lưu …)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v3kbo6t62ede" w:id="5"/>
      <w:bookmarkEnd w:id="5"/>
      <w:r w:rsidDel="00000000" w:rsidR="00000000" w:rsidRPr="00000000">
        <w:rPr>
          <w:rtl w:val="0"/>
        </w:rPr>
        <w:t xml:space="preserve">Trưởng khoa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Bao gồm các chức năng của 1 giáo viên.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Quản lý giáo viên  (Thêm, sửa, xóa thông tin giáo viên)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lịch dạy học, lớp học cho giáo viên thuộc khoa đó.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Quản lý chương trình khung.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Sắp xếp lịch học cho sinh viên. 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5ag47udyrnbr" w:id="6"/>
      <w:bookmarkEnd w:id="6"/>
      <w:r w:rsidDel="00000000" w:rsidR="00000000" w:rsidRPr="00000000">
        <w:rPr>
          <w:rtl w:val="0"/>
        </w:rPr>
        <w:t xml:space="preserve">Giáo viên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Điểm danh sinh viên.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Xem lịch giảng dạy.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Chấm điểm cho sinh viên.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on4c3cxz44ty" w:id="7"/>
      <w:bookmarkEnd w:id="7"/>
      <w:r w:rsidDel="00000000" w:rsidR="00000000" w:rsidRPr="00000000">
        <w:rPr>
          <w:rtl w:val="0"/>
        </w:rPr>
        <w:t xml:space="preserve">Sinh viên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Xem lịch học, lịch thi.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Xem kết quả học tập.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điểm danh.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me59d14witq2" w:id="8"/>
      <w:bookmarkEnd w:id="8"/>
      <w:r w:rsidDel="00000000" w:rsidR="00000000" w:rsidRPr="00000000">
        <w:rPr>
          <w:rtl w:val="0"/>
        </w:rPr>
        <w:t xml:space="preserve">Phân tích chức năng chính</w:t>
      </w:r>
    </w:p>
    <w:p w:rsidR="00000000" w:rsidDel="00000000" w:rsidP="00000000" w:rsidRDefault="00000000" w:rsidRPr="00000000" w14:paraId="0000001D">
      <w:pPr>
        <w:pStyle w:val="Heading3"/>
        <w:spacing w:after="120" w:line="360" w:lineRule="auto"/>
        <w:ind w:left="720" w:firstLine="0"/>
        <w:rPr/>
      </w:pPr>
      <w:bookmarkStart w:colFirst="0" w:colLast="0" w:name="_gwewpgvrwtjt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Thêm sinh viên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Phòng tuyển sinh - đào tạo, sinh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Thêm mới một sinh viên tuyển sinh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Phòng tuyển sinh - đào tạo nhấn vào nút “Thêm sinh viên” bên thanh quản trị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120" w:line="360" w:lineRule="auto"/>
              <w:ind w:left="43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sin sinh viên theo sơ yếu lý lịch (Họ tên, ngày sinh, giới tính, sđt, địa chỉ, cccd,....)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120" w:line="360" w:lineRule="auto"/>
              <w:ind w:left="43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ngành học (Tên khoa, ngành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form thêm sinh viên</w:t>
            </w:r>
          </w:p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Lấy thông tin từ form, kiểm tra đầu vào theo các điều kiện: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4"/>
              </w:numPr>
              <w:spacing w:after="120" w:before="120" w:line="360" w:lineRule="auto"/>
              <w:ind w:left="79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Sai: Hiển thị thông báo lỗi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4"/>
              </w:numPr>
              <w:spacing w:before="120" w:line="360" w:lineRule="auto"/>
              <w:ind w:left="79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Đúng: Thêm dữ liệu sinh viên vào csdl</w:t>
            </w:r>
          </w:p>
          <w:p w:rsidR="00000000" w:rsidDel="00000000" w:rsidP="00000000" w:rsidRDefault="00000000" w:rsidRPr="00000000" w14:paraId="0000002C">
            <w:pPr>
              <w:spacing w:after="120"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120" w:line="360" w:lineRule="auto"/>
              <w:ind w:left="34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Đúng: Hiển thị thông báo thành công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120" w:line="360" w:lineRule="auto"/>
              <w:ind w:left="34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Sai: Hiển thị thông báo thất bại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before="120"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59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120" w:line="360" w:lineRule="auto"/>
        <w:ind w:left="720" w:firstLine="0"/>
        <w:rPr/>
      </w:pPr>
      <w:bookmarkStart w:colFirst="0" w:colLast="0" w:name="_nfn9ahz7rvq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Sắp xếp lịch dạy học cho giáo viên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7195"/>
        <w:tblGridChange w:id="0">
          <w:tblGrid>
            <w:gridCol w:w="2155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Phòng tuyển sinh - đào tạo, giáo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Sắp xếp lịch dạy học cho các giáo viên.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Phòng tuyển sinh - đào tạo nhấn vào nút “Quản lý lịch dạy học” bên thanh quản trị.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120"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Mã giáo viên.</w:t>
            </w:r>
          </w:p>
          <w:p w:rsidR="00000000" w:rsidDel="00000000" w:rsidP="00000000" w:rsidRDefault="00000000" w:rsidRPr="00000000" w14:paraId="0000003C">
            <w:pPr>
              <w:spacing w:after="120"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Thời gian dạy học của từng ngày trong tuần.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Hiển thị form thêm lịch giảng dạy</w:t>
            </w:r>
          </w:p>
          <w:p w:rsidR="00000000" w:rsidDel="00000000" w:rsidP="00000000" w:rsidRDefault="00000000" w:rsidRPr="00000000" w14:paraId="0000003F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Lấy thông tin từ form, kiểm tra xem có bị trùng lịch dạy hay không ?, kiểm tra mã giáo viên còn công tác ở trường hay không ?. Có xin nghỉ không ?</w:t>
            </w:r>
          </w:p>
          <w:p w:rsidR="00000000" w:rsidDel="00000000" w:rsidP="00000000" w:rsidRDefault="00000000" w:rsidRPr="00000000" w14:paraId="00000040">
            <w:pPr>
              <w:spacing w:after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before="120" w:line="360" w:lineRule="auto"/>
              <w:ind w:left="34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Đúng: Hiển thị thông báo thành công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120" w:line="360" w:lineRule="auto"/>
              <w:ind w:left="342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Sai: Hiển thị thông báo thất bại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423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