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uky6kovyl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V7.0 — EOP AUDIT THINKING CONTRACT (Final)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dd5aiw51w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V7.0 defines </w:t>
      </w:r>
      <w:r w:rsidDel="00000000" w:rsidR="00000000" w:rsidRPr="00000000">
        <w:rPr>
          <w:b w:val="1"/>
          <w:bCs w:val="1"/>
          <w:rtl w:val="0"/>
        </w:rPr>
        <w:t xml:space="preserve">how the EOP audit system reasons</w:t>
      </w:r>
      <w:r w:rsidDel="00000000" w:rsidR="00000000" w:rsidRPr="00000000">
        <w:rPr>
          <w:rtl w:val="0"/>
        </w:rPr>
        <w:t xml:space="preserve">.</w:t>
        <w:br w:type="textWrapping"/>
        <w:t xml:space="preserve"> It is the authoritative </w:t>
      </w:r>
      <w:r w:rsidDel="00000000" w:rsidR="00000000" w:rsidRPr="00000000">
        <w:rPr>
          <w:b w:val="1"/>
          <w:bCs w:val="1"/>
          <w:rtl w:val="0"/>
        </w:rPr>
        <w:t xml:space="preserve">thinking contract</w:t>
      </w:r>
      <w:r w:rsidDel="00000000" w:rsidR="00000000" w:rsidRPr="00000000">
        <w:rPr>
          <w:rtl w:val="0"/>
        </w:rPr>
        <w:t xml:space="preserve"> governing detection, interpretation, visibility, and governance.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V7.0 determines: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logic is permitted at each layer,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execution context relates to logic,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new audit ideas are added without drift.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V7.0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GLs or thresholds,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data values,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schemas,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workflows.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s78h6x15d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Transactions are the work.</w:t>
        <w:br w:type="textWrapping"/>
        <w:t xml:space="preserve"> History provides context.</w:t>
        <w:br w:type="textWrapping"/>
        <w:t xml:space="preserve"> The system surfaces what the data already implies.</w:t>
        <w:br w:type="textWrapping"/>
        <w:t xml:space="preserve"> GL structure frames results for humans.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logic exposes behavior inherent in transaction history; it does not invent meaning.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20yfa11u6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Authoritative Dataset &amp; Execution Context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f8j6ri5il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Authoritative Dataset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audit run operates on a </w:t>
      </w:r>
      <w:r w:rsidDel="00000000" w:rsidR="00000000" w:rsidRPr="00000000">
        <w:rPr>
          <w:b w:val="1"/>
          <w:bCs w:val="1"/>
          <w:rtl w:val="0"/>
        </w:rPr>
        <w:t xml:space="preserve">single authoritative transaction dataset</w:t>
      </w:r>
      <w:r w:rsidDel="00000000" w:rsidR="00000000" w:rsidRPr="00000000">
        <w:rPr>
          <w:rtl w:val="0"/>
        </w:rPr>
        <w:t xml:space="preserve"> (CSV/XLSX upload).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detection and interpretation run against the </w:t>
      </w:r>
      <w:r w:rsidDel="00000000" w:rsidR="00000000" w:rsidRPr="00000000">
        <w:rPr>
          <w:b w:val="1"/>
          <w:bCs w:val="1"/>
          <w:rtl w:val="0"/>
        </w:rPr>
        <w:t xml:space="preserve">full dataset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qsbmw42i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Context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run includes: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selection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selection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entire company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location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locations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 affects visibility and presentation only.</w:t>
        <w:br w:type="textWrapping"/>
        <w:t xml:space="preserve"> It must not alter detection (Layer 1) or interpretation (Layer 2).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and situations are always computed from the full dataset.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117y35nc7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Single Audit Pipeline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Transactions → Signals → Situations → Visibility → Narrative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application, one pipeline: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forked logic by scope,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skipped stages,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throwaway components.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ucj2sdrbx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Behavioral Signals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changed or what exists?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 emits </w:t>
      </w:r>
      <w:r w:rsidDel="00000000" w:rsidR="00000000" w:rsidRPr="00000000">
        <w:rPr>
          <w:b w:val="1"/>
          <w:bCs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, not judgments.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n3lrhpamn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Behavioral Dimensions (Finite Set)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 / Cadence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 / Volatility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/ Clearing behavior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/ Mix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Directionality / Sign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 / First occurrence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Symmetry / Pairing (entity-anchored, relational)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dimensions apply to all entities.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y08d9icvm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Prohibitions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 must never: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firm or client preference,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accounting meaning,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importance,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signals to reduce noise,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behavior by execution scope,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baselines.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 output is a </w:t>
      </w:r>
      <w:r w:rsidDel="00000000" w:rsidR="00000000" w:rsidRPr="00000000">
        <w:rPr>
          <w:b w:val="1"/>
          <w:bCs w:val="1"/>
          <w:rtl w:val="0"/>
        </w:rPr>
        <w:t xml:space="preserve">signal 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ndsygzvxj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Handling Limited History / New Clients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qtq8wekkb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 history exists when there is insufficient prior data to establish a stable behavioral baseline for an entity.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data condition</w:t>
      </w:r>
      <w:r w:rsidDel="00000000" w:rsidR="00000000" w:rsidRPr="00000000">
        <w:rPr>
          <w:rtl w:val="0"/>
        </w:rPr>
        <w:t xml:space="preserve">, not a client type.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vj69lfeyo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bCs w:val="1"/>
          <w:rtl w:val="0"/>
        </w:rPr>
        <w:t xml:space="preserve">must not infer normalcy</w:t>
      </w:r>
      <w:r w:rsidDel="00000000" w:rsidR="00000000" w:rsidRPr="00000000">
        <w:rPr>
          <w:rtl w:val="0"/>
        </w:rPr>
        <w:t xml:space="preserve"> without history.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absence of history is </w:t>
      </w:r>
      <w:r w:rsidDel="00000000" w:rsidR="00000000" w:rsidRPr="00000000">
        <w:rPr>
          <w:b w:val="1"/>
          <w:bCs w:val="1"/>
          <w:rtl w:val="0"/>
        </w:rPr>
        <w:t xml:space="preserve">not itself a surprise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“Unexpected” requires deviation from </w:t>
      </w:r>
      <w:r w:rsidDel="00000000" w:rsidR="00000000" w:rsidRPr="00000000">
        <w:rPr>
          <w:b w:val="1"/>
          <w:bCs w:val="1"/>
          <w:rtl w:val="0"/>
        </w:rPr>
        <w:t xml:space="preserve">observed behavior</w:t>
      </w:r>
      <w:r w:rsidDel="00000000" w:rsidR="00000000" w:rsidRPr="00000000">
        <w:rPr>
          <w:rtl w:val="0"/>
        </w:rPr>
        <w:t xml:space="preserve">, not assumed norms.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09w62m4b8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under Limited History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 must: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b w:val="1"/>
          <w:bCs w:val="1"/>
          <w:rtl w:val="0"/>
        </w:rPr>
        <w:t xml:space="preserve">existence-based and structural signals</w:t>
      </w:r>
      <w:r w:rsidDel="00000000" w:rsidR="00000000" w:rsidRPr="00000000">
        <w:rPr>
          <w:rtl w:val="0"/>
        </w:rPr>
        <w:t xml:space="preserve"> (e.g., first occurrence, rarity, presence where silence is typical),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only </w:t>
      </w:r>
      <w:r w:rsidDel="00000000" w:rsidR="00000000" w:rsidRPr="00000000">
        <w:rPr>
          <w:b w:val="1"/>
          <w:bCs w:val="1"/>
          <w:rtl w:val="0"/>
        </w:rPr>
        <w:t xml:space="preserve">baseline-comparison signals</w:t>
      </w:r>
      <w:r w:rsidDel="00000000" w:rsidR="00000000" w:rsidRPr="00000000">
        <w:rPr>
          <w:rtl w:val="0"/>
        </w:rPr>
        <w:t xml:space="preserve"> that require historical depth.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 must not: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fabricate trends,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all signals due to limited history.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1238yzhco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under Limited History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2 may: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 situations from </w:t>
      </w:r>
      <w:r w:rsidDel="00000000" w:rsidR="00000000" w:rsidRPr="00000000">
        <w:rPr>
          <w:b w:val="1"/>
          <w:bCs w:val="1"/>
          <w:rtl w:val="0"/>
        </w:rPr>
        <w:t xml:space="preserve">structural signals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2 must not: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 trend-based situations without sufficient history,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policy to compensate for missing data.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2kbakgm8x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to Mandatory Visibility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3 exists to ensure review where history is insufficient </w:t>
      </w:r>
      <w:r w:rsidDel="00000000" w:rsidR="00000000" w:rsidRPr="00000000">
        <w:rPr>
          <w:b w:val="1"/>
          <w:bCs w:val="1"/>
          <w:rtl w:val="0"/>
        </w:rPr>
        <w:t xml:space="preserve">without pretending surprise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y136oy783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Accounting Situations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accounting situation is occurring?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2 interprets combinations of Layer-1 signals into </w:t>
      </w:r>
      <w:r w:rsidDel="00000000" w:rsidR="00000000" w:rsidRPr="00000000">
        <w:rPr>
          <w:b w:val="1"/>
          <w:bCs w:val="1"/>
          <w:rtl w:val="0"/>
        </w:rPr>
        <w:t xml:space="preserve">named accounting situations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2: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interprets,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contextualizes.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2 must never: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“always review” logic,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firm or client policy,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thresholds,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visibility,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compensate for missing Layer-1 signals.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sr83n84jq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Cross-Entity Aggregation &amp; Observation Scope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ei8z822ft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Rule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observation is </w:t>
      </w:r>
      <w:r w:rsidDel="00000000" w:rsidR="00000000" w:rsidRPr="00000000">
        <w:rPr>
          <w:b w:val="1"/>
          <w:bCs w:val="1"/>
          <w:rtl w:val="0"/>
        </w:rPr>
        <w:t xml:space="preserve">entity-anchored by default</w:t>
      </w:r>
      <w:r w:rsidDel="00000000" w:rsidR="00000000" w:rsidRPr="00000000">
        <w:rPr>
          <w:rtl w:val="0"/>
        </w:rPr>
        <w:t xml:space="preserve"> (e.g., location or legal entity).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m4108flii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Aggregation Principles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may: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comparative context,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additional comparative signals,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explanation.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must not: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 entity-local signals,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redefine entity-local normalcy,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erase anomalies via averaging.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f4a01w3g4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Usage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1:</w:t>
      </w:r>
      <w:r w:rsidDel="00000000" w:rsidR="00000000" w:rsidRPr="00000000">
        <w:rPr>
          <w:rtl w:val="0"/>
        </w:rPr>
        <w:t xml:space="preserve"> aggregation may emit </w:t>
      </w:r>
      <w:r w:rsidDel="00000000" w:rsidR="00000000" w:rsidRPr="00000000">
        <w:rPr>
          <w:i w:val="1"/>
          <w:iCs w:val="1"/>
          <w:rtl w:val="0"/>
        </w:rPr>
        <w:t xml:space="preserve">additional</w:t>
      </w:r>
      <w:r w:rsidDel="00000000" w:rsidR="00000000" w:rsidRPr="00000000">
        <w:rPr>
          <w:rtl w:val="0"/>
        </w:rPr>
        <w:t xml:space="preserve"> comparative signals.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2:</w:t>
      </w:r>
      <w:r w:rsidDel="00000000" w:rsidR="00000000" w:rsidRPr="00000000">
        <w:rPr>
          <w:rtl w:val="0"/>
        </w:rPr>
        <w:t xml:space="preserve"> situations may reference aggregation for context.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aggregation may elevate importance (systemic issues) but never downgrade visibility.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8q6dsu3oe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Prohibitions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surprise only at aggregate level,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aggregate abnormality to surface entity-local issues.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distinction: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Entity-local does not mean entity-isolated; it means entity-anchored.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gu6nnsosf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Mandatory Visibility Policy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must be shown even if nothing changed?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3 defines </w:t>
      </w:r>
      <w:r w:rsidDel="00000000" w:rsidR="00000000" w:rsidRPr="00000000">
        <w:rPr>
          <w:b w:val="1"/>
          <w:bCs w:val="1"/>
          <w:rtl w:val="0"/>
        </w:rPr>
        <w:t xml:space="preserve">mandatory visibility</w:t>
      </w:r>
      <w:r w:rsidDel="00000000" w:rsidR="00000000" w:rsidRPr="00000000">
        <w:rPr>
          <w:rtl w:val="0"/>
        </w:rPr>
        <w:t xml:space="preserve">, not detection.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may be scoped by: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firm,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client,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category.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3: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overrides surprise,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detect,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interpret.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5rua95oo8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Visibility Gate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situation becomes visible 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are true: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unexpected,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important,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mandated by Layer 3.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is a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not a logic engine.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visible item must state </w:t>
      </w:r>
      <w:r w:rsidDel="00000000" w:rsidR="00000000" w:rsidRPr="00000000">
        <w:rPr>
          <w:b w:val="1"/>
          <w:bCs w:val="1"/>
          <w:rtl w:val="0"/>
        </w:rPr>
        <w:t xml:space="preserve">why it is visible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surprise-driven,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importance,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visibility.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o8g4entb3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— Expression and Use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cm1kk6ukl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measures </w:t>
      </w:r>
      <w:r w:rsidDel="00000000" w:rsidR="00000000" w:rsidRPr="00000000">
        <w:rPr>
          <w:b w:val="1"/>
          <w:bCs w:val="1"/>
          <w:rtl w:val="0"/>
        </w:rPr>
        <w:t xml:space="preserve">evidence strength</w:t>
      </w:r>
      <w:r w:rsidDel="00000000" w:rsidR="00000000" w:rsidRPr="00000000">
        <w:rPr>
          <w:rtl w:val="0"/>
        </w:rPr>
        <w:t xml:space="preserve"> based on data availability and stability.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hbsgt2iia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Uses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may: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annotate signals, situations, and findings,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already-visible items,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 narrative tone,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review intensity.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rozm60rjh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Prohibited Uses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must not: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 Layer-1 signals,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Layer-2 situations,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Layer-3 policy,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a visibility gate.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is a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, not a policy engine.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05tp68ffm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Period Types (4/4/5, Short, Long)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v75q2cor9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 type is </w:t>
      </w:r>
      <w:r w:rsidDel="00000000" w:rsidR="00000000" w:rsidRPr="00000000">
        <w:rPr>
          <w:b w:val="1"/>
          <w:bCs w:val="1"/>
          <w:rtl w:val="0"/>
        </w:rPr>
        <w:t xml:space="preserve">contextual metadata</w:t>
      </w:r>
      <w:r w:rsidDel="00000000" w:rsidR="00000000" w:rsidRPr="00000000">
        <w:rPr>
          <w:rtl w:val="0"/>
        </w:rPr>
        <w:t xml:space="preserve">, not behavior.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wqdqyu64c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Effects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 type may: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 expectations for cadence and magnitude,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explanation and narrative,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confidence annotations.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8qqnktes0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Prohibited Effects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 type must not: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 signals,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situations,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visibility,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away observed behavior.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 metadata is attached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signal computation and applied </w:t>
      </w:r>
      <w:r w:rsidDel="00000000" w:rsidR="00000000" w:rsidRPr="00000000">
        <w:rPr>
          <w:b w:val="1"/>
          <w:bCs w:val="1"/>
          <w:rtl w:val="0"/>
        </w:rPr>
        <w:t xml:space="preserve">after emission</w:t>
      </w:r>
      <w:r w:rsidDel="00000000" w:rsidR="00000000" w:rsidRPr="00000000">
        <w:rPr>
          <w:rtl w:val="0"/>
        </w:rPr>
        <w:t xml:space="preserve"> for context.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p0hul4jbo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 Boundary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may: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explain,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summarize,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narrate.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must not: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detect,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interpret,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visibility,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policy.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translate conclusions; they do not create them.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n0obbipsv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Change-Intake Mechanism (Governance)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request must be classified as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Layer-1 signal,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Layer-2 situation,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Layer-3 visibility policy.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cannot be classified, it is rejected or deferred.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rule sprawl and layer leakage.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ardwfv4ma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Anchor Statement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V7.0 defines how the EOP audit system reasons, how context is applied without corrupting logic, and how new ideas are added without reintroducing checklist thinking or conceptual drift.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