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089CA" w14:textId="48663F3B" w:rsidR="00F428CF" w:rsidRPr="00F428CF" w:rsidRDefault="00E56E53" w:rsidP="00E56E53">
      <w:pPr>
        <w:spacing w:after="0" w:line="240" w:lineRule="auto"/>
        <w:rPr>
          <w:rFonts w:ascii="Verdana" w:eastAsia="Times New Roman" w:hAnsi="Verdana" w:cs="Arial"/>
          <w:color w:val="000000"/>
          <w:kern w:val="0"/>
          <w:shd w:val="clear" w:color="auto" w:fill="FFFFFF"/>
          <w:lang w:eastAsia="en-GB"/>
          <w14:ligatures w14:val="none"/>
        </w:rPr>
      </w:pPr>
      <w:r w:rsidRPr="00E56E53">
        <w:rPr>
          <w:rFonts w:ascii="Verdana" w:eastAsia="Times New Roman" w:hAnsi="Verdana" w:cs="Arial"/>
          <w:b/>
          <w:bCs/>
          <w:color w:val="000000"/>
          <w:kern w:val="0"/>
          <w:shd w:val="clear" w:color="auto" w:fill="FFFFFF"/>
          <w:lang w:eastAsia="en-GB"/>
          <w14:ligatures w14:val="none"/>
        </w:rPr>
        <w:t>J. Safra Sarasin Luxembourg (Custodian)</w:t>
      </w:r>
      <w:r>
        <w:rPr>
          <w:rFonts w:ascii="Verdana" w:eastAsia="Times New Roman" w:hAnsi="Verdana" w:cs="Arial"/>
          <w:color w:val="000000"/>
          <w:kern w:val="0"/>
          <w:shd w:val="clear" w:color="auto" w:fill="FFFFFF"/>
          <w:lang w:eastAsia="en-GB"/>
          <w14:ligatures w14:val="none"/>
        </w:rPr>
        <w:br/>
      </w:r>
    </w:p>
    <w:p w14:paraId="73823C92" w14:textId="716704C2" w:rsidR="00F428CF" w:rsidRPr="00F428CF" w:rsidRDefault="0009508F" w:rsidP="0009508F">
      <w:pPr>
        <w:spacing w:after="0" w:line="240" w:lineRule="auto"/>
        <w:rPr>
          <w:rFonts w:ascii="Verdana" w:eastAsia="Times New Roman" w:hAnsi="Verdana" w:cs="Arial"/>
          <w:color w:val="000000"/>
          <w:kern w:val="0"/>
          <w:shd w:val="clear" w:color="auto" w:fill="FFFFFF"/>
          <w:lang w:eastAsia="en-GB"/>
          <w14:ligatures w14:val="none"/>
        </w:rPr>
      </w:pPr>
      <w:r w:rsidRPr="0009508F">
        <w:rPr>
          <w:rFonts w:ascii="Verdana" w:eastAsia="Times New Roman" w:hAnsi="Verdana" w:cs="Arial"/>
          <w:color w:val="000000"/>
          <w:kern w:val="0"/>
          <w:shd w:val="clear" w:color="auto" w:fill="FFFFFF"/>
          <w:lang w:eastAsia="en-GB"/>
          <w14:ligatures w14:val="none"/>
        </w:rPr>
        <w:t xml:space="preserve">Re: Trade Confirmation executed by the buyer: J. Safra Sarasin Luxembourg (Custodian) </w:t>
      </w:r>
      <w:r w:rsidR="00F428CF"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0204E1"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0204E1">
        <w:rPr>
          <w:rFonts w:ascii="Verdana" w:eastAsia="Times New Roman" w:hAnsi="Verdana" w:cs="Arial"/>
          <w:color w:val="000000"/>
          <w:kern w:val="0"/>
          <w:shd w:val="clear" w:color="auto" w:fill="FFFFFF"/>
          <w:lang w:eastAsia="en-GB"/>
          <w14:ligatures w14:val="none"/>
        </w:rPr>
        <w:t>PARTIES:</w:t>
      </w:r>
    </w:p>
    <w:p w14:paraId="6C1DDF1F" w14:textId="53AF7D81" w:rsidR="00F428CF" w:rsidRPr="000204E1"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0204E1">
        <w:rPr>
          <w:rFonts w:ascii="Verdana" w:eastAsia="Times New Roman" w:hAnsi="Verdana" w:cs="Arial"/>
          <w:color w:val="000000"/>
          <w:kern w:val="0"/>
          <w:shd w:val="clear" w:color="auto" w:fill="FFFFFF"/>
          <w:lang w:eastAsia="en-GB"/>
          <w14:ligatures w14:val="none"/>
        </w:rPr>
        <w:t xml:space="preserve">Seller: Privatam SAM (Euroclear </w:t>
      </w:r>
      <w:r w:rsidR="00BA3774" w:rsidRPr="000204E1">
        <w:rPr>
          <w:rFonts w:ascii="Verdana" w:eastAsia="Times New Roman" w:hAnsi="Verdana" w:cs="Arial"/>
          <w:color w:val="000000"/>
          <w:kern w:val="0"/>
          <w:shd w:val="clear" w:color="auto" w:fill="FFFFFF"/>
          <w:lang w:eastAsia="en-GB"/>
          <w14:ligatures w14:val="none"/>
        </w:rPr>
        <w:t>53880</w:t>
      </w:r>
      <w:r w:rsidRPr="000204E1">
        <w:rPr>
          <w:rFonts w:ascii="Verdana" w:eastAsia="Times New Roman" w:hAnsi="Verdana" w:cs="Arial"/>
          <w:color w:val="000000"/>
          <w:kern w:val="0"/>
          <w:shd w:val="clear" w:color="auto" w:fill="FFFFFF"/>
          <w:lang w:eastAsia="en-GB"/>
          <w14:ligatures w14:val="none"/>
        </w:rPr>
        <w:t>)</w:t>
      </w:r>
    </w:p>
    <w:p w14:paraId="5105A5EA" w14:textId="3A060439" w:rsidR="00F428CF" w:rsidRPr="000204E1" w:rsidRDefault="00F428CF" w:rsidP="00F428CF">
      <w:pPr>
        <w:spacing w:after="0" w:line="240" w:lineRule="auto"/>
        <w:rPr>
          <w:rFonts w:ascii="Times New Roman" w:eastAsia="Times New Roman" w:hAnsi="Times New Roman" w:cs="Times New Roman"/>
          <w:kern w:val="0"/>
          <w:sz w:val="32"/>
          <w:szCs w:val="32"/>
          <w:lang w:eastAsia="en-GB"/>
          <w14:ligatures w14:val="none"/>
        </w:rPr>
      </w:pPr>
      <w:r w:rsidRPr="000204E1">
        <w:rPr>
          <w:rFonts w:ascii="Verdana" w:eastAsia="Times New Roman" w:hAnsi="Verdana" w:cs="Times New Roman"/>
          <w:color w:val="000000"/>
          <w:kern w:val="0"/>
          <w:shd w:val="clear" w:color="auto" w:fill="FFFFFF"/>
          <w:lang w:eastAsia="en-GB"/>
          <w14:ligatures w14:val="none"/>
        </w:rPr>
        <w:t xml:space="preserve">Buyer: Bank </w:t>
      </w:r>
      <w:r w:rsidR="00BA3774" w:rsidRPr="000204E1">
        <w:rPr>
          <w:rFonts w:ascii="Verdana" w:eastAsia="Times New Roman" w:hAnsi="Verdana" w:cs="Times New Roman"/>
          <w:color w:val="000000"/>
          <w:kern w:val="0"/>
          <w:shd w:val="clear" w:color="auto" w:fill="FFFFFF"/>
          <w:lang w:eastAsia="en-GB"/>
          <w14:ligatures w14:val="none"/>
        </w:rPr>
        <w:t>J. Safra Sarasin</w:t>
      </w:r>
      <w:r w:rsidRPr="000204E1">
        <w:rPr>
          <w:rFonts w:ascii="Verdana" w:eastAsia="Times New Roman" w:hAnsi="Verdana" w:cs="Times New Roman"/>
          <w:color w:val="000000"/>
          <w:kern w:val="0"/>
          <w:shd w:val="clear" w:color="auto" w:fill="FFFFFF"/>
          <w:lang w:eastAsia="en-GB"/>
          <w14:ligatures w14:val="none"/>
        </w:rPr>
        <w:t> (</w:t>
      </w:r>
      <w:r w:rsidR="00BA3774" w:rsidRPr="000204E1">
        <w:rPr>
          <w:rFonts w:ascii="Verdana" w:eastAsia="Times New Roman" w:hAnsi="Verdana" w:cs="Times New Roman"/>
          <w:color w:val="000000"/>
          <w:kern w:val="0"/>
          <w:shd w:val="clear" w:color="auto" w:fill="FFFFFF"/>
          <w:lang w:eastAsia="en-GB"/>
          <w14:ligatures w14:val="none"/>
        </w:rPr>
        <w:t>Clearstream 52193</w:t>
      </w:r>
      <w:r w:rsidRPr="000204E1">
        <w:rPr>
          <w:rFonts w:ascii="Verdana" w:eastAsia="Times New Roman" w:hAnsi="Verdana" w:cs="Times New Roman"/>
          <w:color w:val="000000"/>
          <w:kern w:val="0"/>
          <w:shd w:val="clear" w:color="auto" w:fill="FFFFFF"/>
          <w:lang w:eastAsia="en-GB"/>
          <w14:ligatures w14:val="none"/>
        </w:rPr>
        <w:t>)</w:t>
      </w:r>
    </w:p>
    <w:p w14:paraId="4753E73A" w14:textId="77777777" w:rsidR="00DC164C" w:rsidRPr="000204E1" w:rsidRDefault="00DC164C" w:rsidP="00F428CF">
      <w:pPr>
        <w:spacing w:after="0" w:line="240" w:lineRule="auto"/>
        <w:rPr>
          <w:rFonts w:ascii="Arial" w:eastAsia="Times New Roman" w:hAnsi="Arial" w:cs="Arial"/>
          <w:color w:val="000000"/>
          <w:kern w:val="0"/>
          <w:sz w:val="32"/>
          <w:szCs w:val="32"/>
          <w:lang w:eastAsia="en-GB"/>
          <w14:ligatures w14:val="none"/>
        </w:rPr>
      </w:pPr>
    </w:p>
    <w:p w14:paraId="7F177CE4" w14:textId="3959DBD9" w:rsidR="00F428CF" w:rsidRPr="000204E1" w:rsidRDefault="00F428CF" w:rsidP="00F428CF">
      <w:pPr>
        <w:spacing w:after="0" w:line="240" w:lineRule="auto"/>
        <w:rPr>
          <w:rFonts w:ascii="Arial" w:eastAsia="Times New Roman" w:hAnsi="Arial" w:cs="Arial"/>
          <w:color w:val="000000"/>
          <w:kern w:val="0"/>
          <w:sz w:val="32"/>
          <w:szCs w:val="32"/>
          <w:lang w:eastAsia="en-GB"/>
          <w14:ligatures w14:val="none"/>
        </w:rPr>
      </w:pPr>
      <w:r w:rsidRPr="000204E1">
        <w:rPr>
          <w:rFonts w:ascii="Verdana" w:eastAsia="Times New Roman" w:hAnsi="Verdana" w:cs="Arial"/>
          <w:color w:val="000000"/>
          <w:kern w:val="0"/>
          <w:lang w:eastAsia="en-GB"/>
          <w14:ligatures w14:val="none"/>
        </w:rPr>
        <w:t>TRANSACTION DETAILS:</w:t>
      </w:r>
    </w:p>
    <w:p w14:paraId="431F40EC" w14:textId="57293740" w:rsidR="00F428CF" w:rsidRPr="000204E1" w:rsidRDefault="00F428CF" w:rsidP="00F428CF">
      <w:pPr>
        <w:spacing w:after="0" w:line="240" w:lineRule="auto"/>
        <w:rPr>
          <w:rFonts w:ascii="Arial" w:eastAsia="Times New Roman" w:hAnsi="Arial" w:cs="Arial"/>
          <w:color w:val="000000"/>
          <w:kern w:val="0"/>
          <w:sz w:val="32"/>
          <w:szCs w:val="32"/>
          <w:lang w:eastAsia="en-GB"/>
          <w14:ligatures w14:val="none"/>
        </w:rPr>
      </w:pPr>
      <w:r w:rsidRPr="000204E1">
        <w:rPr>
          <w:rFonts w:ascii="Verdana" w:eastAsia="Times New Roman" w:hAnsi="Verdana" w:cs="Arial"/>
          <w:color w:val="000000"/>
          <w:kern w:val="0"/>
          <w:lang w:eastAsia="en-GB"/>
          <w14:ligatures w14:val="none"/>
        </w:rPr>
        <w:t xml:space="preserve">Trade date: </w:t>
      </w:r>
      <w:r w:rsidR="001D008A" w:rsidRPr="000204E1">
        <w:rPr>
          <w:rFonts w:ascii="Verdana" w:eastAsia="Times New Roman" w:hAnsi="Verdana" w:cs="Arial"/>
          <w:color w:val="000000"/>
          <w:kern w:val="0"/>
          <w:lang w:eastAsia="en-GB"/>
          <w14:ligatures w14:val="none"/>
        </w:rPr>
        <w:t>202</w:t>
      </w:r>
      <w:r w:rsidR="00BE37C3">
        <w:rPr>
          <w:rFonts w:ascii="Verdana" w:eastAsia="Times New Roman" w:hAnsi="Verdana" w:cs="Arial"/>
          <w:color w:val="000000"/>
          <w:kern w:val="0"/>
          <w:lang w:eastAsia="en-GB"/>
          <w14:ligatures w14:val="none"/>
        </w:rPr>
        <w:t>6</w:t>
      </w:r>
      <w:r w:rsidRPr="000204E1">
        <w:rPr>
          <w:rFonts w:ascii="Verdana" w:eastAsia="Times New Roman" w:hAnsi="Verdana" w:cs="Arial"/>
          <w:color w:val="000000"/>
          <w:kern w:val="0"/>
          <w:lang w:eastAsia="en-GB"/>
          <w14:ligatures w14:val="none"/>
        </w:rPr>
        <w:t>-</w:t>
      </w:r>
      <w:r w:rsidR="00BE37C3">
        <w:rPr>
          <w:rFonts w:ascii="Verdana" w:eastAsia="Times New Roman" w:hAnsi="Verdana" w:cs="Arial"/>
          <w:color w:val="000000"/>
          <w:kern w:val="0"/>
          <w:lang w:eastAsia="en-GB"/>
          <w14:ligatures w14:val="none"/>
        </w:rPr>
        <w:t>01</w:t>
      </w:r>
      <w:r w:rsidRPr="000204E1">
        <w:rPr>
          <w:rFonts w:ascii="Verdana" w:eastAsia="Times New Roman" w:hAnsi="Verdana" w:cs="Arial"/>
          <w:color w:val="000000"/>
          <w:kern w:val="0"/>
          <w:lang w:eastAsia="en-GB"/>
          <w14:ligatures w14:val="none"/>
        </w:rPr>
        <w:t>-</w:t>
      </w:r>
      <w:r w:rsidR="00BE37C3">
        <w:rPr>
          <w:rFonts w:ascii="Verdana" w:eastAsia="Times New Roman" w:hAnsi="Verdana" w:cs="Arial"/>
          <w:color w:val="000000"/>
          <w:kern w:val="0"/>
          <w:lang w:eastAsia="en-GB"/>
          <w14:ligatures w14:val="none"/>
        </w:rPr>
        <w:t>27</w:t>
      </w:r>
      <w:r w:rsidRPr="000204E1">
        <w:rPr>
          <w:rFonts w:ascii="Verdana" w:eastAsia="Times New Roman" w:hAnsi="Verdana" w:cs="Arial"/>
          <w:color w:val="000000"/>
          <w:kern w:val="0"/>
          <w:lang w:eastAsia="en-GB"/>
          <w14:ligatures w14:val="none"/>
        </w:rPr>
        <w:br/>
        <w:t xml:space="preserve">Settlement date: </w:t>
      </w:r>
      <w:r w:rsidR="001A4D59" w:rsidRPr="000204E1">
        <w:rPr>
          <w:rFonts w:ascii="Verdana" w:eastAsia="Times New Roman" w:hAnsi="Verdana" w:cs="Arial"/>
          <w:color w:val="000000"/>
          <w:kern w:val="0"/>
          <w:lang w:eastAsia="en-GB"/>
          <w14:ligatures w14:val="none"/>
        </w:rPr>
        <w:t>202</w:t>
      </w:r>
      <w:r w:rsidR="00561747">
        <w:rPr>
          <w:rFonts w:ascii="Verdana" w:eastAsia="Times New Roman" w:hAnsi="Verdana" w:cs="Arial"/>
          <w:color w:val="000000"/>
          <w:kern w:val="0"/>
          <w:lang w:eastAsia="en-GB"/>
          <w14:ligatures w14:val="none"/>
        </w:rPr>
        <w:t>6</w:t>
      </w:r>
      <w:r w:rsidRPr="000204E1">
        <w:rPr>
          <w:rFonts w:ascii="Verdana" w:eastAsia="Times New Roman" w:hAnsi="Verdana" w:cs="Arial"/>
          <w:color w:val="000000"/>
          <w:kern w:val="0"/>
          <w:lang w:eastAsia="en-GB"/>
          <w14:ligatures w14:val="none"/>
        </w:rPr>
        <w:t>-</w:t>
      </w:r>
      <w:r w:rsidR="00AC34E8">
        <w:rPr>
          <w:rFonts w:ascii="Verdana" w:eastAsia="Times New Roman" w:hAnsi="Verdana" w:cs="Arial"/>
          <w:color w:val="000000"/>
          <w:kern w:val="0"/>
          <w:lang w:eastAsia="en-GB"/>
          <w14:ligatures w14:val="none"/>
        </w:rPr>
        <w:t>0</w:t>
      </w:r>
      <w:r w:rsidR="00BE37C3">
        <w:rPr>
          <w:rFonts w:ascii="Verdana" w:eastAsia="Times New Roman" w:hAnsi="Verdana" w:cs="Arial"/>
          <w:color w:val="000000"/>
          <w:kern w:val="0"/>
          <w:lang w:eastAsia="en-GB"/>
          <w14:ligatures w14:val="none"/>
        </w:rPr>
        <w:t>2</w:t>
      </w:r>
      <w:r w:rsidRPr="000204E1">
        <w:rPr>
          <w:rFonts w:ascii="Verdana" w:eastAsia="Times New Roman" w:hAnsi="Verdana" w:cs="Arial"/>
          <w:color w:val="000000"/>
          <w:kern w:val="0"/>
          <w:lang w:eastAsia="en-GB"/>
          <w14:ligatures w14:val="none"/>
        </w:rPr>
        <w:t>-</w:t>
      </w:r>
      <w:r w:rsidR="00BE37C3">
        <w:rPr>
          <w:rFonts w:ascii="Verdana" w:eastAsia="Times New Roman" w:hAnsi="Verdana" w:cs="Arial"/>
          <w:color w:val="000000"/>
          <w:kern w:val="0"/>
          <w:lang w:eastAsia="en-GB"/>
          <w14:ligatures w14:val="none"/>
        </w:rPr>
        <w:t>10</w:t>
      </w:r>
      <w:r w:rsidRPr="000204E1">
        <w:rPr>
          <w:rFonts w:ascii="Verdana" w:eastAsia="Times New Roman" w:hAnsi="Verdana" w:cs="Arial"/>
          <w:color w:val="000000"/>
          <w:kern w:val="0"/>
          <w:lang w:eastAsia="en-GB"/>
          <w14:ligatures w14:val="none"/>
        </w:rPr>
        <w:br/>
        <w:t xml:space="preserve">Trade price: </w:t>
      </w:r>
      <w:r w:rsidR="00C6398D">
        <w:rPr>
          <w:rFonts w:ascii="Verdana" w:eastAsia="Times New Roman" w:hAnsi="Verdana" w:cs="Arial"/>
          <w:color w:val="000000"/>
          <w:kern w:val="0"/>
          <w:lang w:eastAsia="en-GB"/>
          <w14:ligatures w14:val="none"/>
        </w:rPr>
        <w:t>100</w:t>
      </w:r>
      <w:r w:rsidRPr="000204E1">
        <w:rPr>
          <w:rFonts w:ascii="Verdana" w:eastAsia="Times New Roman" w:hAnsi="Verdana" w:cs="Arial"/>
          <w:color w:val="000000"/>
          <w:kern w:val="0"/>
          <w:lang w:eastAsia="en-GB"/>
          <w14:ligatures w14:val="none"/>
        </w:rPr>
        <w:t>%</w:t>
      </w:r>
      <w:r w:rsidRPr="000204E1">
        <w:rPr>
          <w:rFonts w:ascii="Verdana" w:eastAsia="Times New Roman" w:hAnsi="Verdana" w:cs="Arial"/>
          <w:color w:val="000000"/>
          <w:kern w:val="0"/>
          <w:lang w:eastAsia="en-GB"/>
          <w14:ligatures w14:val="none"/>
        </w:rPr>
        <w:br/>
        <w:t xml:space="preserve">Notional: </w:t>
      </w:r>
      <w:r w:rsidR="00BE37C3">
        <w:rPr>
          <w:rFonts w:ascii="Verdana" w:eastAsia="Times New Roman" w:hAnsi="Verdana" w:cs="Arial"/>
          <w:color w:val="000000"/>
          <w:kern w:val="0"/>
          <w:lang w:eastAsia="en-GB"/>
          <w14:ligatures w14:val="none"/>
        </w:rPr>
        <w:t>50</w:t>
      </w:r>
      <w:r w:rsidR="000204E1" w:rsidRPr="000204E1">
        <w:rPr>
          <w:rFonts w:ascii="Verdana" w:eastAsia="Times New Roman" w:hAnsi="Verdana" w:cs="Arial"/>
          <w:color w:val="000000"/>
          <w:kern w:val="0"/>
          <w:lang w:eastAsia="en-GB"/>
          <w14:ligatures w14:val="none"/>
        </w:rPr>
        <w:t>,000</w:t>
      </w:r>
    </w:p>
    <w:p w14:paraId="210A6E96" w14:textId="2DC9FB2C" w:rsidR="00F428CF" w:rsidRPr="000204E1" w:rsidRDefault="00F428CF" w:rsidP="00F428CF">
      <w:pPr>
        <w:spacing w:after="0" w:line="240" w:lineRule="auto"/>
        <w:rPr>
          <w:rFonts w:ascii="Arial" w:eastAsia="Times New Roman" w:hAnsi="Arial" w:cs="Arial"/>
          <w:color w:val="000000"/>
          <w:kern w:val="0"/>
          <w:sz w:val="32"/>
          <w:szCs w:val="32"/>
          <w:lang w:eastAsia="en-GB"/>
          <w14:ligatures w14:val="none"/>
        </w:rPr>
      </w:pPr>
      <w:r w:rsidRPr="000204E1">
        <w:rPr>
          <w:rFonts w:ascii="Verdana" w:eastAsia="Times New Roman" w:hAnsi="Verdana" w:cs="Arial"/>
          <w:color w:val="000000"/>
          <w:kern w:val="0"/>
          <w:lang w:eastAsia="en-GB"/>
          <w14:ligatures w14:val="none"/>
        </w:rPr>
        <w:t>Net settlement amount: </w:t>
      </w:r>
      <w:r w:rsidR="00BE37C3">
        <w:rPr>
          <w:rFonts w:ascii="Verdana" w:eastAsia="Times New Roman" w:hAnsi="Verdana" w:cs="Arial"/>
          <w:color w:val="000000"/>
          <w:kern w:val="0"/>
          <w:lang w:eastAsia="en-GB"/>
          <w14:ligatures w14:val="none"/>
        </w:rPr>
        <w:t>50</w:t>
      </w:r>
      <w:r w:rsidR="000204E1" w:rsidRPr="000204E1">
        <w:rPr>
          <w:rFonts w:ascii="Verdana" w:eastAsia="Times New Roman" w:hAnsi="Verdana" w:cs="Arial"/>
          <w:color w:val="000000"/>
          <w:kern w:val="0"/>
          <w:lang w:eastAsia="en-GB"/>
          <w14:ligatures w14:val="none"/>
        </w:rPr>
        <w:t>,000</w:t>
      </w:r>
    </w:p>
    <w:p w14:paraId="28412398" w14:textId="7EAC72DF" w:rsidR="00F428CF" w:rsidRPr="000204E1" w:rsidRDefault="00F428CF" w:rsidP="00F428CF">
      <w:pPr>
        <w:spacing w:after="0" w:line="240" w:lineRule="auto"/>
        <w:rPr>
          <w:rFonts w:ascii="Arial" w:eastAsia="Times New Roman" w:hAnsi="Arial" w:cs="Arial"/>
          <w:color w:val="000000"/>
          <w:kern w:val="0"/>
          <w:sz w:val="32"/>
          <w:szCs w:val="32"/>
          <w:lang w:val="en-US" w:eastAsia="en-GB"/>
          <w14:ligatures w14:val="none"/>
        </w:rPr>
      </w:pPr>
      <w:r w:rsidRPr="000204E1">
        <w:rPr>
          <w:rFonts w:ascii="Verdana" w:eastAsia="Times New Roman" w:hAnsi="Verdana" w:cs="Arial"/>
          <w:color w:val="000000"/>
          <w:kern w:val="0"/>
          <w:lang w:val="en-US" w:eastAsia="en-GB"/>
          <w14:ligatures w14:val="none"/>
        </w:rPr>
        <w:t>Currency: </w:t>
      </w:r>
      <w:r w:rsidR="00BE37C3">
        <w:rPr>
          <w:rFonts w:ascii="Verdana" w:eastAsia="Times New Roman" w:hAnsi="Verdana" w:cs="Arial"/>
          <w:color w:val="000000"/>
          <w:kern w:val="0"/>
          <w:shd w:val="clear" w:color="auto" w:fill="FFFFFF"/>
          <w:lang w:val="en-US" w:eastAsia="en-GB"/>
          <w14:ligatures w14:val="none"/>
        </w:rPr>
        <w:t>USD</w:t>
      </w:r>
    </w:p>
    <w:p w14:paraId="6C180609" w14:textId="764DE3FC" w:rsidR="00EB4A5B" w:rsidRPr="00EB4A5B" w:rsidRDefault="00F428CF" w:rsidP="00EB4A5B">
      <w:pPr>
        <w:spacing w:line="240" w:lineRule="auto"/>
        <w:rPr>
          <w:rFonts w:ascii="Verdana" w:eastAsia="Times New Roman" w:hAnsi="Verdana" w:cs="Arial"/>
          <w:color w:val="000000"/>
          <w:kern w:val="0"/>
          <w:shd w:val="clear" w:color="auto" w:fill="FFFFFF"/>
          <w:lang w:val="en-US" w:eastAsia="en-GB"/>
          <w14:ligatures w14:val="none"/>
        </w:rPr>
      </w:pPr>
      <w:r w:rsidRPr="000204E1">
        <w:rPr>
          <w:rFonts w:ascii="Verdana" w:eastAsia="Times New Roman" w:hAnsi="Verdana" w:cs="Arial"/>
          <w:color w:val="000000"/>
          <w:kern w:val="0"/>
          <w:lang w:eastAsia="en-GB"/>
          <w14:ligatures w14:val="none"/>
        </w:rPr>
        <w:t>ISIN: </w:t>
      </w:r>
      <w:r w:rsidR="002D2463" w:rsidRPr="002D2463">
        <w:rPr>
          <w:rFonts w:ascii="Verdana" w:eastAsia="Times New Roman" w:hAnsi="Verdana" w:cs="Arial"/>
          <w:color w:val="000000"/>
          <w:kern w:val="0"/>
          <w:shd w:val="clear" w:color="auto" w:fill="FFFFFF"/>
          <w:lang w:val="en-US" w:eastAsia="en-GB"/>
          <w14:ligatures w14:val="none"/>
        </w:rPr>
        <w:t>XS3250117267</w:t>
      </w:r>
    </w:p>
    <w:p w14:paraId="65FF5369" w14:textId="70AC72CA" w:rsidR="00F428CF" w:rsidRPr="00C6398D" w:rsidRDefault="00F428CF" w:rsidP="00E97639">
      <w:pPr>
        <w:spacing w:after="0" w:line="240" w:lineRule="auto"/>
        <w:rPr>
          <w:rFonts w:ascii="Arial" w:eastAsia="Times New Roman" w:hAnsi="Arial" w:cs="Arial"/>
          <w:color w:val="000000"/>
          <w:kern w:val="0"/>
          <w:sz w:val="32"/>
          <w:szCs w:val="32"/>
          <w:lang w:val="en-US" w:eastAsia="en-GB"/>
          <w14:ligatures w14:val="none"/>
        </w:rPr>
      </w:pPr>
    </w:p>
    <w:p w14:paraId="0F2FD124" w14:textId="77777777" w:rsidR="00F428CF" w:rsidRPr="000204E1" w:rsidRDefault="00F428CF" w:rsidP="00F428CF">
      <w:pPr>
        <w:spacing w:after="0" w:line="240" w:lineRule="auto"/>
        <w:rPr>
          <w:rFonts w:ascii="Arial" w:eastAsia="Times New Roman" w:hAnsi="Arial" w:cs="Arial"/>
          <w:color w:val="000000"/>
          <w:kern w:val="0"/>
          <w:sz w:val="32"/>
          <w:szCs w:val="32"/>
          <w:lang w:eastAsia="en-GB"/>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0204E1">
        <w:rPr>
          <w:rFonts w:ascii="Verdana" w:eastAsia="Times New Roman" w:hAnsi="Verdana" w:cs="Arial"/>
          <w:color w:val="000000"/>
          <w:kern w:val="0"/>
          <w:lang w:eastAsia="en-GB"/>
          <w14:ligatures w14:val="none"/>
        </w:rPr>
        <w:t>Please notify the </w:t>
      </w:r>
      <w:r w:rsidRPr="000204E1">
        <w:rPr>
          <w:rFonts w:ascii="Verdana" w:eastAsia="Times New Roman" w:hAnsi="Verdana" w:cs="Arial"/>
          <w:color w:val="000000"/>
          <w:kern w:val="0"/>
          <w:shd w:val="clear" w:color="auto" w:fill="FFFFFF"/>
          <w:lang w:eastAsia="en-GB"/>
          <w14:ligatures w14:val="none"/>
        </w:rPr>
        <w:t>seller</w:t>
      </w:r>
      <w:r w:rsidRPr="000204E1">
        <w:rPr>
          <w:rFonts w:ascii="Verdana" w:eastAsia="Times New Roman" w:hAnsi="Verdana" w:cs="Arial"/>
          <w:color w:val="000000"/>
          <w:kern w:val="0"/>
          <w:lang w:eastAsia="en-GB"/>
          <w14:ligatures w14:val="none"/>
        </w:rPr>
        <w:t> of any inconsistency in this Trade Confirmation. The </w:t>
      </w:r>
      <w:r w:rsidRPr="000204E1">
        <w:rPr>
          <w:rFonts w:ascii="Verdana" w:eastAsia="Times New Roman" w:hAnsi="Verdana" w:cs="Arial"/>
          <w:color w:val="000000"/>
          <w:kern w:val="0"/>
          <w:shd w:val="clear" w:color="auto" w:fill="FFFFFF"/>
          <w:lang w:eastAsia="en-GB"/>
          <w14:ligatures w14:val="none"/>
        </w:rPr>
        <w:t>seller</w:t>
      </w:r>
      <w:r w:rsidRPr="000204E1">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w:t>
      </w:r>
      <w:r w:rsidRPr="00F428CF">
        <w:rPr>
          <w:rFonts w:ascii="Verdana" w:eastAsia="Times New Roman" w:hAnsi="Verdana" w:cs="Arial"/>
          <w:color w:val="000000"/>
          <w:kern w:val="0"/>
          <w:lang w:eastAsia="en-GB"/>
          <w14:ligatures w14:val="none"/>
        </w:rPr>
        <w:t>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204E1"/>
    <w:rsid w:val="0009508F"/>
    <w:rsid w:val="000D2572"/>
    <w:rsid w:val="000D7641"/>
    <w:rsid w:val="000E253E"/>
    <w:rsid w:val="0012041D"/>
    <w:rsid w:val="00134E9B"/>
    <w:rsid w:val="001A4D59"/>
    <w:rsid w:val="001D008A"/>
    <w:rsid w:val="00224D06"/>
    <w:rsid w:val="002355ED"/>
    <w:rsid w:val="00275DF8"/>
    <w:rsid w:val="002D2463"/>
    <w:rsid w:val="003A4B05"/>
    <w:rsid w:val="00427321"/>
    <w:rsid w:val="00561747"/>
    <w:rsid w:val="00585F64"/>
    <w:rsid w:val="005913E2"/>
    <w:rsid w:val="005C5F74"/>
    <w:rsid w:val="006047EA"/>
    <w:rsid w:val="00714055"/>
    <w:rsid w:val="00725F65"/>
    <w:rsid w:val="0076563C"/>
    <w:rsid w:val="007B3949"/>
    <w:rsid w:val="008156ED"/>
    <w:rsid w:val="008E5A25"/>
    <w:rsid w:val="0090432F"/>
    <w:rsid w:val="00993ED9"/>
    <w:rsid w:val="00A357C0"/>
    <w:rsid w:val="00AB2F09"/>
    <w:rsid w:val="00AC34E8"/>
    <w:rsid w:val="00BA3774"/>
    <w:rsid w:val="00BA642C"/>
    <w:rsid w:val="00BD09CC"/>
    <w:rsid w:val="00BE37C3"/>
    <w:rsid w:val="00C50E02"/>
    <w:rsid w:val="00C6398D"/>
    <w:rsid w:val="00C64B88"/>
    <w:rsid w:val="00C660EE"/>
    <w:rsid w:val="00CE3F92"/>
    <w:rsid w:val="00D54AE6"/>
    <w:rsid w:val="00DC164C"/>
    <w:rsid w:val="00E56E53"/>
    <w:rsid w:val="00E82F43"/>
    <w:rsid w:val="00E97639"/>
    <w:rsid w:val="00EB4A5B"/>
    <w:rsid w:val="00EF53D1"/>
    <w:rsid w:val="00F428CF"/>
    <w:rsid w:val="00FD2994"/>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C639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153</Words>
  <Characters>766</Characters>
  <Application>Microsoft Office Word</Application>
  <DocSecurity>0</DocSecurity>
  <Lines>6</Lines>
  <Paragraphs>1</Paragraphs>
  <ScaleCrop>false</ScaleCrop>
  <Company/>
  <LinksUpToDate>false</LinksUpToDate>
  <CharactersWithSpaces>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hagar Shtarker - Arbitrage Global</cp:lastModifiedBy>
  <cp:revision>34</cp:revision>
  <dcterms:created xsi:type="dcterms:W3CDTF">2024-10-11T13:14:00Z</dcterms:created>
  <dcterms:modified xsi:type="dcterms:W3CDTF">2026-02-08T11:57:00Z</dcterms:modified>
</cp:coreProperties>
</file>