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rPr/>
      </w:pPr>
      <w:bookmarkStart w:colFirst="0" w:colLast="0" w:name="_ktof8afbxvwj" w:id="0"/>
      <w:bookmarkEnd w:id="0"/>
      <w:r w:rsidDel="00000000" w:rsidR="00000000" w:rsidRPr="00000000">
        <w:rPr>
          <w:rtl w:val="0"/>
        </w:rPr>
        <w:t xml:space="preserve">Existing V2X and V2V technologies</w:t>
      </w:r>
    </w:p>
    <w:p w:rsidR="00000000" w:rsidDel="00000000" w:rsidP="00000000" w:rsidRDefault="00000000" w:rsidRPr="00000000" w14:paraId="00000002">
      <w:pPr>
        <w:pStyle w:val="Heading2"/>
        <w:spacing w:line="360" w:lineRule="auto"/>
        <w:rPr/>
      </w:pPr>
      <w:bookmarkStart w:colFirst="0" w:colLast="0" w:name="_80nsmcu895na" w:id="1"/>
      <w:bookmarkEnd w:id="1"/>
      <w:r w:rsidDel="00000000" w:rsidR="00000000" w:rsidRPr="00000000">
        <w:rPr>
          <w:rtl w:val="0"/>
        </w:rPr>
        <w:t xml:space="preserve">Govcomm</w:t>
      </w:r>
    </w:p>
    <w:p w:rsidR="00000000" w:rsidDel="00000000" w:rsidP="00000000" w:rsidRDefault="00000000" w:rsidRPr="00000000" w14:paraId="00000003">
      <w:pPr>
        <w:spacing w:line="480" w:lineRule="auto"/>
        <w:rPr>
          <w:color w:val="980000"/>
          <w:sz w:val="24"/>
          <w:szCs w:val="24"/>
        </w:rPr>
      </w:pPr>
      <w:r w:rsidDel="00000000" w:rsidR="00000000" w:rsidRPr="00000000">
        <w:rPr>
          <w:b w:val="1"/>
          <w:sz w:val="24"/>
          <w:szCs w:val="24"/>
        </w:rPr>
        <w:drawing>
          <wp:inline distB="114300" distT="114300" distL="114300" distR="114300">
            <wp:extent cx="3333750" cy="9525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333375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480" w:lineRule="auto"/>
        <w:rPr>
          <w:color w:val="980000"/>
          <w:sz w:val="24"/>
          <w:szCs w:val="24"/>
        </w:rPr>
      </w:pPr>
      <w:r w:rsidDel="00000000" w:rsidR="00000000" w:rsidRPr="00000000">
        <w:rPr>
          <w:rtl w:val="0"/>
        </w:rPr>
      </w:r>
    </w:p>
    <w:p w:rsidR="00000000" w:rsidDel="00000000" w:rsidP="00000000" w:rsidRDefault="00000000" w:rsidRPr="00000000" w14:paraId="00000005">
      <w:pPr>
        <w:spacing w:line="480" w:lineRule="auto"/>
        <w:rPr>
          <w:b w:val="1"/>
          <w:sz w:val="24"/>
          <w:szCs w:val="24"/>
        </w:rPr>
      </w:pPr>
      <w:hyperlink r:id="rId7">
        <w:r w:rsidDel="00000000" w:rsidR="00000000" w:rsidRPr="00000000">
          <w:rPr>
            <w:b w:val="1"/>
            <w:color w:val="1155cc"/>
            <w:sz w:val="24"/>
            <w:szCs w:val="24"/>
            <w:u w:val="single"/>
            <w:rtl w:val="0"/>
          </w:rPr>
          <w:t xml:space="preserve">govcomm.us</w:t>
        </w:r>
      </w:hyperlink>
      <w:r w:rsidDel="00000000" w:rsidR="00000000" w:rsidRPr="00000000">
        <w:rPr>
          <w:rtl w:val="0"/>
        </w:rPr>
      </w:r>
    </w:p>
    <w:p w:rsidR="00000000" w:rsidDel="00000000" w:rsidP="00000000" w:rsidRDefault="00000000" w:rsidRPr="00000000" w14:paraId="00000006">
      <w:pPr>
        <w:spacing w:line="480" w:lineRule="auto"/>
        <w:rPr>
          <w:b w:val="1"/>
          <w:sz w:val="24"/>
          <w:szCs w:val="24"/>
        </w:rPr>
      </w:pPr>
      <w:r w:rsidDel="00000000" w:rsidR="00000000" w:rsidRPr="00000000">
        <w:rPr>
          <w:rtl w:val="0"/>
        </w:rPr>
      </w:r>
    </w:p>
    <w:p w:rsidR="00000000" w:rsidDel="00000000" w:rsidP="00000000" w:rsidRDefault="00000000" w:rsidRPr="00000000" w14:paraId="00000007">
      <w:pPr>
        <w:spacing w:line="480" w:lineRule="auto"/>
        <w:rPr>
          <w:b w:val="1"/>
          <w:sz w:val="24"/>
          <w:szCs w:val="24"/>
        </w:rPr>
      </w:pPr>
      <w:r w:rsidDel="00000000" w:rsidR="00000000" w:rsidRPr="00000000">
        <w:rPr>
          <w:b w:val="1"/>
          <w:sz w:val="24"/>
          <w:szCs w:val="24"/>
          <w:rtl w:val="0"/>
        </w:rPr>
        <w:t xml:space="preserve">Overview</w:t>
      </w:r>
    </w:p>
    <w:p w:rsidR="00000000" w:rsidDel="00000000" w:rsidP="00000000" w:rsidRDefault="00000000" w:rsidRPr="00000000" w14:paraId="00000008">
      <w:pPr>
        <w:spacing w:line="480" w:lineRule="auto"/>
        <w:rPr>
          <w:sz w:val="24"/>
          <w:szCs w:val="24"/>
        </w:rPr>
      </w:pPr>
      <w:r w:rsidDel="00000000" w:rsidR="00000000" w:rsidRPr="00000000">
        <w:rPr>
          <w:sz w:val="24"/>
          <w:szCs w:val="24"/>
          <w:rtl w:val="0"/>
        </w:rPr>
        <w:t xml:space="preserve">Govcomm is revolutionizing vehicles to infrastructure communications and increasing efficiency in transportation. By using Artificial Intelligence their programs allow traffic infrastructure to adapt to the situation and daily traffic loads. This allows for more efficient signaling which leads to less emissions from idle vehicles, improved speed of transportation and even use in emergency situations such as clearing the road for emergency vehicles.</w:t>
      </w:r>
    </w:p>
    <w:p w:rsidR="00000000" w:rsidDel="00000000" w:rsidP="00000000" w:rsidRDefault="00000000" w:rsidRPr="00000000" w14:paraId="00000009">
      <w:pPr>
        <w:spacing w:line="480" w:lineRule="auto"/>
        <w:rPr>
          <w:b w:val="1"/>
          <w:sz w:val="24"/>
          <w:szCs w:val="24"/>
        </w:rPr>
      </w:pPr>
      <w:r w:rsidDel="00000000" w:rsidR="00000000" w:rsidRPr="00000000">
        <w:rPr>
          <w:b w:val="1"/>
          <w:sz w:val="24"/>
          <w:szCs w:val="24"/>
          <w:rtl w:val="0"/>
        </w:rPr>
        <w:t xml:space="preserve">Method:</w:t>
      </w:r>
    </w:p>
    <w:p w:rsidR="00000000" w:rsidDel="00000000" w:rsidP="00000000" w:rsidRDefault="00000000" w:rsidRPr="00000000" w14:paraId="0000000A">
      <w:pPr>
        <w:spacing w:line="480" w:lineRule="auto"/>
        <w:rPr>
          <w:sz w:val="24"/>
          <w:szCs w:val="24"/>
        </w:rPr>
      </w:pPr>
      <w:r w:rsidDel="00000000" w:rsidR="00000000" w:rsidRPr="00000000">
        <w:rPr>
          <w:sz w:val="24"/>
          <w:szCs w:val="24"/>
          <w:rtl w:val="0"/>
        </w:rPr>
        <w:t xml:space="preserve">“Improved Detection through IP Networking”</w:t>
      </w:r>
    </w:p>
    <w:p w:rsidR="00000000" w:rsidDel="00000000" w:rsidP="00000000" w:rsidRDefault="00000000" w:rsidRPr="00000000" w14:paraId="0000000B">
      <w:pPr>
        <w:numPr>
          <w:ilvl w:val="0"/>
          <w:numId w:val="2"/>
        </w:numPr>
        <w:spacing w:line="480" w:lineRule="auto"/>
        <w:ind w:left="720" w:hanging="360"/>
        <w:rPr>
          <w:sz w:val="24"/>
          <w:szCs w:val="24"/>
          <w:u w:val="none"/>
        </w:rPr>
      </w:pPr>
      <w:r w:rsidDel="00000000" w:rsidR="00000000" w:rsidRPr="00000000">
        <w:rPr>
          <w:sz w:val="24"/>
          <w:szCs w:val="24"/>
          <w:rtl w:val="0"/>
        </w:rPr>
        <w:t xml:space="preserve">Doesn't seem to use Vehicle to Infrastructure communication</w:t>
      </w:r>
    </w:p>
    <w:p w:rsidR="00000000" w:rsidDel="00000000" w:rsidP="00000000" w:rsidRDefault="00000000" w:rsidRPr="00000000" w14:paraId="0000000C">
      <w:pPr>
        <w:numPr>
          <w:ilvl w:val="0"/>
          <w:numId w:val="2"/>
        </w:numPr>
        <w:spacing w:line="480" w:lineRule="auto"/>
        <w:ind w:left="720" w:hanging="360"/>
        <w:rPr>
          <w:sz w:val="24"/>
          <w:szCs w:val="24"/>
          <w:u w:val="none"/>
        </w:rPr>
      </w:pPr>
      <w:r w:rsidDel="00000000" w:rsidR="00000000" w:rsidRPr="00000000">
        <w:rPr>
          <w:sz w:val="24"/>
          <w:szCs w:val="24"/>
          <w:rtl w:val="0"/>
        </w:rPr>
        <w:t xml:space="preserve">Could contact for questions</w:t>
      </w:r>
    </w:p>
    <w:p w:rsidR="00000000" w:rsidDel="00000000" w:rsidP="00000000" w:rsidRDefault="00000000" w:rsidRPr="00000000" w14:paraId="0000000D">
      <w:pPr>
        <w:numPr>
          <w:ilvl w:val="1"/>
          <w:numId w:val="2"/>
        </w:numPr>
        <w:spacing w:line="480" w:lineRule="auto"/>
        <w:ind w:left="1440" w:hanging="360"/>
        <w:rPr>
          <w:sz w:val="24"/>
          <w:szCs w:val="24"/>
          <w:u w:val="none"/>
        </w:rPr>
      </w:pPr>
      <w:r w:rsidDel="00000000" w:rsidR="00000000" w:rsidRPr="00000000">
        <w:rPr>
          <w:sz w:val="24"/>
          <w:szCs w:val="24"/>
          <w:rtl w:val="0"/>
        </w:rPr>
        <w:t xml:space="preserve">How much is security a concern in these systems and what methods are already in place?</w:t>
      </w:r>
    </w:p>
    <w:p w:rsidR="00000000" w:rsidDel="00000000" w:rsidP="00000000" w:rsidRDefault="00000000" w:rsidRPr="00000000" w14:paraId="0000000E">
      <w:pPr>
        <w:numPr>
          <w:ilvl w:val="1"/>
          <w:numId w:val="2"/>
        </w:numPr>
        <w:spacing w:line="480" w:lineRule="auto"/>
        <w:ind w:left="1440" w:hanging="360"/>
        <w:rPr>
          <w:sz w:val="24"/>
          <w:szCs w:val="24"/>
          <w:u w:val="none"/>
        </w:rPr>
      </w:pPr>
      <w:r w:rsidDel="00000000" w:rsidR="00000000" w:rsidRPr="00000000">
        <w:rPr>
          <w:sz w:val="24"/>
          <w:szCs w:val="24"/>
          <w:rtl w:val="0"/>
        </w:rPr>
        <w:t xml:space="preserve">For their system does traffic load scale well with their program (ie how is runtime affected)</w:t>
      </w:r>
    </w:p>
    <w:p w:rsidR="00000000" w:rsidDel="00000000" w:rsidP="00000000" w:rsidRDefault="00000000" w:rsidRPr="00000000" w14:paraId="0000000F">
      <w:pPr>
        <w:numPr>
          <w:ilvl w:val="0"/>
          <w:numId w:val="2"/>
        </w:numPr>
        <w:spacing w:line="480" w:lineRule="auto"/>
        <w:ind w:left="720" w:hanging="360"/>
        <w:rPr>
          <w:sz w:val="24"/>
          <w:szCs w:val="24"/>
          <w:u w:val="none"/>
        </w:rPr>
      </w:pPr>
      <w:r w:rsidDel="00000000" w:rsidR="00000000" w:rsidRPr="00000000">
        <w:rPr>
          <w:sz w:val="24"/>
          <w:szCs w:val="24"/>
          <w:rtl w:val="0"/>
        </w:rPr>
        <w:t xml:space="preserve">Proof that use case of our research can improve efficiency if implemented</w:t>
      </w:r>
    </w:p>
    <w:p w:rsidR="00000000" w:rsidDel="00000000" w:rsidP="00000000" w:rsidRDefault="00000000" w:rsidRPr="00000000" w14:paraId="00000010">
      <w:pPr>
        <w:numPr>
          <w:ilvl w:val="1"/>
          <w:numId w:val="2"/>
        </w:numPr>
        <w:spacing w:line="480" w:lineRule="auto"/>
        <w:ind w:left="1440" w:hanging="360"/>
        <w:rPr>
          <w:sz w:val="24"/>
          <w:szCs w:val="24"/>
          <w:u w:val="none"/>
        </w:rPr>
      </w:pPr>
      <w:r w:rsidDel="00000000" w:rsidR="00000000" w:rsidRPr="00000000">
        <w:rPr>
          <w:sz w:val="24"/>
          <w:szCs w:val="24"/>
          <w:rtl w:val="0"/>
        </w:rPr>
        <w:t xml:space="preserve">Possibly ask about data on efficiency/ time/ emissions improvements with the govcomm system.</w:t>
      </w:r>
    </w:p>
    <w:p w:rsidR="00000000" w:rsidDel="00000000" w:rsidP="00000000" w:rsidRDefault="00000000" w:rsidRPr="00000000" w14:paraId="00000011">
      <w:pPr>
        <w:spacing w:line="480" w:lineRule="auto"/>
        <w:rPr>
          <w:sz w:val="24"/>
          <w:szCs w:val="24"/>
        </w:rPr>
      </w:pPr>
      <w:r w:rsidDel="00000000" w:rsidR="00000000" w:rsidRPr="00000000">
        <w:rPr>
          <w:rtl w:val="0"/>
        </w:rPr>
      </w:r>
    </w:p>
    <w:p w:rsidR="00000000" w:rsidDel="00000000" w:rsidP="00000000" w:rsidRDefault="00000000" w:rsidRPr="00000000" w14:paraId="00000012">
      <w:pPr>
        <w:spacing w:line="480" w:lineRule="auto"/>
        <w:rPr>
          <w:sz w:val="24"/>
          <w:szCs w:val="24"/>
        </w:rPr>
      </w:pPr>
      <w:r w:rsidDel="00000000" w:rsidR="00000000" w:rsidRPr="00000000">
        <w:rPr>
          <w:rtl w:val="0"/>
        </w:rPr>
      </w:r>
    </w:p>
    <w:p w:rsidR="00000000" w:rsidDel="00000000" w:rsidP="00000000" w:rsidRDefault="00000000" w:rsidRPr="00000000" w14:paraId="00000013">
      <w:pPr>
        <w:pStyle w:val="Heading2"/>
        <w:spacing w:line="480" w:lineRule="auto"/>
        <w:rPr/>
      </w:pPr>
      <w:bookmarkStart w:colFirst="0" w:colLast="0" w:name="_nhydq4eluaor" w:id="2"/>
      <w:bookmarkEnd w:id="2"/>
      <w:r w:rsidDel="00000000" w:rsidR="00000000" w:rsidRPr="00000000">
        <w:rPr>
          <w:rtl w:val="0"/>
        </w:rPr>
        <w:t xml:space="preserve">Autotalks</w:t>
      </w:r>
    </w:p>
    <w:p w:rsidR="00000000" w:rsidDel="00000000" w:rsidP="00000000" w:rsidRDefault="00000000" w:rsidRPr="00000000" w14:paraId="00000014">
      <w:pPr>
        <w:spacing w:line="480" w:lineRule="auto"/>
        <w:rPr>
          <w:sz w:val="24"/>
          <w:szCs w:val="24"/>
        </w:rPr>
      </w:pPr>
      <w:r w:rsidDel="00000000" w:rsidR="00000000" w:rsidRPr="00000000">
        <w:rPr>
          <w:sz w:val="24"/>
          <w:szCs w:val="24"/>
        </w:rPr>
        <w:drawing>
          <wp:inline distB="114300" distT="114300" distL="114300" distR="114300">
            <wp:extent cx="3652838" cy="98931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652838" cy="98931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line="480" w:lineRule="auto"/>
        <w:rPr>
          <w:sz w:val="24"/>
          <w:szCs w:val="24"/>
        </w:rPr>
      </w:pPr>
      <w:hyperlink r:id="rId9">
        <w:r w:rsidDel="00000000" w:rsidR="00000000" w:rsidRPr="00000000">
          <w:rPr>
            <w:color w:val="1155cc"/>
            <w:sz w:val="24"/>
            <w:szCs w:val="24"/>
            <w:u w:val="single"/>
            <w:rtl w:val="0"/>
          </w:rPr>
          <w:t xml:space="preserve">https://auto-talks.com/</w:t>
        </w:r>
      </w:hyperlink>
      <w:r w:rsidDel="00000000" w:rsidR="00000000" w:rsidRPr="00000000">
        <w:rPr>
          <w:rtl w:val="0"/>
        </w:rPr>
      </w:r>
    </w:p>
    <w:p w:rsidR="00000000" w:rsidDel="00000000" w:rsidP="00000000" w:rsidRDefault="00000000" w:rsidRPr="00000000" w14:paraId="00000016">
      <w:pPr>
        <w:spacing w:line="480" w:lineRule="auto"/>
        <w:rPr>
          <w:b w:val="1"/>
          <w:sz w:val="24"/>
          <w:szCs w:val="24"/>
        </w:rPr>
      </w:pPr>
      <w:r w:rsidDel="00000000" w:rsidR="00000000" w:rsidRPr="00000000">
        <w:rPr>
          <w:b w:val="1"/>
          <w:sz w:val="24"/>
          <w:szCs w:val="24"/>
          <w:rtl w:val="0"/>
        </w:rPr>
        <w:t xml:space="preserve">Overview</w:t>
      </w:r>
    </w:p>
    <w:p w:rsidR="00000000" w:rsidDel="00000000" w:rsidP="00000000" w:rsidRDefault="00000000" w:rsidRPr="00000000" w14:paraId="00000017">
      <w:pPr>
        <w:spacing w:line="480" w:lineRule="auto"/>
        <w:rPr>
          <w:sz w:val="24"/>
          <w:szCs w:val="24"/>
        </w:rPr>
      </w:pPr>
      <w:r w:rsidDel="00000000" w:rsidR="00000000" w:rsidRPr="00000000">
        <w:rPr>
          <w:sz w:val="24"/>
          <w:szCs w:val="24"/>
          <w:rtl w:val="0"/>
        </w:rPr>
        <w:t xml:space="preserve">Autotalks goes over the emerging Vehicle to Infrastructure (V2I) technology that is beginning to be implemented around the world. This includes “Thousands of Road Side Units (RSUs) equipped with V2X chipsets are spread across the US, Europe and Asia”. Autotalks has the goal of creating a single platform that can facilitate connection between vehicles and infrastructure. It also mentions the possible benefits including allowing faster travel of emergency vehicles, intersections capable of detecting pedestrians and sending this information to surrounding vehicles, and prioritizing public transportation. It also takes note that V2I programs will be required to have functional systems of autonomously driving vehicles as they become closer to reality on our roads.</w:t>
      </w:r>
    </w:p>
    <w:p w:rsidR="00000000" w:rsidDel="00000000" w:rsidP="00000000" w:rsidRDefault="00000000" w:rsidRPr="00000000" w14:paraId="00000018">
      <w:pPr>
        <w:spacing w:line="480" w:lineRule="auto"/>
        <w:rPr>
          <w:b w:val="1"/>
          <w:sz w:val="24"/>
          <w:szCs w:val="24"/>
        </w:rPr>
      </w:pPr>
      <w:r w:rsidDel="00000000" w:rsidR="00000000" w:rsidRPr="00000000">
        <w:rPr>
          <w:b w:val="1"/>
          <w:sz w:val="24"/>
          <w:szCs w:val="24"/>
          <w:rtl w:val="0"/>
        </w:rPr>
        <w:t xml:space="preserve">V2X 350 Chip:</w:t>
      </w:r>
    </w:p>
    <w:p w:rsidR="00000000" w:rsidDel="00000000" w:rsidP="00000000" w:rsidRDefault="00000000" w:rsidRPr="00000000" w14:paraId="00000019">
      <w:pPr>
        <w:spacing w:line="480" w:lineRule="auto"/>
        <w:rPr>
          <w:sz w:val="24"/>
          <w:szCs w:val="24"/>
        </w:rPr>
      </w:pPr>
      <w:r w:rsidDel="00000000" w:rsidR="00000000" w:rsidRPr="00000000">
        <w:rPr>
          <w:sz w:val="24"/>
          <w:szCs w:val="24"/>
          <w:rtl w:val="0"/>
        </w:rPr>
        <w:t xml:space="preserve">This chip is a product by autotalks which enables using any V2X technology. One benefit of the product is it allows for communication between vehicles and sending and receiving information between vehicles allowing for better communication and accuracy in vehicles. This product also has its own security system called the Hardware Security Module or ”eHSM”. This product also allows for implementing auto-breaking as well as “cost optimization”</w:t>
      </w:r>
    </w:p>
    <w:p w:rsidR="00000000" w:rsidDel="00000000" w:rsidP="00000000" w:rsidRDefault="00000000" w:rsidRPr="00000000" w14:paraId="0000001A">
      <w:pPr>
        <w:spacing w:line="480" w:lineRule="auto"/>
        <w:rPr>
          <w:b w:val="1"/>
          <w:sz w:val="24"/>
          <w:szCs w:val="24"/>
        </w:rPr>
      </w:pPr>
      <w:r w:rsidDel="00000000" w:rsidR="00000000" w:rsidRPr="00000000">
        <w:rPr>
          <w:b w:val="1"/>
          <w:sz w:val="24"/>
          <w:szCs w:val="24"/>
          <w:rtl w:val="0"/>
        </w:rPr>
        <w:t xml:space="preserve">Possible questions:</w:t>
      </w:r>
    </w:p>
    <w:p w:rsidR="00000000" w:rsidDel="00000000" w:rsidP="00000000" w:rsidRDefault="00000000" w:rsidRPr="00000000" w14:paraId="0000001B">
      <w:pPr>
        <w:spacing w:line="480" w:lineRule="auto"/>
        <w:ind w:firstLine="720"/>
        <w:rPr>
          <w:sz w:val="24"/>
          <w:szCs w:val="24"/>
        </w:rPr>
      </w:pPr>
      <w:r w:rsidDel="00000000" w:rsidR="00000000" w:rsidRPr="00000000">
        <w:rPr>
          <w:sz w:val="24"/>
          <w:szCs w:val="24"/>
          <w:rtl w:val="0"/>
        </w:rPr>
        <w:t xml:space="preserve">-could ask company about the cost optimization</w:t>
      </w:r>
    </w:p>
    <w:p w:rsidR="00000000" w:rsidDel="00000000" w:rsidP="00000000" w:rsidRDefault="00000000" w:rsidRPr="00000000" w14:paraId="0000001C">
      <w:pPr>
        <w:spacing w:line="480" w:lineRule="auto"/>
        <w:ind w:firstLine="720"/>
        <w:rPr>
          <w:sz w:val="24"/>
          <w:szCs w:val="24"/>
        </w:rPr>
      </w:pPr>
      <w:r w:rsidDel="00000000" w:rsidR="00000000" w:rsidRPr="00000000">
        <w:rPr>
          <w:sz w:val="24"/>
          <w:szCs w:val="24"/>
          <w:rtl w:val="0"/>
        </w:rPr>
        <w:t xml:space="preserve">-could investigate the methods used for vehicle security mentioned</w:t>
      </w:r>
    </w:p>
    <w:p w:rsidR="00000000" w:rsidDel="00000000" w:rsidP="00000000" w:rsidRDefault="00000000" w:rsidRPr="00000000" w14:paraId="0000001D">
      <w:pPr>
        <w:spacing w:line="480" w:lineRule="auto"/>
        <w:ind w:firstLine="720"/>
        <w:rPr>
          <w:sz w:val="24"/>
          <w:szCs w:val="24"/>
        </w:rPr>
      </w:pPr>
      <w:r w:rsidDel="00000000" w:rsidR="00000000" w:rsidRPr="00000000">
        <w:rPr>
          <w:rtl w:val="0"/>
        </w:rPr>
      </w:r>
    </w:p>
    <w:p w:rsidR="00000000" w:rsidDel="00000000" w:rsidP="00000000" w:rsidRDefault="00000000" w:rsidRPr="00000000" w14:paraId="0000001E">
      <w:pPr>
        <w:pStyle w:val="Heading2"/>
        <w:spacing w:line="480" w:lineRule="auto"/>
        <w:rPr/>
      </w:pPr>
      <w:bookmarkStart w:colFirst="0" w:colLast="0" w:name="_pnj1kyjoqlk9" w:id="3"/>
      <w:bookmarkEnd w:id="3"/>
      <w:r w:rsidDel="00000000" w:rsidR="00000000" w:rsidRPr="00000000">
        <w:rPr>
          <w:rtl w:val="0"/>
        </w:rPr>
        <w:t xml:space="preserve">Walkie-Talkie Project</w:t>
      </w:r>
    </w:p>
    <w:p w:rsidR="00000000" w:rsidDel="00000000" w:rsidP="00000000" w:rsidRDefault="00000000" w:rsidRPr="00000000" w14:paraId="0000001F">
      <w:pPr>
        <w:spacing w:line="480" w:lineRule="auto"/>
        <w:ind w:left="0" w:firstLine="0"/>
        <w:rPr>
          <w:sz w:val="24"/>
          <w:szCs w:val="24"/>
        </w:rPr>
      </w:pPr>
      <w:r w:rsidDel="00000000" w:rsidR="00000000" w:rsidRPr="00000000">
        <w:rPr>
          <w:sz w:val="24"/>
          <w:szCs w:val="24"/>
        </w:rPr>
        <w:drawing>
          <wp:inline distB="114300" distT="114300" distL="114300" distR="114300">
            <wp:extent cx="2392443" cy="380256"/>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392443" cy="380256"/>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line="480" w:lineRule="auto"/>
        <w:ind w:left="0" w:firstLine="0"/>
        <w:rPr>
          <w:sz w:val="24"/>
          <w:szCs w:val="24"/>
        </w:rPr>
      </w:pPr>
      <w:hyperlink r:id="rId11">
        <w:r w:rsidDel="00000000" w:rsidR="00000000" w:rsidRPr="00000000">
          <w:rPr>
            <w:color w:val="1155cc"/>
            <w:sz w:val="24"/>
            <w:szCs w:val="24"/>
            <w:u w:val="single"/>
            <w:rtl w:val="0"/>
          </w:rPr>
          <w:t xml:space="preserve">https://journals.sagepub.com/doi/10.1155/2013/676850</w:t>
        </w:r>
      </w:hyperlink>
      <w:r w:rsidDel="00000000" w:rsidR="00000000" w:rsidRPr="00000000">
        <w:rPr>
          <w:rtl w:val="0"/>
        </w:rPr>
      </w:r>
    </w:p>
    <w:p w:rsidR="00000000" w:rsidDel="00000000" w:rsidP="00000000" w:rsidRDefault="00000000" w:rsidRPr="00000000" w14:paraId="00000021">
      <w:pPr>
        <w:spacing w:line="360" w:lineRule="auto"/>
        <w:rPr>
          <w:sz w:val="24"/>
          <w:szCs w:val="24"/>
        </w:rPr>
      </w:pPr>
      <w:r w:rsidDel="00000000" w:rsidR="00000000" w:rsidRPr="00000000">
        <w:rPr>
          <w:sz w:val="24"/>
          <w:szCs w:val="24"/>
          <w:rtl w:val="0"/>
        </w:rPr>
        <w:t xml:space="preserve">Sage journals has a paper titled “Comprehensive Vehicular Networking Platform for V2I and V2V Communications within the Walkie-Talkie Project” which could relate to this research. The Walkie-Talkie project explores advanced wireless communication systems for intelligent transportation systems (ITS), focusing on vehicle-to-vehicle (V2V) and vehicle-to-infrastructure (V2I) communications. Their goal is to create a safer, smarter, and more efficient transport system where vehicles operate as nodes in a global communication network.</w:t>
      </w:r>
    </w:p>
    <w:p w:rsidR="00000000" w:rsidDel="00000000" w:rsidP="00000000" w:rsidRDefault="00000000" w:rsidRPr="00000000" w14:paraId="00000022">
      <w:pPr>
        <w:spacing w:line="360" w:lineRule="auto"/>
        <w:rPr>
          <w:sz w:val="24"/>
          <w:szCs w:val="24"/>
        </w:rPr>
      </w:pPr>
      <w:r w:rsidDel="00000000" w:rsidR="00000000" w:rsidRPr="00000000">
        <w:rPr>
          <w:sz w:val="24"/>
          <w:szCs w:val="24"/>
          <w:rtl w:val="0"/>
        </w:rPr>
        <w:t xml:space="preserve">Key Terms:</w:t>
      </w:r>
    </w:p>
    <w:p w:rsidR="00000000" w:rsidDel="00000000" w:rsidP="00000000" w:rsidRDefault="00000000" w:rsidRPr="00000000" w14:paraId="00000023">
      <w:pPr>
        <w:spacing w:line="360" w:lineRule="auto"/>
        <w:rPr>
          <w:sz w:val="24"/>
          <w:szCs w:val="24"/>
        </w:rPr>
      </w:pPr>
      <w:r w:rsidDel="00000000" w:rsidR="00000000" w:rsidRPr="00000000">
        <w:rPr>
          <w:sz w:val="24"/>
          <w:szCs w:val="24"/>
          <w:rtl w:val="0"/>
        </w:rPr>
        <w:t xml:space="preserve">-gateway (GW)</w:t>
      </w:r>
    </w:p>
    <w:p w:rsidR="00000000" w:rsidDel="00000000" w:rsidP="00000000" w:rsidRDefault="00000000" w:rsidRPr="00000000" w14:paraId="00000024">
      <w:pPr>
        <w:spacing w:line="360" w:lineRule="auto"/>
        <w:rPr>
          <w:sz w:val="24"/>
          <w:szCs w:val="24"/>
        </w:rPr>
      </w:pPr>
      <w:r w:rsidDel="00000000" w:rsidR="00000000" w:rsidRPr="00000000">
        <w:rPr>
          <w:sz w:val="24"/>
          <w:szCs w:val="24"/>
          <w:rtl w:val="0"/>
        </w:rPr>
        <w:t xml:space="preserve">-mobile router (MR)</w:t>
      </w:r>
    </w:p>
    <w:p w:rsidR="00000000" w:rsidDel="00000000" w:rsidP="00000000" w:rsidRDefault="00000000" w:rsidRPr="00000000" w14:paraId="00000025">
      <w:pPr>
        <w:spacing w:line="360" w:lineRule="auto"/>
        <w:rPr>
          <w:sz w:val="24"/>
          <w:szCs w:val="24"/>
        </w:rPr>
      </w:pPr>
      <w:r w:rsidDel="00000000" w:rsidR="00000000" w:rsidRPr="00000000">
        <w:rPr>
          <w:rtl w:val="0"/>
        </w:rPr>
      </w:r>
    </w:p>
    <w:p w:rsidR="00000000" w:rsidDel="00000000" w:rsidP="00000000" w:rsidRDefault="00000000" w:rsidRPr="00000000" w14:paraId="00000026">
      <w:pPr>
        <w:spacing w:line="480" w:lineRule="auto"/>
        <w:rPr>
          <w:sz w:val="24"/>
          <w:szCs w:val="24"/>
        </w:rPr>
      </w:pPr>
      <w:r w:rsidDel="00000000" w:rsidR="00000000" w:rsidRPr="00000000">
        <w:rPr>
          <w:sz w:val="24"/>
          <w:szCs w:val="24"/>
        </w:rPr>
        <w:drawing>
          <wp:inline distB="114300" distT="114300" distL="114300" distR="114300">
            <wp:extent cx="5053013" cy="2688462"/>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053013" cy="2688462"/>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line="480" w:lineRule="auto"/>
        <w:rPr>
          <w:sz w:val="24"/>
          <w:szCs w:val="24"/>
        </w:rPr>
      </w:pPr>
      <w:r w:rsidDel="00000000" w:rsidR="00000000" w:rsidRPr="00000000">
        <w:rPr>
          <w:sz w:val="24"/>
          <w:szCs w:val="24"/>
          <w:rtl w:val="0"/>
        </w:rPr>
        <w:t xml:space="preserve">(Network Design as outlined by the paper above)</w:t>
      </w:r>
    </w:p>
    <w:p w:rsidR="00000000" w:rsidDel="00000000" w:rsidP="00000000" w:rsidRDefault="00000000" w:rsidRPr="00000000" w14:paraId="00000028">
      <w:pPr>
        <w:spacing w:line="480" w:lineRule="auto"/>
        <w:rPr>
          <w:sz w:val="24"/>
          <w:szCs w:val="24"/>
        </w:rPr>
      </w:pPr>
      <w:r w:rsidDel="00000000" w:rsidR="00000000" w:rsidRPr="00000000">
        <w:rPr>
          <w:sz w:val="24"/>
          <w:szCs w:val="24"/>
          <w:rtl w:val="0"/>
        </w:rPr>
        <w:t xml:space="preserve">The paper also delves into much greater detail on the structure of the system.</w:t>
      </w:r>
    </w:p>
    <w:p w:rsidR="00000000" w:rsidDel="00000000" w:rsidP="00000000" w:rsidRDefault="00000000" w:rsidRPr="00000000" w14:paraId="00000029">
      <w:pPr>
        <w:spacing w:line="480" w:lineRule="auto"/>
        <w:rPr>
          <w:sz w:val="24"/>
          <w:szCs w:val="24"/>
        </w:rPr>
      </w:pPr>
      <w:r w:rsidDel="00000000" w:rsidR="00000000" w:rsidRPr="00000000">
        <w:rPr>
          <w:sz w:val="24"/>
          <w:szCs w:val="24"/>
        </w:rPr>
        <w:drawing>
          <wp:inline distB="114300" distT="114300" distL="114300" distR="114300">
            <wp:extent cx="4948238" cy="3362264"/>
            <wp:effectExtent b="0" l="0" r="0" t="0"/>
            <wp:docPr id="5"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948238" cy="3362264"/>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line="480" w:lineRule="auto"/>
        <w:rPr>
          <w:sz w:val="24"/>
          <w:szCs w:val="24"/>
        </w:rPr>
      </w:pPr>
      <w:r w:rsidDel="00000000" w:rsidR="00000000" w:rsidRPr="00000000">
        <w:rPr>
          <w:rtl w:val="0"/>
        </w:rPr>
      </w:r>
    </w:p>
    <w:p w:rsidR="00000000" w:rsidDel="00000000" w:rsidP="00000000" w:rsidRDefault="00000000" w:rsidRPr="00000000" w14:paraId="0000002B">
      <w:pPr>
        <w:spacing w:line="480" w:lineRule="auto"/>
        <w:rPr>
          <w:sz w:val="24"/>
          <w:szCs w:val="24"/>
        </w:rPr>
      </w:pPr>
      <w:r w:rsidDel="00000000" w:rsidR="00000000" w:rsidRPr="00000000">
        <w:rPr>
          <w:rtl w:val="0"/>
        </w:rPr>
      </w:r>
    </w:p>
    <w:p w:rsidR="00000000" w:rsidDel="00000000" w:rsidP="00000000" w:rsidRDefault="00000000" w:rsidRPr="00000000" w14:paraId="0000002C">
      <w:pPr>
        <w:spacing w:line="480" w:lineRule="auto"/>
        <w:rPr>
          <w:sz w:val="24"/>
          <w:szCs w:val="24"/>
        </w:rPr>
      </w:pPr>
      <w:r w:rsidDel="00000000" w:rsidR="00000000" w:rsidRPr="00000000">
        <w:rPr>
          <w:rtl w:val="0"/>
        </w:rPr>
      </w:r>
    </w:p>
    <w:p w:rsidR="00000000" w:rsidDel="00000000" w:rsidP="00000000" w:rsidRDefault="00000000" w:rsidRPr="00000000" w14:paraId="0000002D">
      <w:pPr>
        <w:pStyle w:val="Heading1"/>
        <w:spacing w:line="480" w:lineRule="auto"/>
        <w:rPr/>
      </w:pPr>
      <w:bookmarkStart w:colFirst="0" w:colLast="0" w:name="_h7znn4gbcuau" w:id="4"/>
      <w:bookmarkEnd w:id="4"/>
      <w:r w:rsidDel="00000000" w:rsidR="00000000" w:rsidRPr="00000000">
        <w:rPr>
          <w:rtl w:val="0"/>
        </w:rPr>
        <w:t xml:space="preserve">R</w:t>
      </w:r>
      <w:r w:rsidDel="00000000" w:rsidR="00000000" w:rsidRPr="00000000">
        <w:rPr>
          <w:rtl w:val="0"/>
        </w:rPr>
        <w:t xml:space="preserve">ange and Specs of Networking Hardware and Speeds</w:t>
      </w:r>
    </w:p>
    <w:p w:rsidR="00000000" w:rsidDel="00000000" w:rsidP="00000000" w:rsidRDefault="00000000" w:rsidRPr="00000000" w14:paraId="0000002E">
      <w:pPr>
        <w:spacing w:line="480" w:lineRule="auto"/>
        <w:rPr>
          <w:sz w:val="24"/>
          <w:szCs w:val="24"/>
        </w:rPr>
      </w:pPr>
      <w:r w:rsidDel="00000000" w:rsidR="00000000" w:rsidRPr="00000000">
        <w:rPr>
          <w:rtl w:val="0"/>
        </w:rPr>
      </w:r>
    </w:p>
    <w:p w:rsidR="00000000" w:rsidDel="00000000" w:rsidP="00000000" w:rsidRDefault="00000000" w:rsidRPr="00000000" w14:paraId="0000002F">
      <w:pPr>
        <w:pStyle w:val="Heading2"/>
        <w:keepNext w:val="0"/>
        <w:keepLines w:val="0"/>
        <w:pBdr>
          <w:top w:color="bcbebf" w:space="0" w:sz="0" w:val="none"/>
          <w:left w:color="bcbebf" w:space="0" w:sz="0" w:val="none"/>
          <w:bottom w:color="bcbebf" w:space="0" w:sz="0" w:val="none"/>
          <w:right w:color="bcbebf" w:space="0" w:sz="0" w:val="none"/>
          <w:between w:color="bcbebf" w:space="0" w:sz="0" w:val="none"/>
        </w:pBdr>
        <w:shd w:fill="ffffff" w:val="clear"/>
        <w:spacing w:after="340" w:before="680" w:line="480" w:lineRule="auto"/>
        <w:rPr>
          <w:b w:val="1"/>
          <w:sz w:val="24"/>
          <w:szCs w:val="24"/>
        </w:rPr>
      </w:pPr>
      <w:bookmarkStart w:colFirst="0" w:colLast="0" w:name="_8zpleaf4uc6r" w:id="5"/>
      <w:bookmarkEnd w:id="5"/>
      <w:r w:rsidDel="00000000" w:rsidR="00000000" w:rsidRPr="00000000">
        <w:rPr>
          <w:b w:val="1"/>
          <w:sz w:val="24"/>
          <w:szCs w:val="24"/>
          <w:rtl w:val="0"/>
        </w:rPr>
        <w:t xml:space="preserve">IEEE 802.11p WAVE Devices:</w:t>
      </w:r>
    </w:p>
    <w:p w:rsidR="00000000" w:rsidDel="00000000" w:rsidP="00000000" w:rsidRDefault="00000000" w:rsidRPr="00000000" w14:paraId="00000030">
      <w:pPr>
        <w:rPr>
          <w:sz w:val="24"/>
          <w:szCs w:val="24"/>
        </w:rPr>
      </w:pPr>
      <w:hyperlink r:id="rId14">
        <w:r w:rsidDel="00000000" w:rsidR="00000000" w:rsidRPr="00000000">
          <w:rPr>
            <w:color w:val="1155cc"/>
            <w:sz w:val="24"/>
            <w:szCs w:val="24"/>
            <w:u w:val="single"/>
            <w:rtl w:val="0"/>
          </w:rPr>
          <w:t xml:space="preserve">https://www.rfwireless-world.com/tutorials/ieee-802-11p-wave-dsrc-tutorial</w:t>
        </w:r>
      </w:hyperlink>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spacing w:line="480" w:lineRule="auto"/>
        <w:rPr>
          <w:sz w:val="24"/>
          <w:szCs w:val="24"/>
        </w:rPr>
      </w:pPr>
      <w:r w:rsidDel="00000000" w:rsidR="00000000" w:rsidRPr="00000000">
        <w:rPr>
          <w:sz w:val="24"/>
          <w:szCs w:val="24"/>
          <w:rtl w:val="0"/>
        </w:rPr>
        <w:t xml:space="preserve">IEEE 802.11p, also known as WAVE (Wireless Access for Vehicular Environments) or DSRC (Dedicated Short Range Communication) was created with the goal of creating more efficient travel by enabling communication both between vehicles as well as between vehicles and infrastructure.</w:t>
      </w:r>
    </w:p>
    <w:p w:rsidR="00000000" w:rsidDel="00000000" w:rsidP="00000000" w:rsidRDefault="00000000" w:rsidRPr="00000000" w14:paraId="00000033">
      <w:pPr>
        <w:spacing w:line="480" w:lineRule="auto"/>
        <w:rPr>
          <w:sz w:val="24"/>
          <w:szCs w:val="24"/>
        </w:rPr>
      </w:pPr>
      <w:r w:rsidDel="00000000" w:rsidR="00000000" w:rsidRPr="00000000">
        <w:rPr>
          <w:sz w:val="24"/>
          <w:szCs w:val="24"/>
          <w:rtl w:val="0"/>
        </w:rPr>
        <w:t xml:space="preserve">*Note*</w:t>
      </w:r>
      <w:r w:rsidDel="00000000" w:rsidR="00000000" w:rsidRPr="00000000">
        <w:rPr>
          <w:color w:val="374151"/>
          <w:sz w:val="24"/>
          <w:szCs w:val="24"/>
          <w:highlight w:val="white"/>
          <w:rtl w:val="0"/>
        </w:rPr>
        <w:t xml:space="preserve">“The FCC has allocated a 75 MHz bandwidth spectrum, ranging from 5850 to 5925 MHz, specifically for vehicle-to-vehicle and vehicle-to-infrastructure communication”</w:t>
      </w:r>
      <w:r w:rsidDel="00000000" w:rsidR="00000000" w:rsidRPr="00000000">
        <w:rPr>
          <w:rtl w:val="0"/>
        </w:rPr>
      </w:r>
    </w:p>
    <w:p w:rsidR="00000000" w:rsidDel="00000000" w:rsidP="00000000" w:rsidRDefault="00000000" w:rsidRPr="00000000" w14:paraId="00000034">
      <w:pPr>
        <w:numPr>
          <w:ilvl w:val="0"/>
          <w:numId w:val="1"/>
        </w:numPr>
        <w:spacing w:after="0" w:afterAutospacing="0" w:line="480" w:lineRule="auto"/>
        <w:ind w:left="720" w:hanging="360"/>
        <w:rPr>
          <w:sz w:val="24"/>
          <w:szCs w:val="24"/>
          <w:u w:val="none"/>
        </w:rPr>
      </w:pPr>
      <w:r w:rsidDel="00000000" w:rsidR="00000000" w:rsidRPr="00000000">
        <w:rPr>
          <w:sz w:val="24"/>
          <w:szCs w:val="24"/>
          <w:rtl w:val="0"/>
        </w:rPr>
        <w:t xml:space="preserve">Operates in the 5.9 GHz band.</w:t>
      </w:r>
    </w:p>
    <w:p w:rsidR="00000000" w:rsidDel="00000000" w:rsidP="00000000" w:rsidRDefault="00000000" w:rsidRPr="00000000" w14:paraId="00000035">
      <w:pPr>
        <w:numPr>
          <w:ilvl w:val="0"/>
          <w:numId w:val="1"/>
        </w:numPr>
        <w:pBdr>
          <w:top w:color="bcbebf" w:space="0" w:sz="0" w:val="none"/>
          <w:left w:color="bcbebf" w:space="0" w:sz="0" w:val="none"/>
          <w:bottom w:color="bcbebf" w:space="0" w:sz="0" w:val="none"/>
          <w:right w:color="bcbebf" w:space="0" w:sz="0" w:val="none"/>
          <w:between w:color="bcbebf" w:space="0" w:sz="0" w:val="none"/>
        </w:pBdr>
        <w:shd w:fill="ffffff" w:val="clear"/>
        <w:spacing w:after="0" w:afterAutospacing="0" w:before="0" w:beforeAutospacing="0" w:line="480" w:lineRule="auto"/>
        <w:ind w:left="720" w:hanging="360"/>
        <w:rPr>
          <w:sz w:val="24"/>
          <w:szCs w:val="24"/>
          <w:highlight w:val="white"/>
          <w:u w:val="none"/>
        </w:rPr>
      </w:pPr>
      <w:r w:rsidDel="00000000" w:rsidR="00000000" w:rsidRPr="00000000">
        <w:rPr>
          <w:color w:val="111827"/>
          <w:sz w:val="24"/>
          <w:szCs w:val="24"/>
          <w:highlight w:val="white"/>
          <w:rtl w:val="0"/>
        </w:rPr>
        <w:t xml:space="preserve">Bandwidth:</w:t>
      </w:r>
      <w:r w:rsidDel="00000000" w:rsidR="00000000" w:rsidRPr="00000000">
        <w:rPr>
          <w:color w:val="374151"/>
          <w:sz w:val="24"/>
          <w:szCs w:val="24"/>
          <w:highlight w:val="white"/>
          <w:rtl w:val="0"/>
        </w:rPr>
        <w:t xml:space="preserve"> Supports a 10 MHz bandwidth, compared to the 20 MHz used in 802.11a.</w:t>
      </w:r>
    </w:p>
    <w:p w:rsidR="00000000" w:rsidDel="00000000" w:rsidP="00000000" w:rsidRDefault="00000000" w:rsidRPr="00000000" w14:paraId="00000036">
      <w:pPr>
        <w:numPr>
          <w:ilvl w:val="0"/>
          <w:numId w:val="1"/>
        </w:numPr>
        <w:pBdr>
          <w:top w:color="bcbebf" w:space="0" w:sz="0" w:val="none"/>
          <w:left w:color="bcbebf" w:space="0" w:sz="0" w:val="none"/>
          <w:bottom w:color="bcbebf" w:space="0" w:sz="0" w:val="none"/>
          <w:right w:color="bcbebf" w:space="0" w:sz="0" w:val="none"/>
          <w:between w:color="bcbebf" w:space="0" w:sz="0" w:val="none"/>
        </w:pBdr>
        <w:shd w:fill="ffffff" w:val="clear"/>
        <w:spacing w:after="0" w:afterAutospacing="0" w:before="0" w:beforeAutospacing="0" w:line="480" w:lineRule="auto"/>
        <w:ind w:left="720" w:hanging="360"/>
        <w:rPr>
          <w:sz w:val="24"/>
          <w:szCs w:val="24"/>
          <w:highlight w:val="white"/>
          <w:u w:val="none"/>
        </w:rPr>
      </w:pPr>
      <w:r w:rsidDel="00000000" w:rsidR="00000000" w:rsidRPr="00000000">
        <w:rPr>
          <w:color w:val="111827"/>
          <w:sz w:val="24"/>
          <w:szCs w:val="24"/>
          <w:highlight w:val="white"/>
          <w:rtl w:val="0"/>
        </w:rPr>
        <w:t xml:space="preserve">Bit Rates:</w:t>
      </w:r>
      <w:r w:rsidDel="00000000" w:rsidR="00000000" w:rsidRPr="00000000">
        <w:rPr>
          <w:color w:val="374151"/>
          <w:sz w:val="24"/>
          <w:szCs w:val="24"/>
          <w:highlight w:val="white"/>
          <w:rtl w:val="0"/>
        </w:rPr>
        <w:t xml:space="preserve"> Supports half the bit rates of 802.11a: 3, 4.5, 6, 9, 12, 18, 24, and 27 Mbps.</w:t>
      </w:r>
    </w:p>
    <w:p w:rsidR="00000000" w:rsidDel="00000000" w:rsidP="00000000" w:rsidRDefault="00000000" w:rsidRPr="00000000" w14:paraId="00000037">
      <w:pPr>
        <w:numPr>
          <w:ilvl w:val="0"/>
          <w:numId w:val="1"/>
        </w:numPr>
        <w:pBdr>
          <w:top w:color="bcbebf" w:space="0" w:sz="0" w:val="none"/>
          <w:left w:color="bcbebf" w:space="0" w:sz="0" w:val="none"/>
          <w:bottom w:color="bcbebf" w:space="0" w:sz="0" w:val="none"/>
          <w:right w:color="bcbebf" w:space="0" w:sz="0" w:val="none"/>
          <w:between w:color="bcbebf" w:space="0" w:sz="0" w:val="none"/>
        </w:pBdr>
        <w:shd w:fill="ffffff" w:val="clear"/>
        <w:spacing w:after="0" w:afterAutospacing="0" w:before="0" w:beforeAutospacing="0" w:line="480" w:lineRule="auto"/>
        <w:ind w:left="720" w:hanging="360"/>
        <w:rPr>
          <w:sz w:val="24"/>
          <w:szCs w:val="24"/>
          <w:highlight w:val="white"/>
          <w:u w:val="none"/>
        </w:rPr>
      </w:pPr>
      <w:r w:rsidDel="00000000" w:rsidR="00000000" w:rsidRPr="00000000">
        <w:rPr>
          <w:color w:val="111827"/>
          <w:sz w:val="24"/>
          <w:szCs w:val="24"/>
          <w:highlight w:val="white"/>
          <w:rtl w:val="0"/>
        </w:rPr>
        <w:t xml:space="preserve">Modulation:</w:t>
      </w:r>
      <w:r w:rsidDel="00000000" w:rsidR="00000000" w:rsidRPr="00000000">
        <w:rPr>
          <w:color w:val="374151"/>
          <w:sz w:val="24"/>
          <w:szCs w:val="24"/>
          <w:highlight w:val="white"/>
          <w:rtl w:val="0"/>
        </w:rPr>
        <w:t xml:space="preserve"> Retains the same modulation schemes as 802.11a: BPSK, QPSK, 16QAM, and 64QAM.</w:t>
      </w:r>
    </w:p>
    <w:p w:rsidR="00000000" w:rsidDel="00000000" w:rsidP="00000000" w:rsidRDefault="00000000" w:rsidRPr="00000000" w14:paraId="00000038">
      <w:pPr>
        <w:numPr>
          <w:ilvl w:val="0"/>
          <w:numId w:val="1"/>
        </w:numPr>
        <w:pBdr>
          <w:top w:color="bcbebf" w:space="0" w:sz="0" w:val="none"/>
          <w:left w:color="bcbebf" w:space="0" w:sz="0" w:val="none"/>
          <w:bottom w:color="bcbebf" w:space="0" w:sz="0" w:val="none"/>
          <w:right w:color="bcbebf" w:space="0" w:sz="0" w:val="none"/>
          <w:between w:color="bcbebf" w:space="0" w:sz="0" w:val="none"/>
        </w:pBdr>
        <w:shd w:fill="ffffff" w:val="clear"/>
        <w:spacing w:after="0" w:afterAutospacing="0" w:before="0" w:beforeAutospacing="0" w:line="480" w:lineRule="auto"/>
        <w:ind w:left="720" w:hanging="360"/>
        <w:rPr>
          <w:sz w:val="24"/>
          <w:szCs w:val="24"/>
          <w:highlight w:val="white"/>
          <w:u w:val="none"/>
        </w:rPr>
      </w:pPr>
      <w:r w:rsidDel="00000000" w:rsidR="00000000" w:rsidRPr="00000000">
        <w:rPr>
          <w:color w:val="111827"/>
          <w:sz w:val="24"/>
          <w:szCs w:val="24"/>
          <w:highlight w:val="white"/>
          <w:rtl w:val="0"/>
        </w:rPr>
        <w:t xml:space="preserve">Data Carriers:</w:t>
      </w:r>
      <w:r w:rsidDel="00000000" w:rsidR="00000000" w:rsidRPr="00000000">
        <w:rPr>
          <w:color w:val="374151"/>
          <w:sz w:val="24"/>
          <w:szCs w:val="24"/>
          <w:highlight w:val="white"/>
          <w:rtl w:val="0"/>
        </w:rPr>
        <w:t xml:space="preserve"> Uses 52 data carriers per symbol, the same as 802.11a.</w:t>
      </w:r>
    </w:p>
    <w:p w:rsidR="00000000" w:rsidDel="00000000" w:rsidP="00000000" w:rsidRDefault="00000000" w:rsidRPr="00000000" w14:paraId="00000039">
      <w:pPr>
        <w:numPr>
          <w:ilvl w:val="0"/>
          <w:numId w:val="1"/>
        </w:numPr>
        <w:pBdr>
          <w:top w:color="bcbebf" w:space="0" w:sz="0" w:val="none"/>
          <w:left w:color="bcbebf" w:space="0" w:sz="0" w:val="none"/>
          <w:bottom w:color="bcbebf" w:space="0" w:sz="0" w:val="none"/>
          <w:right w:color="bcbebf" w:space="0" w:sz="0" w:val="none"/>
          <w:between w:color="bcbebf" w:space="0" w:sz="0" w:val="none"/>
        </w:pBdr>
        <w:shd w:fill="ffffff" w:val="clear"/>
        <w:spacing w:after="0" w:afterAutospacing="0" w:before="0" w:beforeAutospacing="0" w:line="480" w:lineRule="auto"/>
        <w:ind w:left="720" w:hanging="360"/>
        <w:rPr>
          <w:sz w:val="24"/>
          <w:szCs w:val="24"/>
          <w:highlight w:val="white"/>
          <w:u w:val="none"/>
        </w:rPr>
      </w:pPr>
      <w:r w:rsidDel="00000000" w:rsidR="00000000" w:rsidRPr="00000000">
        <w:rPr>
          <w:color w:val="111827"/>
          <w:sz w:val="24"/>
          <w:szCs w:val="24"/>
          <w:highlight w:val="white"/>
          <w:rtl w:val="0"/>
        </w:rPr>
        <w:t xml:space="preserve">Symbol Duration:</w:t>
      </w:r>
      <w:r w:rsidDel="00000000" w:rsidR="00000000" w:rsidRPr="00000000">
        <w:rPr>
          <w:color w:val="374151"/>
          <w:sz w:val="24"/>
          <w:szCs w:val="24"/>
          <w:highlight w:val="white"/>
          <w:rtl w:val="0"/>
        </w:rPr>
        <w:t xml:space="preserve"> Doubles the symbol duration compared to 802.11a, using 8 µs instead of 4 µs.</w:t>
      </w:r>
    </w:p>
    <w:p w:rsidR="00000000" w:rsidDel="00000000" w:rsidP="00000000" w:rsidRDefault="00000000" w:rsidRPr="00000000" w14:paraId="0000003A">
      <w:pPr>
        <w:numPr>
          <w:ilvl w:val="0"/>
          <w:numId w:val="1"/>
        </w:numPr>
        <w:pBdr>
          <w:top w:color="bcbebf" w:space="0" w:sz="0" w:val="none"/>
          <w:left w:color="bcbebf" w:space="0" w:sz="0" w:val="none"/>
          <w:bottom w:color="bcbebf" w:space="0" w:sz="0" w:val="none"/>
          <w:right w:color="bcbebf" w:space="0" w:sz="0" w:val="none"/>
          <w:between w:color="bcbebf" w:space="0" w:sz="0" w:val="none"/>
        </w:pBdr>
        <w:shd w:fill="ffffff" w:val="clear"/>
        <w:spacing w:after="420" w:before="0" w:beforeAutospacing="0" w:line="480" w:lineRule="auto"/>
        <w:ind w:left="720" w:hanging="360"/>
        <w:rPr>
          <w:sz w:val="24"/>
          <w:szCs w:val="24"/>
          <w:highlight w:val="white"/>
          <w:u w:val="none"/>
        </w:rPr>
      </w:pPr>
      <w:r w:rsidDel="00000000" w:rsidR="00000000" w:rsidRPr="00000000">
        <w:rPr>
          <w:color w:val="111827"/>
          <w:sz w:val="24"/>
          <w:szCs w:val="24"/>
          <w:highlight w:val="white"/>
          <w:rtl w:val="0"/>
        </w:rPr>
        <w:t xml:space="preserve">Guard Interval:</w:t>
      </w:r>
      <w:r w:rsidDel="00000000" w:rsidR="00000000" w:rsidRPr="00000000">
        <w:rPr>
          <w:color w:val="374151"/>
          <w:sz w:val="24"/>
          <w:szCs w:val="24"/>
          <w:highlight w:val="white"/>
          <w:rtl w:val="0"/>
        </w:rPr>
        <w:t xml:space="preserve"> Employs a guard time interval of 1.6 µs, while 802.11a uses 0.8 µs.</w:t>
      </w:r>
    </w:p>
    <w:p w:rsidR="00000000" w:rsidDel="00000000" w:rsidP="00000000" w:rsidRDefault="00000000" w:rsidRPr="00000000" w14:paraId="0000003B">
      <w:pPr>
        <w:pBdr>
          <w:top w:color="bcbebf" w:space="0" w:sz="0" w:val="none"/>
          <w:left w:color="bcbebf" w:space="0" w:sz="0" w:val="none"/>
          <w:bottom w:color="bcbebf" w:space="0" w:sz="0" w:val="none"/>
          <w:right w:color="bcbebf" w:space="0" w:sz="0" w:val="none"/>
          <w:between w:color="bcbebf" w:space="0" w:sz="0" w:val="none"/>
        </w:pBdr>
        <w:shd w:fill="ffffff" w:val="clear"/>
        <w:spacing w:after="420" w:before="420" w:line="480" w:lineRule="auto"/>
        <w:rPr>
          <w:color w:val="374151"/>
          <w:sz w:val="24"/>
          <w:szCs w:val="24"/>
          <w:highlight w:val="white"/>
        </w:rPr>
      </w:pPr>
      <w:r w:rsidDel="00000000" w:rsidR="00000000" w:rsidRPr="00000000">
        <w:rPr>
          <w:rtl w:val="0"/>
        </w:rPr>
      </w:r>
    </w:p>
    <w:p w:rsidR="00000000" w:rsidDel="00000000" w:rsidP="00000000" w:rsidRDefault="00000000" w:rsidRPr="00000000" w14:paraId="0000003C">
      <w:pPr>
        <w:pStyle w:val="Heading2"/>
        <w:pBdr>
          <w:top w:color="bcbebf" w:space="0" w:sz="0" w:val="none"/>
          <w:left w:color="bcbebf" w:space="0" w:sz="0" w:val="none"/>
          <w:bottom w:color="bcbebf" w:space="0" w:sz="0" w:val="none"/>
          <w:right w:color="bcbebf" w:space="0" w:sz="0" w:val="none"/>
          <w:between w:color="bcbebf" w:space="0" w:sz="0" w:val="none"/>
        </w:pBdr>
        <w:shd w:fill="ffffff" w:val="clear"/>
        <w:spacing w:after="420" w:before="420" w:line="480" w:lineRule="auto"/>
        <w:rPr>
          <w:b w:val="1"/>
        </w:rPr>
      </w:pPr>
      <w:bookmarkStart w:colFirst="0" w:colLast="0" w:name="_ez84erebt07t" w:id="6"/>
      <w:bookmarkEnd w:id="6"/>
      <w:r w:rsidDel="00000000" w:rsidR="00000000" w:rsidRPr="00000000">
        <w:rPr>
          <w:b w:val="1"/>
          <w:rtl w:val="0"/>
        </w:rPr>
        <w:t xml:space="preserve">C-V2X VEHICLE-ROAD-CLOUD PRODUCTS</w:t>
      </w:r>
    </w:p>
    <w:p w:rsidR="00000000" w:rsidDel="00000000" w:rsidP="00000000" w:rsidRDefault="00000000" w:rsidRPr="00000000" w14:paraId="0000003D">
      <w:pPr>
        <w:pStyle w:val="Heading2"/>
        <w:pBdr>
          <w:top w:color="bcbebf" w:space="0" w:sz="0" w:val="none"/>
          <w:left w:color="bcbebf" w:space="0" w:sz="0" w:val="none"/>
          <w:bottom w:color="bcbebf" w:space="0" w:sz="0" w:val="none"/>
          <w:right w:color="bcbebf" w:space="0" w:sz="0" w:val="none"/>
          <w:between w:color="bcbebf" w:space="0" w:sz="0" w:val="none"/>
        </w:pBdr>
        <w:shd w:fill="ffffff" w:val="clear"/>
        <w:spacing w:after="420" w:before="420" w:line="480" w:lineRule="auto"/>
        <w:rPr>
          <w:color w:val="374151"/>
          <w:sz w:val="24"/>
          <w:szCs w:val="24"/>
          <w:highlight w:val="white"/>
        </w:rPr>
      </w:pPr>
      <w:bookmarkStart w:colFirst="0" w:colLast="0" w:name="_h8oiluos29t9" w:id="7"/>
      <w:bookmarkEnd w:id="7"/>
      <w:r w:rsidDel="00000000" w:rsidR="00000000" w:rsidRPr="00000000">
        <w:rPr>
          <w:color w:val="374151"/>
          <w:sz w:val="24"/>
          <w:szCs w:val="24"/>
          <w:highlight w:val="white"/>
        </w:rPr>
        <w:drawing>
          <wp:inline distB="114300" distT="114300" distL="114300" distR="114300">
            <wp:extent cx="1537010" cy="525066"/>
            <wp:effectExtent b="0" l="0" r="0" t="0"/>
            <wp:docPr id="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1537010" cy="525066"/>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line="480" w:lineRule="auto"/>
        <w:rPr>
          <w:color w:val="374151"/>
          <w:sz w:val="24"/>
          <w:szCs w:val="24"/>
          <w:highlight w:val="white"/>
        </w:rPr>
      </w:pPr>
      <w:hyperlink r:id="rId16">
        <w:r w:rsidDel="00000000" w:rsidR="00000000" w:rsidRPr="00000000">
          <w:rPr>
            <w:color w:val="1155cc"/>
            <w:sz w:val="24"/>
            <w:szCs w:val="24"/>
            <w:highlight w:val="white"/>
            <w:u w:val="single"/>
            <w:rtl w:val="0"/>
          </w:rPr>
          <w:t xml:space="preserve">https://www.cidi.ai/html/web/yingwen/V2XCITS/HARDWARE2PRODUCTS/index.html</w:t>
        </w:r>
      </w:hyperlink>
      <w:r w:rsidDel="00000000" w:rsidR="00000000" w:rsidRPr="00000000">
        <w:rPr>
          <w:rtl w:val="0"/>
        </w:rPr>
      </w:r>
    </w:p>
    <w:p w:rsidR="00000000" w:rsidDel="00000000" w:rsidP="00000000" w:rsidRDefault="00000000" w:rsidRPr="00000000" w14:paraId="0000003F">
      <w:pPr>
        <w:spacing w:line="480" w:lineRule="auto"/>
        <w:rPr>
          <w:b w:val="1"/>
          <w:sz w:val="24"/>
          <w:szCs w:val="24"/>
        </w:rPr>
      </w:pPr>
      <w:r w:rsidDel="00000000" w:rsidR="00000000" w:rsidRPr="00000000">
        <w:rPr>
          <w:rtl w:val="0"/>
        </w:rPr>
      </w:r>
    </w:p>
    <w:p w:rsidR="00000000" w:rsidDel="00000000" w:rsidP="00000000" w:rsidRDefault="00000000" w:rsidRPr="00000000" w14:paraId="00000040">
      <w:pPr>
        <w:pStyle w:val="Heading3"/>
        <w:spacing w:line="480" w:lineRule="auto"/>
        <w:rPr>
          <w:b w:val="1"/>
          <w:sz w:val="32"/>
          <w:szCs w:val="32"/>
        </w:rPr>
      </w:pPr>
      <w:bookmarkStart w:colFirst="0" w:colLast="0" w:name="_7a5kw43o0gxm" w:id="8"/>
      <w:bookmarkEnd w:id="8"/>
      <w:r w:rsidDel="00000000" w:rsidR="00000000" w:rsidRPr="00000000">
        <w:rPr>
          <w:b w:val="1"/>
          <w:sz w:val="32"/>
          <w:szCs w:val="32"/>
          <w:rtl w:val="0"/>
        </w:rPr>
        <w:t xml:space="preserve">Intelligent traffic sensing edge computing units:</w:t>
      </w:r>
    </w:p>
    <w:p w:rsidR="00000000" w:rsidDel="00000000" w:rsidP="00000000" w:rsidRDefault="00000000" w:rsidRPr="00000000" w14:paraId="00000041">
      <w:pPr>
        <w:pStyle w:val="Heading3"/>
        <w:spacing w:line="480" w:lineRule="auto"/>
        <w:rPr/>
      </w:pPr>
      <w:bookmarkStart w:colFirst="0" w:colLast="0" w:name="_6ekkco8l7abv" w:id="9"/>
      <w:bookmarkEnd w:id="9"/>
      <w:r w:rsidDel="00000000" w:rsidR="00000000" w:rsidRPr="00000000">
        <w:rPr>
          <w:rtl w:val="0"/>
        </w:rPr>
        <w:t xml:space="preserve">TPCU:</w:t>
      </w:r>
    </w:p>
    <w:p w:rsidR="00000000" w:rsidDel="00000000" w:rsidP="00000000" w:rsidRDefault="00000000" w:rsidRPr="00000000" w14:paraId="00000042">
      <w:pPr>
        <w:spacing w:line="480" w:lineRule="auto"/>
        <w:rPr>
          <w:color w:val="374151"/>
          <w:sz w:val="24"/>
          <w:szCs w:val="24"/>
          <w:highlight w:val="white"/>
        </w:rPr>
      </w:pPr>
      <w:r w:rsidDel="00000000" w:rsidR="00000000" w:rsidRPr="00000000">
        <w:rPr>
          <w:color w:val="374151"/>
          <w:sz w:val="24"/>
          <w:szCs w:val="24"/>
          <w:highlight w:val="white"/>
          <w:rtl w:val="0"/>
        </w:rPr>
        <w:t xml:space="preserve">Processor:   8core ARM v8.2 64-bit</w:t>
      </w:r>
    </w:p>
    <w:p w:rsidR="00000000" w:rsidDel="00000000" w:rsidP="00000000" w:rsidRDefault="00000000" w:rsidRPr="00000000" w14:paraId="00000043">
      <w:pPr>
        <w:spacing w:line="480" w:lineRule="auto"/>
        <w:rPr>
          <w:color w:val="374151"/>
          <w:sz w:val="24"/>
          <w:szCs w:val="24"/>
          <w:highlight w:val="white"/>
        </w:rPr>
      </w:pPr>
      <w:r w:rsidDel="00000000" w:rsidR="00000000" w:rsidRPr="00000000">
        <w:rPr>
          <w:color w:val="374151"/>
          <w:sz w:val="24"/>
          <w:szCs w:val="24"/>
          <w:highlight w:val="white"/>
          <w:rtl w:val="0"/>
        </w:rPr>
        <w:t xml:space="preserve">AI compute power:   32TOPS</w:t>
      </w:r>
    </w:p>
    <w:p w:rsidR="00000000" w:rsidDel="00000000" w:rsidP="00000000" w:rsidRDefault="00000000" w:rsidRPr="00000000" w14:paraId="00000044">
      <w:pPr>
        <w:spacing w:line="480" w:lineRule="auto"/>
        <w:rPr>
          <w:color w:val="374151"/>
          <w:sz w:val="24"/>
          <w:szCs w:val="24"/>
          <w:highlight w:val="white"/>
        </w:rPr>
      </w:pPr>
      <w:r w:rsidDel="00000000" w:rsidR="00000000" w:rsidRPr="00000000">
        <w:rPr>
          <w:color w:val="374151"/>
          <w:sz w:val="24"/>
          <w:szCs w:val="24"/>
          <w:highlight w:val="white"/>
          <w:rtl w:val="0"/>
        </w:rPr>
        <w:t xml:space="preserve">Memory:   32GB</w:t>
      </w:r>
    </w:p>
    <w:p w:rsidR="00000000" w:rsidDel="00000000" w:rsidP="00000000" w:rsidRDefault="00000000" w:rsidRPr="00000000" w14:paraId="00000045">
      <w:pPr>
        <w:spacing w:line="480" w:lineRule="auto"/>
        <w:rPr>
          <w:color w:val="374151"/>
          <w:sz w:val="24"/>
          <w:szCs w:val="24"/>
          <w:highlight w:val="white"/>
        </w:rPr>
      </w:pPr>
      <w:r w:rsidDel="00000000" w:rsidR="00000000" w:rsidRPr="00000000">
        <w:rPr>
          <w:color w:val="374151"/>
          <w:sz w:val="24"/>
          <w:szCs w:val="24"/>
          <w:highlight w:val="white"/>
          <w:rtl w:val="0"/>
        </w:rPr>
        <w:t xml:space="preserve">Store:   32GB</w:t>
      </w:r>
    </w:p>
    <w:p w:rsidR="00000000" w:rsidDel="00000000" w:rsidP="00000000" w:rsidRDefault="00000000" w:rsidRPr="00000000" w14:paraId="00000046">
      <w:pPr>
        <w:spacing w:line="480" w:lineRule="auto"/>
        <w:rPr>
          <w:color w:val="374151"/>
          <w:sz w:val="24"/>
          <w:szCs w:val="24"/>
          <w:highlight w:val="white"/>
        </w:rPr>
      </w:pPr>
      <w:r w:rsidDel="00000000" w:rsidR="00000000" w:rsidRPr="00000000">
        <w:rPr>
          <w:color w:val="374151"/>
          <w:sz w:val="24"/>
          <w:szCs w:val="24"/>
          <w:highlight w:val="white"/>
          <w:rtl w:val="0"/>
        </w:rPr>
        <w:t xml:space="preserve">Port:   USB2.0x2,Gigabit Ethernet</w:t>
      </w:r>
    </w:p>
    <w:p w:rsidR="00000000" w:rsidDel="00000000" w:rsidP="00000000" w:rsidRDefault="00000000" w:rsidRPr="00000000" w14:paraId="00000047">
      <w:pPr>
        <w:spacing w:line="480" w:lineRule="auto"/>
        <w:rPr>
          <w:color w:val="374151"/>
          <w:sz w:val="24"/>
          <w:szCs w:val="24"/>
          <w:highlight w:val="white"/>
        </w:rPr>
      </w:pPr>
      <w:r w:rsidDel="00000000" w:rsidR="00000000" w:rsidRPr="00000000">
        <w:rPr>
          <w:color w:val="374151"/>
          <w:sz w:val="24"/>
          <w:szCs w:val="24"/>
          <w:highlight w:val="white"/>
          <w:rtl w:val="0"/>
        </w:rPr>
        <w:t xml:space="preserve">Gigabit Ethernet:   -25℃~+65℃</w:t>
      </w:r>
    </w:p>
    <w:p w:rsidR="00000000" w:rsidDel="00000000" w:rsidP="00000000" w:rsidRDefault="00000000" w:rsidRPr="00000000" w14:paraId="00000048">
      <w:pPr>
        <w:spacing w:line="480" w:lineRule="auto"/>
        <w:rPr>
          <w:color w:val="374151"/>
          <w:sz w:val="24"/>
          <w:szCs w:val="24"/>
          <w:highlight w:val="white"/>
        </w:rPr>
      </w:pPr>
      <w:r w:rsidDel="00000000" w:rsidR="00000000" w:rsidRPr="00000000">
        <w:rPr>
          <w:color w:val="374151"/>
          <w:sz w:val="24"/>
          <w:szCs w:val="24"/>
          <w:highlight w:val="white"/>
          <w:rtl w:val="0"/>
        </w:rPr>
        <w:t xml:space="preserve">Power dissipation:   &lt; 60W</w:t>
      </w:r>
    </w:p>
    <w:p w:rsidR="00000000" w:rsidDel="00000000" w:rsidP="00000000" w:rsidRDefault="00000000" w:rsidRPr="00000000" w14:paraId="00000049">
      <w:pPr>
        <w:spacing w:line="480" w:lineRule="auto"/>
        <w:rPr>
          <w:color w:val="374151"/>
          <w:sz w:val="24"/>
          <w:szCs w:val="24"/>
          <w:highlight w:val="white"/>
        </w:rPr>
      </w:pPr>
      <w:r w:rsidDel="00000000" w:rsidR="00000000" w:rsidRPr="00000000">
        <w:rPr>
          <w:color w:val="374151"/>
          <w:sz w:val="24"/>
          <w:szCs w:val="24"/>
          <w:highlight w:val="white"/>
          <w:rtl w:val="0"/>
        </w:rPr>
        <w:t xml:space="preserve">size:   142mm(L) x 110mm(W) x 66mm(H)</w:t>
      </w:r>
    </w:p>
    <w:p w:rsidR="00000000" w:rsidDel="00000000" w:rsidP="00000000" w:rsidRDefault="00000000" w:rsidRPr="00000000" w14:paraId="0000004A">
      <w:pPr>
        <w:spacing w:line="480" w:lineRule="auto"/>
        <w:rPr>
          <w:color w:val="374151"/>
          <w:sz w:val="24"/>
          <w:szCs w:val="24"/>
          <w:highlight w:val="white"/>
        </w:rPr>
      </w:pPr>
      <w:r w:rsidDel="00000000" w:rsidR="00000000" w:rsidRPr="00000000">
        <w:rPr>
          <w:rtl w:val="0"/>
        </w:rPr>
      </w:r>
    </w:p>
    <w:p w:rsidR="00000000" w:rsidDel="00000000" w:rsidP="00000000" w:rsidRDefault="00000000" w:rsidRPr="00000000" w14:paraId="0000004B">
      <w:pPr>
        <w:pStyle w:val="Heading3"/>
        <w:spacing w:line="480" w:lineRule="auto"/>
        <w:rPr/>
      </w:pPr>
      <w:bookmarkStart w:colFirst="0" w:colLast="0" w:name="_g3vzm3wjbxj0" w:id="10"/>
      <w:bookmarkEnd w:id="10"/>
      <w:r w:rsidDel="00000000" w:rsidR="00000000" w:rsidRPr="00000000">
        <w:rPr>
          <w:rtl w:val="0"/>
        </w:rPr>
        <w:t xml:space="preserve">TPCU 2.0</w:t>
      </w:r>
    </w:p>
    <w:p w:rsidR="00000000" w:rsidDel="00000000" w:rsidP="00000000" w:rsidRDefault="00000000" w:rsidRPr="00000000" w14:paraId="0000004C">
      <w:pPr>
        <w:spacing w:line="480" w:lineRule="auto"/>
        <w:rPr>
          <w:color w:val="374151"/>
          <w:sz w:val="24"/>
          <w:szCs w:val="24"/>
          <w:highlight w:val="white"/>
        </w:rPr>
      </w:pPr>
      <w:r w:rsidDel="00000000" w:rsidR="00000000" w:rsidRPr="00000000">
        <w:rPr>
          <w:color w:val="374151"/>
          <w:sz w:val="24"/>
          <w:szCs w:val="24"/>
          <w:highlight w:val="white"/>
          <w:rtl w:val="0"/>
        </w:rPr>
        <w:t xml:space="preserve">Processor:   8core A78</w:t>
      </w:r>
    </w:p>
    <w:p w:rsidR="00000000" w:rsidDel="00000000" w:rsidP="00000000" w:rsidRDefault="00000000" w:rsidRPr="00000000" w14:paraId="0000004D">
      <w:pPr>
        <w:spacing w:line="480" w:lineRule="auto"/>
        <w:rPr>
          <w:color w:val="374151"/>
          <w:sz w:val="24"/>
          <w:szCs w:val="24"/>
          <w:highlight w:val="white"/>
        </w:rPr>
      </w:pPr>
      <w:r w:rsidDel="00000000" w:rsidR="00000000" w:rsidRPr="00000000">
        <w:rPr>
          <w:color w:val="374151"/>
          <w:sz w:val="24"/>
          <w:szCs w:val="24"/>
          <w:highlight w:val="white"/>
          <w:rtl w:val="0"/>
        </w:rPr>
        <w:t xml:space="preserve">AI compute power:   200TOPS/275TOPS</w:t>
      </w:r>
    </w:p>
    <w:p w:rsidR="00000000" w:rsidDel="00000000" w:rsidP="00000000" w:rsidRDefault="00000000" w:rsidRPr="00000000" w14:paraId="0000004E">
      <w:pPr>
        <w:spacing w:line="480" w:lineRule="auto"/>
        <w:rPr>
          <w:color w:val="374151"/>
          <w:sz w:val="24"/>
          <w:szCs w:val="24"/>
          <w:highlight w:val="white"/>
        </w:rPr>
      </w:pPr>
      <w:r w:rsidDel="00000000" w:rsidR="00000000" w:rsidRPr="00000000">
        <w:rPr>
          <w:color w:val="374151"/>
          <w:sz w:val="24"/>
          <w:szCs w:val="24"/>
          <w:highlight w:val="white"/>
          <w:rtl w:val="0"/>
        </w:rPr>
        <w:t xml:space="preserve">Memory:   32GB/64GB</w:t>
      </w:r>
    </w:p>
    <w:p w:rsidR="00000000" w:rsidDel="00000000" w:rsidP="00000000" w:rsidRDefault="00000000" w:rsidRPr="00000000" w14:paraId="0000004F">
      <w:pPr>
        <w:spacing w:line="480" w:lineRule="auto"/>
        <w:rPr>
          <w:color w:val="374151"/>
          <w:sz w:val="24"/>
          <w:szCs w:val="24"/>
          <w:highlight w:val="white"/>
        </w:rPr>
      </w:pPr>
      <w:r w:rsidDel="00000000" w:rsidR="00000000" w:rsidRPr="00000000">
        <w:rPr>
          <w:color w:val="374151"/>
          <w:sz w:val="24"/>
          <w:szCs w:val="24"/>
          <w:highlight w:val="white"/>
          <w:rtl w:val="0"/>
        </w:rPr>
        <w:t xml:space="preserve">Store:   64GB+128GB</w:t>
      </w:r>
    </w:p>
    <w:p w:rsidR="00000000" w:rsidDel="00000000" w:rsidP="00000000" w:rsidRDefault="00000000" w:rsidRPr="00000000" w14:paraId="00000050">
      <w:pPr>
        <w:spacing w:line="480" w:lineRule="auto"/>
        <w:rPr>
          <w:color w:val="374151"/>
          <w:sz w:val="24"/>
          <w:szCs w:val="24"/>
          <w:highlight w:val="white"/>
        </w:rPr>
      </w:pPr>
      <w:r w:rsidDel="00000000" w:rsidR="00000000" w:rsidRPr="00000000">
        <w:rPr>
          <w:rFonts w:ascii="Arial Unicode MS" w:cs="Arial Unicode MS" w:eastAsia="Arial Unicode MS" w:hAnsi="Arial Unicode MS"/>
          <w:color w:val="374151"/>
          <w:sz w:val="24"/>
          <w:szCs w:val="24"/>
          <w:highlight w:val="white"/>
          <w:rtl w:val="0"/>
        </w:rPr>
        <w:t xml:space="preserve">Port:USB3.0x2、Gigabit Ethernet x4、RS422、RS232、CAN</w:t>
      </w:r>
    </w:p>
    <w:p w:rsidR="00000000" w:rsidDel="00000000" w:rsidP="00000000" w:rsidRDefault="00000000" w:rsidRPr="00000000" w14:paraId="00000051">
      <w:pPr>
        <w:spacing w:line="480" w:lineRule="auto"/>
        <w:rPr>
          <w:color w:val="374151"/>
          <w:sz w:val="24"/>
          <w:szCs w:val="24"/>
          <w:highlight w:val="white"/>
        </w:rPr>
      </w:pPr>
      <w:r w:rsidDel="00000000" w:rsidR="00000000" w:rsidRPr="00000000">
        <w:rPr>
          <w:color w:val="374151"/>
          <w:sz w:val="24"/>
          <w:szCs w:val="24"/>
          <w:highlight w:val="white"/>
          <w:rtl w:val="0"/>
        </w:rPr>
        <w:t xml:space="preserve">Operating temperature:   -25℃~+75℃</w:t>
      </w:r>
    </w:p>
    <w:p w:rsidR="00000000" w:rsidDel="00000000" w:rsidP="00000000" w:rsidRDefault="00000000" w:rsidRPr="00000000" w14:paraId="00000052">
      <w:pPr>
        <w:spacing w:line="480" w:lineRule="auto"/>
        <w:rPr>
          <w:color w:val="374151"/>
          <w:sz w:val="24"/>
          <w:szCs w:val="24"/>
          <w:highlight w:val="white"/>
        </w:rPr>
      </w:pPr>
      <w:r w:rsidDel="00000000" w:rsidR="00000000" w:rsidRPr="00000000">
        <w:rPr>
          <w:color w:val="374151"/>
          <w:sz w:val="24"/>
          <w:szCs w:val="24"/>
          <w:highlight w:val="white"/>
          <w:rtl w:val="0"/>
        </w:rPr>
        <w:t xml:space="preserve">Power dissipation:   &lt; 60W</w:t>
      </w:r>
    </w:p>
    <w:p w:rsidR="00000000" w:rsidDel="00000000" w:rsidP="00000000" w:rsidRDefault="00000000" w:rsidRPr="00000000" w14:paraId="00000053">
      <w:pPr>
        <w:spacing w:line="480" w:lineRule="auto"/>
        <w:rPr>
          <w:color w:val="374151"/>
          <w:sz w:val="24"/>
          <w:szCs w:val="24"/>
          <w:highlight w:val="white"/>
        </w:rPr>
      </w:pPr>
      <w:r w:rsidDel="00000000" w:rsidR="00000000" w:rsidRPr="00000000">
        <w:rPr>
          <w:color w:val="374151"/>
          <w:sz w:val="24"/>
          <w:szCs w:val="24"/>
          <w:highlight w:val="white"/>
          <w:rtl w:val="0"/>
        </w:rPr>
        <w:t xml:space="preserve">size:   207mm(L)x135mm(W)x59mm(H)</w:t>
      </w:r>
    </w:p>
    <w:p w:rsidR="00000000" w:rsidDel="00000000" w:rsidP="00000000" w:rsidRDefault="00000000" w:rsidRPr="00000000" w14:paraId="00000054">
      <w:pPr>
        <w:pStyle w:val="Heading3"/>
        <w:spacing w:line="480" w:lineRule="auto"/>
        <w:rPr>
          <w:b w:val="1"/>
          <w:sz w:val="32"/>
          <w:szCs w:val="32"/>
        </w:rPr>
      </w:pPr>
      <w:bookmarkStart w:colFirst="0" w:colLast="0" w:name="_9w8qgwsg7djx" w:id="11"/>
      <w:bookmarkEnd w:id="11"/>
      <w:r w:rsidDel="00000000" w:rsidR="00000000" w:rsidRPr="00000000">
        <w:rPr>
          <w:b w:val="1"/>
          <w:sz w:val="32"/>
          <w:szCs w:val="32"/>
          <w:rtl w:val="0"/>
        </w:rPr>
        <w:t xml:space="preserve">Vehicle Products:</w:t>
      </w:r>
    </w:p>
    <w:p w:rsidR="00000000" w:rsidDel="00000000" w:rsidP="00000000" w:rsidRDefault="00000000" w:rsidRPr="00000000" w14:paraId="00000055">
      <w:pPr>
        <w:pStyle w:val="Heading3"/>
        <w:spacing w:line="480" w:lineRule="auto"/>
        <w:rPr/>
      </w:pPr>
      <w:bookmarkStart w:colFirst="0" w:colLast="0" w:name="_3ygwej9wx0th" w:id="12"/>
      <w:bookmarkEnd w:id="12"/>
      <w:r w:rsidDel="00000000" w:rsidR="00000000" w:rsidRPr="00000000">
        <w:rPr>
          <w:rtl w:val="0"/>
        </w:rPr>
        <w:t xml:space="preserve">OBU3.0</w:t>
      </w:r>
    </w:p>
    <w:p w:rsidR="00000000" w:rsidDel="00000000" w:rsidP="00000000" w:rsidRDefault="00000000" w:rsidRPr="00000000" w14:paraId="00000056">
      <w:pPr>
        <w:rPr/>
      </w:pPr>
      <w:r w:rsidDel="00000000" w:rsidR="00000000" w:rsidRPr="00000000">
        <w:rPr/>
        <w:drawing>
          <wp:inline distB="114300" distT="114300" distL="114300" distR="114300">
            <wp:extent cx="6681788" cy="2666290"/>
            <wp:effectExtent b="0" l="0" r="0" t="0"/>
            <wp:docPr id="9"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6681788" cy="266629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3"/>
        <w:rPr/>
      </w:pPr>
      <w:bookmarkStart w:colFirst="0" w:colLast="0" w:name="_mvg6gewlcrty" w:id="13"/>
      <w:bookmarkEnd w:id="13"/>
      <w:r w:rsidDel="00000000" w:rsidR="00000000" w:rsidRPr="00000000">
        <w:rPr>
          <w:rtl w:val="0"/>
        </w:rPr>
        <w:t xml:space="preserve">OBU3.0-5G</w:t>
      </w:r>
    </w:p>
    <w:p w:rsidR="00000000" w:rsidDel="00000000" w:rsidP="00000000" w:rsidRDefault="00000000" w:rsidRPr="00000000" w14:paraId="00000058">
      <w:pPr>
        <w:spacing w:line="480" w:lineRule="auto"/>
        <w:rPr>
          <w:sz w:val="24"/>
          <w:szCs w:val="24"/>
        </w:rPr>
      </w:pPr>
      <w:r w:rsidDel="00000000" w:rsidR="00000000" w:rsidRPr="00000000">
        <w:rPr>
          <w:sz w:val="24"/>
          <w:szCs w:val="24"/>
        </w:rPr>
        <w:drawing>
          <wp:inline distB="114300" distT="114300" distL="114300" distR="114300">
            <wp:extent cx="6618047" cy="2662067"/>
            <wp:effectExtent b="0" l="0" r="0" t="0"/>
            <wp:docPr id="6"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6618047" cy="2662067"/>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Style w:val="Heading3"/>
        <w:spacing w:line="360" w:lineRule="auto"/>
        <w:rPr/>
      </w:pPr>
      <w:bookmarkStart w:colFirst="0" w:colLast="0" w:name="_fgj2shbh5xad" w:id="14"/>
      <w:bookmarkEnd w:id="14"/>
      <w:r w:rsidDel="00000000" w:rsidR="00000000" w:rsidRPr="00000000">
        <w:rPr>
          <w:rtl w:val="0"/>
        </w:rPr>
        <w:t xml:space="preserve">OBU-M</w:t>
      </w:r>
    </w:p>
    <w:p w:rsidR="00000000" w:rsidDel="00000000" w:rsidP="00000000" w:rsidRDefault="00000000" w:rsidRPr="00000000" w14:paraId="0000005A">
      <w:pPr>
        <w:spacing w:line="360" w:lineRule="auto"/>
        <w:rPr>
          <w:sz w:val="24"/>
          <w:szCs w:val="24"/>
        </w:rPr>
      </w:pPr>
      <w:r w:rsidDel="00000000" w:rsidR="00000000" w:rsidRPr="00000000">
        <w:rPr>
          <w:sz w:val="24"/>
          <w:szCs w:val="24"/>
        </w:rPr>
        <w:drawing>
          <wp:inline distB="114300" distT="114300" distL="114300" distR="114300">
            <wp:extent cx="6754446" cy="2695284"/>
            <wp:effectExtent b="0" l="0" r="0" t="0"/>
            <wp:docPr id="3"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6754446" cy="2695284"/>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line="360" w:lineRule="auto"/>
        <w:rPr>
          <w:sz w:val="24"/>
          <w:szCs w:val="24"/>
        </w:rPr>
      </w:pPr>
      <w:r w:rsidDel="00000000" w:rsidR="00000000" w:rsidRPr="00000000">
        <w:rPr>
          <w:rtl w:val="0"/>
        </w:rPr>
      </w:r>
    </w:p>
    <w:p w:rsidR="00000000" w:rsidDel="00000000" w:rsidP="00000000" w:rsidRDefault="00000000" w:rsidRPr="00000000" w14:paraId="0000005C">
      <w:pPr>
        <w:spacing w:line="360" w:lineRule="auto"/>
        <w:rPr>
          <w:sz w:val="24"/>
          <w:szCs w:val="24"/>
        </w:rPr>
      </w:pPr>
      <w:r w:rsidDel="00000000" w:rsidR="00000000" w:rsidRPr="00000000">
        <w:rPr>
          <w:rtl w:val="0"/>
        </w:rPr>
      </w:r>
    </w:p>
    <w:p w:rsidR="00000000" w:rsidDel="00000000" w:rsidP="00000000" w:rsidRDefault="00000000" w:rsidRPr="00000000" w14:paraId="0000005D">
      <w:pPr>
        <w:spacing w:line="360" w:lineRule="auto"/>
        <w:rPr>
          <w:sz w:val="24"/>
          <w:szCs w:val="24"/>
        </w:rPr>
      </w:pPr>
      <w:r w:rsidDel="00000000" w:rsidR="00000000" w:rsidRPr="00000000">
        <w:rPr>
          <w:rtl w:val="0"/>
        </w:rPr>
      </w:r>
    </w:p>
    <w:p w:rsidR="00000000" w:rsidDel="00000000" w:rsidP="00000000" w:rsidRDefault="00000000" w:rsidRPr="00000000" w14:paraId="0000005E">
      <w:pPr>
        <w:spacing w:line="360" w:lineRule="auto"/>
        <w:rPr>
          <w:sz w:val="24"/>
          <w:szCs w:val="24"/>
        </w:rPr>
      </w:pPr>
      <w:r w:rsidDel="00000000" w:rsidR="00000000" w:rsidRPr="00000000">
        <w:rPr>
          <w:rtl w:val="0"/>
        </w:rPr>
      </w:r>
    </w:p>
    <w:p w:rsidR="00000000" w:rsidDel="00000000" w:rsidP="00000000" w:rsidRDefault="00000000" w:rsidRPr="00000000" w14:paraId="0000005F">
      <w:pPr>
        <w:spacing w:line="360" w:lineRule="auto"/>
        <w:rPr>
          <w:sz w:val="24"/>
          <w:szCs w:val="24"/>
        </w:rPr>
      </w:pPr>
      <w:r w:rsidDel="00000000" w:rsidR="00000000" w:rsidRPr="00000000">
        <w:rPr>
          <w:rtl w:val="0"/>
        </w:rPr>
      </w:r>
    </w:p>
    <w:p w:rsidR="00000000" w:rsidDel="00000000" w:rsidP="00000000" w:rsidRDefault="00000000" w:rsidRPr="00000000" w14:paraId="00000060">
      <w:pPr>
        <w:spacing w:line="360" w:lineRule="auto"/>
        <w:rPr>
          <w:sz w:val="24"/>
          <w:szCs w:val="24"/>
        </w:rPr>
      </w:pPr>
      <w:r w:rsidDel="00000000" w:rsidR="00000000" w:rsidRPr="00000000">
        <w:rPr>
          <w:rtl w:val="0"/>
        </w:rPr>
      </w:r>
    </w:p>
    <w:p w:rsidR="00000000" w:rsidDel="00000000" w:rsidP="00000000" w:rsidRDefault="00000000" w:rsidRPr="00000000" w14:paraId="00000061">
      <w:pPr>
        <w:spacing w:line="360" w:lineRule="auto"/>
        <w:rPr>
          <w:sz w:val="24"/>
          <w:szCs w:val="24"/>
        </w:rPr>
      </w:pPr>
      <w:r w:rsidDel="00000000" w:rsidR="00000000" w:rsidRPr="00000000">
        <w:rPr>
          <w:rtl w:val="0"/>
        </w:rPr>
      </w:r>
    </w:p>
    <w:p w:rsidR="00000000" w:rsidDel="00000000" w:rsidP="00000000" w:rsidRDefault="00000000" w:rsidRPr="00000000" w14:paraId="00000062">
      <w:pPr>
        <w:spacing w:line="360" w:lineRule="auto"/>
        <w:rPr>
          <w:sz w:val="24"/>
          <w:szCs w:val="24"/>
        </w:rPr>
      </w:pPr>
      <w:r w:rsidDel="00000000" w:rsidR="00000000" w:rsidRPr="00000000">
        <w:rPr>
          <w:rtl w:val="0"/>
        </w:rPr>
      </w:r>
    </w:p>
    <w:p w:rsidR="00000000" w:rsidDel="00000000" w:rsidP="00000000" w:rsidRDefault="00000000" w:rsidRPr="00000000" w14:paraId="00000063">
      <w:pPr>
        <w:spacing w:line="360" w:lineRule="auto"/>
        <w:rPr>
          <w:sz w:val="24"/>
          <w:szCs w:val="24"/>
        </w:rPr>
      </w:pPr>
      <w:r w:rsidDel="00000000" w:rsidR="00000000" w:rsidRPr="00000000">
        <w:rPr>
          <w:rtl w:val="0"/>
        </w:rPr>
      </w:r>
    </w:p>
    <w:p w:rsidR="00000000" w:rsidDel="00000000" w:rsidP="00000000" w:rsidRDefault="00000000" w:rsidRPr="00000000" w14:paraId="00000064">
      <w:pPr>
        <w:spacing w:line="360" w:lineRule="auto"/>
        <w:rPr>
          <w:sz w:val="24"/>
          <w:szCs w:val="24"/>
        </w:rPr>
      </w:pPr>
      <w:r w:rsidDel="00000000" w:rsidR="00000000" w:rsidRPr="00000000">
        <w:rPr>
          <w:rtl w:val="0"/>
        </w:rPr>
      </w:r>
    </w:p>
    <w:p w:rsidR="00000000" w:rsidDel="00000000" w:rsidP="00000000" w:rsidRDefault="00000000" w:rsidRPr="00000000" w14:paraId="00000065">
      <w:pPr>
        <w:spacing w:line="360" w:lineRule="auto"/>
        <w:rPr>
          <w:sz w:val="24"/>
          <w:szCs w:val="24"/>
        </w:rPr>
      </w:pPr>
      <w:r w:rsidDel="00000000" w:rsidR="00000000" w:rsidRPr="00000000">
        <w:rPr>
          <w:rtl w:val="0"/>
        </w:rPr>
      </w:r>
    </w:p>
    <w:p w:rsidR="00000000" w:rsidDel="00000000" w:rsidP="00000000" w:rsidRDefault="00000000" w:rsidRPr="00000000" w14:paraId="00000066">
      <w:pPr>
        <w:spacing w:line="360" w:lineRule="auto"/>
        <w:rPr>
          <w:sz w:val="24"/>
          <w:szCs w:val="24"/>
        </w:rPr>
      </w:pPr>
      <w:r w:rsidDel="00000000" w:rsidR="00000000" w:rsidRPr="00000000">
        <w:rPr>
          <w:rtl w:val="0"/>
        </w:rPr>
      </w:r>
    </w:p>
    <w:p w:rsidR="00000000" w:rsidDel="00000000" w:rsidP="00000000" w:rsidRDefault="00000000" w:rsidRPr="00000000" w14:paraId="00000067">
      <w:pPr>
        <w:spacing w:line="360" w:lineRule="auto"/>
        <w:rPr>
          <w:sz w:val="24"/>
          <w:szCs w:val="24"/>
        </w:rPr>
      </w:pPr>
      <w:r w:rsidDel="00000000" w:rsidR="00000000" w:rsidRPr="00000000">
        <w:rPr>
          <w:rtl w:val="0"/>
        </w:rPr>
      </w:r>
    </w:p>
    <w:p w:rsidR="00000000" w:rsidDel="00000000" w:rsidP="00000000" w:rsidRDefault="00000000" w:rsidRPr="00000000" w14:paraId="00000068">
      <w:pPr>
        <w:spacing w:line="360" w:lineRule="auto"/>
        <w:rPr>
          <w:sz w:val="24"/>
          <w:szCs w:val="24"/>
        </w:rPr>
      </w:pPr>
      <w:r w:rsidDel="00000000" w:rsidR="00000000" w:rsidRPr="00000000">
        <w:rPr>
          <w:rtl w:val="0"/>
        </w:rPr>
      </w:r>
    </w:p>
    <w:p w:rsidR="00000000" w:rsidDel="00000000" w:rsidP="00000000" w:rsidRDefault="00000000" w:rsidRPr="00000000" w14:paraId="00000069">
      <w:pPr>
        <w:spacing w:line="360" w:lineRule="auto"/>
        <w:rPr>
          <w:sz w:val="24"/>
          <w:szCs w:val="24"/>
        </w:rPr>
      </w:pPr>
      <w:r w:rsidDel="00000000" w:rsidR="00000000" w:rsidRPr="00000000">
        <w:rPr>
          <w:rtl w:val="0"/>
        </w:rPr>
      </w:r>
    </w:p>
    <w:p w:rsidR="00000000" w:rsidDel="00000000" w:rsidP="00000000" w:rsidRDefault="00000000" w:rsidRPr="00000000" w14:paraId="0000006A">
      <w:pPr>
        <w:spacing w:line="360" w:lineRule="auto"/>
        <w:rPr>
          <w:sz w:val="24"/>
          <w:szCs w:val="24"/>
        </w:rPr>
      </w:pPr>
      <w:r w:rsidDel="00000000" w:rsidR="00000000" w:rsidRPr="00000000">
        <w:rPr>
          <w:rtl w:val="0"/>
        </w:rPr>
      </w:r>
    </w:p>
    <w:p w:rsidR="00000000" w:rsidDel="00000000" w:rsidP="00000000" w:rsidRDefault="00000000" w:rsidRPr="00000000" w14:paraId="0000006B">
      <w:pPr>
        <w:spacing w:line="360" w:lineRule="auto"/>
        <w:rPr>
          <w:sz w:val="24"/>
          <w:szCs w:val="24"/>
        </w:rPr>
      </w:pPr>
      <w:r w:rsidDel="00000000" w:rsidR="00000000" w:rsidRPr="00000000">
        <w:rPr>
          <w:rtl w:val="0"/>
        </w:rPr>
      </w:r>
    </w:p>
    <w:p w:rsidR="00000000" w:rsidDel="00000000" w:rsidP="00000000" w:rsidRDefault="00000000" w:rsidRPr="00000000" w14:paraId="0000006C">
      <w:pPr>
        <w:spacing w:line="36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6D">
      <w:pPr>
        <w:spacing w:line="360"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journals.sagepub.com/doi/10.1155/2013/676850" TargetMode="External"/><Relationship Id="rId10" Type="http://schemas.openxmlformats.org/officeDocument/2006/relationships/image" Target="media/image6.png"/><Relationship Id="rId13" Type="http://schemas.openxmlformats.org/officeDocument/2006/relationships/image" Target="media/image9.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uto-talks.com/" TargetMode="External"/><Relationship Id="rId15" Type="http://schemas.openxmlformats.org/officeDocument/2006/relationships/image" Target="media/image3.png"/><Relationship Id="rId14" Type="http://schemas.openxmlformats.org/officeDocument/2006/relationships/hyperlink" Target="https://www.rfwireless-world.com/tutorials/ieee-802-11p-wave-dsrc-tutorial" TargetMode="External"/><Relationship Id="rId17" Type="http://schemas.openxmlformats.org/officeDocument/2006/relationships/image" Target="media/image2.png"/><Relationship Id="rId16" Type="http://schemas.openxmlformats.org/officeDocument/2006/relationships/hyperlink" Target="https://www.cidi.ai/html/web/yingwen/V2XCITS/HARDWARE2PRODUCTS/index.html" TargetMode="External"/><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7.png"/><Relationship Id="rId18" Type="http://schemas.openxmlformats.org/officeDocument/2006/relationships/image" Target="media/image8.png"/><Relationship Id="rId7" Type="http://schemas.openxmlformats.org/officeDocument/2006/relationships/hyperlink" Target="http://govcomm.us"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