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b w:val="1"/>
          <w:color w:val="212529"/>
          <w:sz w:val="40"/>
          <w:szCs w:val="40"/>
        </w:rPr>
      </w:pPr>
      <w:r w:rsidDel="00000000" w:rsidR="00000000" w:rsidRPr="00000000">
        <w:rPr>
          <w:rtl w:val="0"/>
        </w:rPr>
      </w:r>
    </w:p>
    <w:p w:rsidR="00000000" w:rsidDel="00000000" w:rsidP="00000000" w:rsidRDefault="00000000" w:rsidRPr="00000000" w14:paraId="00000002">
      <w:pPr>
        <w:spacing w:line="240" w:lineRule="auto"/>
        <w:jc w:val="center"/>
        <w:rPr>
          <w:color w:val="212529"/>
          <w:sz w:val="40"/>
          <w:szCs w:val="40"/>
        </w:rPr>
      </w:pPr>
      <w:r w:rsidDel="00000000" w:rsidR="00000000" w:rsidRPr="00000000">
        <w:rPr>
          <w:b w:val="1"/>
          <w:color w:val="212529"/>
          <w:sz w:val="40"/>
          <w:szCs w:val="40"/>
          <w:rtl w:val="0"/>
        </w:rPr>
        <w:t xml:space="preserve">SWE 325 Software Construction</w:t>
      </w:r>
      <w:r w:rsidDel="00000000" w:rsidR="00000000" w:rsidRPr="00000000">
        <w:rPr>
          <w:rtl w:val="0"/>
        </w:rPr>
      </w:r>
    </w:p>
    <w:p w:rsidR="00000000" w:rsidDel="00000000" w:rsidP="00000000" w:rsidRDefault="00000000" w:rsidRPr="00000000" w14:paraId="00000003">
      <w:pPr>
        <w:spacing w:line="360" w:lineRule="auto"/>
        <w:jc w:val="both"/>
        <w:rPr>
          <w:color w:val="999999"/>
          <w:sz w:val="30"/>
          <w:szCs w:val="30"/>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after="200" w:before="200" w:line="240" w:lineRule="auto"/>
        <w:jc w:val="center"/>
        <w:rPr>
          <w:b w:val="1"/>
          <w:sz w:val="90"/>
          <w:szCs w:val="90"/>
        </w:rPr>
      </w:pPr>
      <w:r w:rsidDel="00000000" w:rsidR="00000000" w:rsidRPr="00000000">
        <w:rPr>
          <w:b w:val="1"/>
          <w:sz w:val="90"/>
          <w:szCs w:val="90"/>
          <w:rtl w:val="0"/>
        </w:rPr>
        <w:t xml:space="preserve">[The Pyramid]</w:t>
      </w:r>
    </w:p>
    <w:p w:rsidR="00000000" w:rsidDel="00000000" w:rsidP="00000000" w:rsidRDefault="00000000" w:rsidRPr="00000000" w14:paraId="0000000F">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10">
      <w:pPr>
        <w:spacing w:line="360" w:lineRule="auto"/>
        <w:jc w:val="both"/>
        <w:rPr>
          <w:color w:val="ffffff"/>
          <w:sz w:val="90"/>
          <w:szCs w:val="90"/>
        </w:rPr>
      </w:pPr>
      <w:r w:rsidDel="00000000" w:rsidR="00000000" w:rsidRPr="00000000">
        <w:rPr>
          <w:rtl w:val="0"/>
        </w:rPr>
      </w:r>
    </w:p>
    <w:p w:rsidR="00000000" w:rsidDel="00000000" w:rsidP="00000000" w:rsidRDefault="00000000" w:rsidRPr="00000000" w14:paraId="00000011">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2">
      <w:pPr>
        <w:spacing w:line="360" w:lineRule="auto"/>
        <w:ind w:right="-720"/>
        <w:jc w:val="right"/>
        <w:rPr>
          <w:b w:val="1"/>
          <w:sz w:val="36"/>
          <w:szCs w:val="36"/>
        </w:rPr>
      </w:pPr>
      <w:r w:rsidDel="00000000" w:rsidR="00000000" w:rsidRPr="00000000">
        <w:rPr>
          <w:rtl w:val="0"/>
        </w:rPr>
      </w:r>
    </w:p>
    <w:p w:rsidR="00000000" w:rsidDel="00000000" w:rsidP="00000000" w:rsidRDefault="00000000" w:rsidRPr="00000000" w14:paraId="00000013">
      <w:pPr>
        <w:spacing w:line="360" w:lineRule="auto"/>
        <w:ind w:right="-720"/>
        <w:jc w:val="right"/>
        <w:rPr>
          <w:b w:val="1"/>
          <w:sz w:val="34"/>
          <w:szCs w:val="34"/>
        </w:rPr>
      </w:pPr>
      <w:r w:rsidDel="00000000" w:rsidR="00000000" w:rsidRPr="00000000">
        <w:rPr>
          <w:b w:val="1"/>
          <w:sz w:val="34"/>
          <w:szCs w:val="34"/>
          <w:rtl w:val="0"/>
        </w:rPr>
        <w:t xml:space="preserve">Team Members</w:t>
      </w:r>
    </w:p>
    <w:p w:rsidR="00000000" w:rsidDel="00000000" w:rsidP="00000000" w:rsidRDefault="00000000" w:rsidRPr="00000000" w14:paraId="00000014">
      <w:pPr>
        <w:spacing w:line="360" w:lineRule="auto"/>
        <w:ind w:right="-720"/>
        <w:jc w:val="right"/>
        <w:rPr>
          <w:color w:val="999999"/>
          <w:sz w:val="34"/>
          <w:szCs w:val="34"/>
        </w:rPr>
      </w:pPr>
      <w:r w:rsidDel="00000000" w:rsidR="00000000" w:rsidRPr="00000000">
        <w:rPr>
          <w:color w:val="999999"/>
          <w:sz w:val="34"/>
          <w:szCs w:val="34"/>
          <w:rtl w:val="0"/>
        </w:rPr>
        <w:t xml:space="preserve">Tom Rose</w:t>
      </w:r>
    </w:p>
    <w:p w:rsidR="00000000" w:rsidDel="00000000" w:rsidP="00000000" w:rsidRDefault="00000000" w:rsidRPr="00000000" w14:paraId="00000015">
      <w:pPr>
        <w:spacing w:line="360" w:lineRule="auto"/>
        <w:ind w:right="-720"/>
        <w:jc w:val="right"/>
        <w:rPr/>
      </w:pPr>
      <w:r w:rsidDel="00000000" w:rsidR="00000000" w:rsidRPr="00000000">
        <w:rPr>
          <w:color w:val="999999"/>
          <w:sz w:val="34"/>
          <w:szCs w:val="34"/>
          <w:rtl w:val="0"/>
        </w:rPr>
        <w:t xml:space="preserve">DeAndre Chilton Jr.</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gjdgxs" w:id="0"/>
      <w:bookmarkEnd w:id="0"/>
      <w:r w:rsidDel="00000000" w:rsidR="00000000" w:rsidRPr="00000000">
        <w:rPr>
          <w:rtl w:val="0"/>
        </w:rPr>
        <w:t xml:space="preserve">1. Problem</w:t>
      </w:r>
    </w:p>
    <w:p w:rsidR="00000000" w:rsidDel="00000000" w:rsidP="00000000" w:rsidRDefault="00000000" w:rsidRPr="00000000" w14:paraId="00000017">
      <w:pPr>
        <w:numPr>
          <w:ilvl w:val="0"/>
          <w:numId w:val="2"/>
        </w:numPr>
        <w:spacing w:line="360" w:lineRule="auto"/>
        <w:ind w:left="720" w:hanging="360"/>
        <w:jc w:val="both"/>
        <w:rPr/>
      </w:pPr>
      <w:r w:rsidDel="00000000" w:rsidR="00000000" w:rsidRPr="00000000">
        <w:rPr>
          <w:rtl w:val="0"/>
        </w:rPr>
        <w:t xml:space="preserve">Our goal for this project was to create a moderately complex, test-based game using Python.</w:t>
      </w:r>
    </w:p>
    <w:p w:rsidR="00000000" w:rsidDel="00000000" w:rsidP="00000000" w:rsidRDefault="00000000" w:rsidRPr="00000000" w14:paraId="00000018">
      <w:pPr>
        <w:pStyle w:val="Heading1"/>
        <w:rPr/>
      </w:pPr>
      <w:bookmarkStart w:colFirst="0" w:colLast="0" w:name="_30j0zll" w:id="1"/>
      <w:bookmarkEnd w:id="1"/>
      <w:r w:rsidDel="00000000" w:rsidR="00000000" w:rsidRPr="00000000">
        <w:rPr>
          <w:rtl w:val="0"/>
        </w:rPr>
        <w:t xml:space="preserve">2. Solution</w:t>
      </w:r>
    </w:p>
    <w:p w:rsidR="00000000" w:rsidDel="00000000" w:rsidP="00000000" w:rsidRDefault="00000000" w:rsidRPr="00000000" w14:paraId="00000019">
      <w:pPr>
        <w:numPr>
          <w:ilvl w:val="0"/>
          <w:numId w:val="2"/>
        </w:numPr>
        <w:spacing w:line="360" w:lineRule="auto"/>
        <w:ind w:left="720" w:hanging="360"/>
        <w:jc w:val="both"/>
        <w:rPr/>
      </w:pPr>
      <w:r w:rsidDel="00000000" w:rsidR="00000000" w:rsidRPr="00000000">
        <w:rPr>
          <w:rtl w:val="0"/>
        </w:rPr>
        <w:t xml:space="preserve">Using Visual Studio Code and Github Desktop, we were able to plan and construct a game that includes 10 different rooms, each bringing something new to the player.</w:t>
      </w:r>
    </w:p>
    <w:p w:rsidR="00000000" w:rsidDel="00000000" w:rsidP="00000000" w:rsidRDefault="00000000" w:rsidRPr="00000000" w14:paraId="0000001A">
      <w:pPr>
        <w:spacing w:line="360" w:lineRule="auto"/>
        <w:ind w:left="0" w:firstLine="0"/>
        <w:jc w:val="both"/>
        <w:rPr/>
      </w:pPr>
      <w:r w:rsidDel="00000000" w:rsidR="00000000" w:rsidRPr="00000000">
        <w:rPr/>
        <w:drawing>
          <wp:inline distB="114300" distT="114300" distL="114300" distR="114300">
            <wp:extent cx="2690813" cy="26908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0813" cy="2690813"/>
                    </a:xfrm>
                    <a:prstGeom prst="rect"/>
                    <a:ln/>
                  </pic:spPr>
                </pic:pic>
              </a:graphicData>
            </a:graphic>
          </wp:inline>
        </w:drawing>
      </w:r>
      <w:r w:rsidDel="00000000" w:rsidR="00000000" w:rsidRPr="00000000">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1fob9te" w:id="2"/>
      <w:bookmarkEnd w:id="2"/>
      <w:r w:rsidDel="00000000" w:rsidR="00000000" w:rsidRPr="00000000">
        <w:rPr>
          <w:rtl w:val="0"/>
        </w:rPr>
        <w:t xml:space="preserve">3. Demo</w:t>
      </w:r>
    </w:p>
    <w:p w:rsidR="00000000" w:rsidDel="00000000" w:rsidP="00000000" w:rsidRDefault="00000000" w:rsidRPr="00000000" w14:paraId="0000001C">
      <w:pPr>
        <w:numPr>
          <w:ilvl w:val="0"/>
          <w:numId w:val="3"/>
        </w:numPr>
        <w:spacing w:line="360" w:lineRule="auto"/>
        <w:ind w:left="720" w:hanging="360"/>
        <w:jc w:val="both"/>
        <w:rPr/>
      </w:pPr>
      <w:hyperlink r:id="rId8">
        <w:r w:rsidDel="00000000" w:rsidR="00000000" w:rsidRPr="00000000">
          <w:rPr>
            <w:color w:val="1155cc"/>
            <w:u w:val="single"/>
            <w:rtl w:val="0"/>
          </w:rPr>
          <w:t xml:space="preserve">https://www.youtube.com/watch?v=A5VvTluqp0A</w:t>
        </w:r>
      </w:hyperlink>
      <w:r w:rsidDel="00000000" w:rsidR="00000000" w:rsidRPr="00000000">
        <w:rPr>
          <w:rtl w:val="0"/>
        </w:rPr>
      </w:r>
    </w:p>
    <w:p w:rsidR="00000000" w:rsidDel="00000000" w:rsidP="00000000" w:rsidRDefault="00000000" w:rsidRPr="00000000" w14:paraId="0000001D">
      <w:pPr>
        <w:pStyle w:val="Heading1"/>
        <w:rPr/>
      </w:pPr>
      <w:bookmarkStart w:colFirst="0" w:colLast="0" w:name="_3znysh7" w:id="3"/>
      <w:bookmarkEnd w:id="3"/>
      <w:r w:rsidDel="00000000" w:rsidR="00000000" w:rsidRPr="00000000">
        <w:rPr>
          <w:rtl w:val="0"/>
        </w:rPr>
        <w:t xml:space="preserve">4. Lessons Learned</w:t>
      </w:r>
    </w:p>
    <w:p w:rsidR="00000000" w:rsidDel="00000000" w:rsidP="00000000" w:rsidRDefault="00000000" w:rsidRPr="00000000" w14:paraId="0000001E">
      <w:pPr>
        <w:numPr>
          <w:ilvl w:val="0"/>
          <w:numId w:val="1"/>
        </w:numPr>
        <w:spacing w:line="360" w:lineRule="auto"/>
        <w:ind w:left="720" w:hanging="360"/>
        <w:jc w:val="both"/>
        <w:rPr/>
      </w:pPr>
      <w:r w:rsidDel="00000000" w:rsidR="00000000" w:rsidRPr="00000000">
        <w:rPr>
          <w:sz w:val="24"/>
          <w:szCs w:val="24"/>
          <w:rtl w:val="0"/>
        </w:rPr>
        <w:t xml:space="preserve">It would’ve been to our benefit to form a project architecture before beginning to code.</w:t>
      </w:r>
      <w:r w:rsidDel="00000000" w:rsidR="00000000" w:rsidRPr="00000000">
        <w:rPr>
          <w:rtl w:val="0"/>
        </w:rPr>
      </w:r>
    </w:p>
    <w:p w:rsidR="00000000" w:rsidDel="00000000" w:rsidP="00000000" w:rsidRDefault="00000000" w:rsidRPr="00000000" w14:paraId="0000001F">
      <w:pPr>
        <w:pStyle w:val="Heading1"/>
        <w:rPr/>
      </w:pPr>
      <w:bookmarkStart w:colFirst="0" w:colLast="0" w:name="_2et92p0" w:id="4"/>
      <w:bookmarkEnd w:id="4"/>
      <w:r w:rsidDel="00000000" w:rsidR="00000000" w:rsidRPr="00000000">
        <w:rPr>
          <w:rtl w:val="0"/>
        </w:rPr>
        <w:t xml:space="preserve">5. Issues/Bugs Known</w:t>
      </w:r>
    </w:p>
    <w:p w:rsidR="00000000" w:rsidDel="00000000" w:rsidP="00000000" w:rsidRDefault="00000000" w:rsidRPr="00000000" w14:paraId="00000020">
      <w:pPr>
        <w:numPr>
          <w:ilvl w:val="0"/>
          <w:numId w:val="5"/>
        </w:numPr>
        <w:spacing w:line="360" w:lineRule="auto"/>
        <w:ind w:left="720" w:hanging="360"/>
        <w:jc w:val="both"/>
        <w:rPr/>
      </w:pPr>
      <w:r w:rsidDel="00000000" w:rsidR="00000000" w:rsidRPr="00000000">
        <w:rPr>
          <w:rtl w:val="0"/>
        </w:rPr>
        <w:t xml:space="preserve">In our testing, we found that our test cases wouldn’t yield any results (pass or fail) when running the test file code. The reason for this is something we haven’t been able to attribute to one specific thing, however this issue doesn’t break any of the code’s functionality.</w:t>
      </w:r>
    </w:p>
    <w:p w:rsidR="00000000" w:rsidDel="00000000" w:rsidP="00000000" w:rsidRDefault="00000000" w:rsidRPr="00000000" w14:paraId="00000021">
      <w:pPr>
        <w:pStyle w:val="Heading1"/>
        <w:rPr/>
      </w:pPr>
      <w:bookmarkStart w:colFirst="0" w:colLast="0" w:name="_tyjcwt" w:id="5"/>
      <w:bookmarkEnd w:id="5"/>
      <w:r w:rsidDel="00000000" w:rsidR="00000000" w:rsidRPr="00000000">
        <w:rPr>
          <w:rtl w:val="0"/>
        </w:rPr>
        <w:t xml:space="preserve">6. Future Versions</w:t>
      </w:r>
    </w:p>
    <w:p w:rsidR="00000000" w:rsidDel="00000000" w:rsidP="00000000" w:rsidRDefault="00000000" w:rsidRPr="00000000" w14:paraId="00000022">
      <w:pPr>
        <w:numPr>
          <w:ilvl w:val="0"/>
          <w:numId w:val="4"/>
        </w:numPr>
        <w:spacing w:line="360" w:lineRule="auto"/>
        <w:ind w:left="720" w:hanging="360"/>
        <w:jc w:val="both"/>
        <w:rPr/>
      </w:pPr>
      <w:r w:rsidDel="00000000" w:rsidR="00000000" w:rsidRPr="00000000">
        <w:rPr>
          <w:rtl w:val="0"/>
        </w:rPr>
        <w:t xml:space="preserve">Troubleshooting bugs, such as an issue in the snakeway that could be resolved by separating the functionality of checking for torch and capturing movement, and an issue that lets a player bounce back between the sphinx and the sandy cove, failing and unlocking the riddle.</w:t>
      </w:r>
      <w:r w:rsidDel="00000000" w:rsidR="00000000" w:rsidRPr="00000000">
        <w:rPr>
          <w:rtl w:val="0"/>
        </w:rPr>
      </w:r>
    </w:p>
    <w:p w:rsidR="00000000" w:rsidDel="00000000" w:rsidP="00000000" w:rsidRDefault="00000000" w:rsidRPr="00000000" w14:paraId="00000023">
      <w:pPr>
        <w:pStyle w:val="Heading1"/>
        <w:rPr/>
      </w:pPr>
      <w:bookmarkStart w:colFirst="0" w:colLast="0" w:name="_3dy6vkm" w:id="6"/>
      <w:bookmarkEnd w:id="6"/>
      <w:r w:rsidDel="00000000" w:rsidR="00000000" w:rsidRPr="00000000">
        <w:rPr>
          <w:rtl w:val="0"/>
        </w:rPr>
        <w:t xml:space="preserve">7. References</w:t>
      </w:r>
    </w:p>
    <w:p w:rsidR="00000000" w:rsidDel="00000000" w:rsidP="00000000" w:rsidRDefault="00000000" w:rsidRPr="00000000" w14:paraId="00000024">
      <w:pPr>
        <w:numPr>
          <w:ilvl w:val="0"/>
          <w:numId w:val="6"/>
        </w:numPr>
        <w:spacing w:line="360" w:lineRule="auto"/>
        <w:ind w:left="720" w:hanging="360"/>
        <w:jc w:val="both"/>
      </w:pPr>
      <w:r w:rsidDel="00000000" w:rsidR="00000000" w:rsidRPr="00000000">
        <w:rPr>
          <w:rtl w:val="0"/>
        </w:rPr>
        <w:t xml:space="preserve">https://www.doxygen.nl/manual/docblocks.html</w:t>
      </w:r>
    </w:p>
    <w:p w:rsidR="00000000" w:rsidDel="00000000" w:rsidP="00000000" w:rsidRDefault="00000000" w:rsidRPr="00000000" w14:paraId="00000025">
      <w:pPr>
        <w:numPr>
          <w:ilvl w:val="0"/>
          <w:numId w:val="6"/>
        </w:numPr>
        <w:spacing w:line="360" w:lineRule="auto"/>
        <w:ind w:left="720" w:hanging="360"/>
        <w:jc w:val="both"/>
        <w:rPr>
          <w:u w:val="none"/>
        </w:rPr>
      </w:pPr>
      <w:hyperlink r:id="rId9">
        <w:r w:rsidDel="00000000" w:rsidR="00000000" w:rsidRPr="00000000">
          <w:rPr>
            <w:color w:val="1155cc"/>
            <w:u w:val="single"/>
            <w:rtl w:val="0"/>
          </w:rPr>
          <w:t xml:space="preserve">https://en.wikipedia.org/wiki/Isis</w:t>
        </w:r>
      </w:hyperlink>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en.wikipedia.org/wiki/I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youtube.com/watch?v=A5VvTluqp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be74365a1f76f6fce6e79516bec167865ba1a475fbb4171722a2acfeebd2980c</vt:lpwstr>
  </property>
</Properties>
</file>