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4082" w:rsidRPr="00A336DF" w:rsidRDefault="00D54082" w:rsidP="00D540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</w:t>
      </w:r>
      <w:r w:rsidRPr="00A336DF">
        <w:rPr>
          <w:rFonts w:ascii="Arial" w:hAnsi="Arial" w:cs="Arial"/>
          <w:b/>
          <w:bCs/>
          <w:sz w:val="28"/>
          <w:szCs w:val="28"/>
        </w:rPr>
        <w:t>. An officer granted study leave with pay is entitled to salary for a maximum period of:</w:t>
      </w:r>
    </w:p>
    <w:p w:rsidR="00D54082" w:rsidRPr="00A336DF" w:rsidRDefault="00D54082" w:rsidP="00D5408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Two years</w:t>
      </w:r>
      <w:r w:rsidRPr="00A336DF">
        <w:rPr>
          <w:rFonts w:ascii="Arial" w:hAnsi="Arial" w:cs="Arial"/>
          <w:sz w:val="28"/>
          <w:szCs w:val="28"/>
        </w:rPr>
        <w:br/>
        <w:t>B. Three years</w:t>
      </w:r>
      <w:r w:rsidRPr="00A336DF">
        <w:rPr>
          <w:rFonts w:ascii="Arial" w:hAnsi="Arial" w:cs="Arial"/>
          <w:sz w:val="28"/>
          <w:szCs w:val="28"/>
        </w:rPr>
        <w:br/>
        <w:t>C. Four years</w:t>
      </w:r>
      <w:r w:rsidRPr="00A336DF">
        <w:rPr>
          <w:rFonts w:ascii="Arial" w:hAnsi="Arial" w:cs="Arial"/>
          <w:sz w:val="28"/>
          <w:szCs w:val="28"/>
        </w:rPr>
        <w:br/>
        <w:t>D. Five years</w:t>
      </w:r>
    </w:p>
    <w:p w:rsidR="00D54082" w:rsidRPr="00A336DF" w:rsidRDefault="00D54082" w:rsidP="00D5408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D54082" w:rsidRPr="00A336DF" w:rsidRDefault="00D54082" w:rsidP="00D540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</w:t>
      </w:r>
      <w:r w:rsidRPr="00A336DF">
        <w:rPr>
          <w:rFonts w:ascii="Arial" w:hAnsi="Arial" w:cs="Arial"/>
          <w:b/>
          <w:bCs/>
          <w:sz w:val="28"/>
          <w:szCs w:val="28"/>
        </w:rPr>
        <w:t>. Before an officer can normally be considered for study leave with pay, the officer's appointment must have been:</w:t>
      </w:r>
    </w:p>
    <w:p w:rsidR="00D54082" w:rsidRDefault="00D54082" w:rsidP="00D54082">
      <w:pPr>
        <w:spacing w:after="0"/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 xml:space="preserve">A. </w:t>
      </w:r>
      <w:r>
        <w:rPr>
          <w:rFonts w:ascii="Arial" w:hAnsi="Arial" w:cs="Arial"/>
          <w:sz w:val="28"/>
          <w:szCs w:val="28"/>
        </w:rPr>
        <w:t>Elongated</w:t>
      </w:r>
    </w:p>
    <w:p w:rsidR="00D54082" w:rsidRPr="00A336DF" w:rsidRDefault="00D54082" w:rsidP="00D54082">
      <w:pPr>
        <w:spacing w:after="0"/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B. Confirmed</w:t>
      </w:r>
      <w:r w:rsidRPr="00A336DF">
        <w:rPr>
          <w:rFonts w:ascii="Arial" w:hAnsi="Arial" w:cs="Arial"/>
          <w:sz w:val="28"/>
          <w:szCs w:val="28"/>
        </w:rPr>
        <w:br/>
        <w:t>C. Extended</w:t>
      </w:r>
      <w:r w:rsidRPr="00A336DF">
        <w:rPr>
          <w:rFonts w:ascii="Arial" w:hAnsi="Arial" w:cs="Arial"/>
          <w:sz w:val="28"/>
          <w:szCs w:val="28"/>
        </w:rPr>
        <w:br/>
        <w:t>D. Reviewed</w:t>
      </w:r>
    </w:p>
    <w:p w:rsidR="00D54082" w:rsidRPr="00A336DF" w:rsidRDefault="00D54082" w:rsidP="00D5408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1E0BA2" w:rsidRPr="001E0BA2" w:rsidRDefault="001E0BA2" w:rsidP="001E0BA2">
      <w:pPr>
        <w:rPr>
          <w:rFonts w:ascii="Arial" w:hAnsi="Arial" w:cs="Arial"/>
          <w:b/>
          <w:bCs/>
          <w:color w:val="FF0000"/>
          <w:sz w:val="28"/>
          <w:szCs w:val="28"/>
        </w:rPr>
      </w:pPr>
      <w:r>
        <w:rPr>
          <w:rFonts w:ascii="Arial" w:hAnsi="Arial" w:cs="Arial"/>
          <w:b/>
          <w:bCs/>
          <w:color w:val="FF0000"/>
          <w:sz w:val="28"/>
          <w:szCs w:val="28"/>
        </w:rPr>
        <w:t>3</w:t>
      </w:r>
      <w:r w:rsidRPr="001E0BA2">
        <w:rPr>
          <w:rFonts w:ascii="Arial" w:hAnsi="Arial" w:cs="Arial"/>
          <w:b/>
          <w:bCs/>
          <w:color w:val="FF0000"/>
          <w:sz w:val="28"/>
          <w:szCs w:val="28"/>
        </w:rPr>
        <w:t>. One responsibility of a platform administrator is to:</w:t>
      </w:r>
    </w:p>
    <w:p w:rsidR="001E0BA2" w:rsidRPr="001E0BA2" w:rsidRDefault="001E0BA2" w:rsidP="001E0BA2">
      <w:pPr>
        <w:rPr>
          <w:rFonts w:ascii="Arial" w:hAnsi="Arial" w:cs="Arial"/>
          <w:color w:val="FF0000"/>
          <w:sz w:val="28"/>
          <w:szCs w:val="28"/>
        </w:rPr>
      </w:pPr>
      <w:r w:rsidRPr="001E0BA2">
        <w:rPr>
          <w:rFonts w:ascii="Arial" w:hAnsi="Arial" w:cs="Arial"/>
          <w:color w:val="FF0000"/>
          <w:sz w:val="28"/>
          <w:szCs w:val="28"/>
        </w:rPr>
        <w:t>A. Encourage harassment</w:t>
      </w:r>
      <w:r w:rsidRPr="001E0BA2">
        <w:rPr>
          <w:rFonts w:ascii="Arial" w:hAnsi="Arial" w:cs="Arial"/>
          <w:color w:val="FF0000"/>
          <w:sz w:val="28"/>
          <w:szCs w:val="28"/>
        </w:rPr>
        <w:br/>
        <w:t>B. Establish and communicate platform guidelines</w:t>
      </w:r>
      <w:r w:rsidRPr="001E0BA2">
        <w:rPr>
          <w:rFonts w:ascii="Arial" w:hAnsi="Arial" w:cs="Arial"/>
          <w:color w:val="FF0000"/>
          <w:sz w:val="28"/>
          <w:szCs w:val="28"/>
        </w:rPr>
        <w:br/>
        <w:t>C. Ignore inappropriate content</w:t>
      </w:r>
      <w:r w:rsidRPr="001E0BA2">
        <w:rPr>
          <w:rFonts w:ascii="Arial" w:hAnsi="Arial" w:cs="Arial"/>
          <w:color w:val="FF0000"/>
          <w:sz w:val="28"/>
          <w:szCs w:val="28"/>
        </w:rPr>
        <w:br/>
        <w:t>D. Add members without their consent</w:t>
      </w:r>
    </w:p>
    <w:p w:rsidR="001E0BA2" w:rsidRPr="001E0BA2" w:rsidRDefault="001E0BA2" w:rsidP="001E0BA2">
      <w:pPr>
        <w:rPr>
          <w:rFonts w:ascii="Arial" w:hAnsi="Arial" w:cs="Arial"/>
          <w:color w:val="FF0000"/>
          <w:sz w:val="28"/>
          <w:szCs w:val="28"/>
        </w:rPr>
      </w:pPr>
      <w:r w:rsidRPr="001E0BA2">
        <w:rPr>
          <w:rFonts w:ascii="Arial" w:hAnsi="Arial" w:cs="Arial"/>
          <w:b/>
          <w:bCs/>
          <w:color w:val="FF0000"/>
          <w:sz w:val="28"/>
          <w:szCs w:val="28"/>
        </w:rPr>
        <w:t>Correct Answer: B</w:t>
      </w:r>
    </w:p>
    <w:p w:rsidR="00D54082" w:rsidRPr="00A336DF" w:rsidRDefault="00D54082" w:rsidP="00D540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</w:t>
      </w:r>
      <w:r w:rsidRPr="00A336DF">
        <w:rPr>
          <w:rFonts w:ascii="Arial" w:hAnsi="Arial" w:cs="Arial"/>
          <w:b/>
          <w:bCs/>
          <w:sz w:val="28"/>
          <w:szCs w:val="28"/>
        </w:rPr>
        <w:t>. The normal maximum approved period for study leave without pay is:</w:t>
      </w:r>
    </w:p>
    <w:p w:rsidR="00D54082" w:rsidRPr="00A336DF" w:rsidRDefault="00D54082" w:rsidP="00D5408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One year</w:t>
      </w:r>
      <w:r w:rsidRPr="00A336DF">
        <w:rPr>
          <w:rFonts w:ascii="Arial" w:hAnsi="Arial" w:cs="Arial"/>
          <w:sz w:val="28"/>
          <w:szCs w:val="28"/>
        </w:rPr>
        <w:br/>
        <w:t>B. Two years</w:t>
      </w:r>
      <w:r w:rsidRPr="00A336DF">
        <w:rPr>
          <w:rFonts w:ascii="Arial" w:hAnsi="Arial" w:cs="Arial"/>
          <w:sz w:val="28"/>
          <w:szCs w:val="28"/>
        </w:rPr>
        <w:br/>
        <w:t>C. Three years</w:t>
      </w:r>
      <w:r w:rsidRPr="00A336DF">
        <w:rPr>
          <w:rFonts w:ascii="Arial" w:hAnsi="Arial" w:cs="Arial"/>
          <w:sz w:val="28"/>
          <w:szCs w:val="28"/>
        </w:rPr>
        <w:br/>
        <w:t>D. Four years</w:t>
      </w:r>
    </w:p>
    <w:p w:rsidR="00D54082" w:rsidRPr="00A336DF" w:rsidRDefault="00D54082" w:rsidP="00D5408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D54082" w:rsidRPr="00A336DF" w:rsidRDefault="00D54082" w:rsidP="00D540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5</w:t>
      </w:r>
      <w:r w:rsidRPr="00A336DF">
        <w:rPr>
          <w:rFonts w:ascii="Arial" w:hAnsi="Arial" w:cs="Arial"/>
          <w:b/>
          <w:bCs/>
          <w:sz w:val="28"/>
          <w:szCs w:val="28"/>
        </w:rPr>
        <w:t>. Which category of officers is generally excluded from the requirement to execute a training bond?</w:t>
      </w:r>
    </w:p>
    <w:p w:rsidR="00D54082" w:rsidRPr="00A336DF" w:rsidRDefault="00D54082" w:rsidP="00D5408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Officers on study leave without pay</w:t>
      </w:r>
      <w:r w:rsidRPr="00A336DF">
        <w:rPr>
          <w:rFonts w:ascii="Arial" w:hAnsi="Arial" w:cs="Arial"/>
          <w:sz w:val="28"/>
          <w:szCs w:val="28"/>
        </w:rPr>
        <w:br/>
        <w:t>B. Officers on study leave with pay</w:t>
      </w:r>
      <w:r w:rsidRPr="00A336DF">
        <w:rPr>
          <w:rFonts w:ascii="Arial" w:hAnsi="Arial" w:cs="Arial"/>
          <w:sz w:val="28"/>
          <w:szCs w:val="28"/>
        </w:rPr>
        <w:br/>
      </w:r>
      <w:r w:rsidRPr="00A336DF">
        <w:rPr>
          <w:rFonts w:ascii="Arial" w:hAnsi="Arial" w:cs="Arial"/>
          <w:sz w:val="28"/>
          <w:szCs w:val="28"/>
        </w:rPr>
        <w:lastRenderedPageBreak/>
        <w:t>C. Officers on government-sponsored training</w:t>
      </w:r>
      <w:r w:rsidRPr="00A336DF">
        <w:rPr>
          <w:rFonts w:ascii="Arial" w:hAnsi="Arial" w:cs="Arial"/>
          <w:sz w:val="28"/>
          <w:szCs w:val="28"/>
        </w:rPr>
        <w:br/>
        <w:t>D. Officers attending approved in-service training</w:t>
      </w:r>
    </w:p>
    <w:p w:rsidR="00D54082" w:rsidRPr="00A336DF" w:rsidRDefault="00D54082" w:rsidP="00D5408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D54082" w:rsidRPr="00A336DF" w:rsidRDefault="00D54082" w:rsidP="00D540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6</w:t>
      </w:r>
      <w:r w:rsidRPr="00A336DF">
        <w:rPr>
          <w:rFonts w:ascii="Arial" w:hAnsi="Arial" w:cs="Arial"/>
          <w:b/>
          <w:bCs/>
          <w:sz w:val="28"/>
          <w:szCs w:val="28"/>
        </w:rPr>
        <w:t>. An officer undertaking a course lasting four to five academic years is required to serve a bond period of:</w:t>
      </w:r>
    </w:p>
    <w:p w:rsidR="00D54082" w:rsidRPr="00A336DF" w:rsidRDefault="00D54082" w:rsidP="00D5408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Three years</w:t>
      </w:r>
      <w:r w:rsidRPr="00A336DF">
        <w:rPr>
          <w:rFonts w:ascii="Arial" w:hAnsi="Arial" w:cs="Arial"/>
          <w:sz w:val="28"/>
          <w:szCs w:val="28"/>
        </w:rPr>
        <w:br/>
        <w:t>B. Four years</w:t>
      </w:r>
      <w:r w:rsidRPr="00A336DF">
        <w:rPr>
          <w:rFonts w:ascii="Arial" w:hAnsi="Arial" w:cs="Arial"/>
          <w:sz w:val="28"/>
          <w:szCs w:val="28"/>
        </w:rPr>
        <w:br/>
        <w:t>C. Five years</w:t>
      </w:r>
      <w:r w:rsidRPr="00A336DF">
        <w:rPr>
          <w:rFonts w:ascii="Arial" w:hAnsi="Arial" w:cs="Arial"/>
          <w:sz w:val="28"/>
          <w:szCs w:val="28"/>
        </w:rPr>
        <w:br/>
        <w:t>D. Six years</w:t>
      </w:r>
    </w:p>
    <w:p w:rsidR="00D54082" w:rsidRDefault="00D54082" w:rsidP="00D54082">
      <w:pPr>
        <w:rPr>
          <w:rFonts w:ascii="Arial" w:hAnsi="Arial" w:cs="Arial"/>
          <w:b/>
          <w:bCs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D</w:t>
      </w:r>
    </w:p>
    <w:p w:rsidR="00D54082" w:rsidRDefault="00D54082" w:rsidP="00D54082">
      <w:pPr>
        <w:rPr>
          <w:rFonts w:ascii="Arial" w:hAnsi="Arial" w:cs="Arial"/>
          <w:b/>
          <w:bCs/>
          <w:sz w:val="28"/>
          <w:szCs w:val="28"/>
        </w:rPr>
      </w:pPr>
    </w:p>
    <w:p w:rsidR="00D54082" w:rsidRPr="00A336DF" w:rsidRDefault="00D54082" w:rsidP="00D540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7. </w:t>
      </w:r>
      <w:r w:rsidRPr="00A336DF">
        <w:rPr>
          <w:rFonts w:ascii="Arial" w:hAnsi="Arial" w:cs="Arial"/>
          <w:b/>
          <w:bCs/>
          <w:sz w:val="28"/>
          <w:szCs w:val="28"/>
        </w:rPr>
        <w:t>The power to dismiss and exercise disciplinary control over officers in the Civil Service is vested in the:</w:t>
      </w:r>
    </w:p>
    <w:p w:rsidR="00D54082" w:rsidRPr="00A336DF" w:rsidRDefault="00D54082" w:rsidP="00D5408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Head of Service</w:t>
      </w:r>
      <w:r w:rsidRPr="00A336DF">
        <w:rPr>
          <w:rFonts w:ascii="Arial" w:hAnsi="Arial" w:cs="Arial"/>
          <w:sz w:val="28"/>
          <w:szCs w:val="28"/>
        </w:rPr>
        <w:br/>
        <w:t>B. Civil Service Commission</w:t>
      </w:r>
      <w:r w:rsidRPr="00A336DF">
        <w:rPr>
          <w:rFonts w:ascii="Arial" w:hAnsi="Arial" w:cs="Arial"/>
          <w:sz w:val="28"/>
          <w:szCs w:val="28"/>
        </w:rPr>
        <w:br/>
        <w:t>C. Permanent Secretary</w:t>
      </w:r>
      <w:r w:rsidRPr="00A336DF">
        <w:rPr>
          <w:rFonts w:ascii="Arial" w:hAnsi="Arial" w:cs="Arial"/>
          <w:sz w:val="28"/>
          <w:szCs w:val="28"/>
        </w:rPr>
        <w:br/>
        <w:t>D. Director of Personnel Management</w:t>
      </w:r>
    </w:p>
    <w:p w:rsidR="00D54082" w:rsidRPr="00A336DF" w:rsidRDefault="00D54082" w:rsidP="00D5408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D54082" w:rsidRPr="00A336DF" w:rsidRDefault="00D54082" w:rsidP="00D540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8</w:t>
      </w:r>
      <w:r w:rsidRPr="00A336DF">
        <w:rPr>
          <w:rFonts w:ascii="Arial" w:hAnsi="Arial" w:cs="Arial"/>
          <w:b/>
          <w:bCs/>
          <w:sz w:val="28"/>
          <w:szCs w:val="28"/>
        </w:rPr>
        <w:t>. The Senior Staff Management Committee deals with promotion and discipline of officers on:</w:t>
      </w:r>
    </w:p>
    <w:p w:rsidR="00D54082" w:rsidRPr="00A336DF" w:rsidRDefault="00D54082" w:rsidP="00D5408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GL 01–06</w:t>
      </w:r>
      <w:r w:rsidRPr="00A336DF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B. GL 07–13</w:t>
      </w:r>
      <w:r>
        <w:rPr>
          <w:rFonts w:ascii="Arial" w:hAnsi="Arial" w:cs="Arial"/>
          <w:sz w:val="28"/>
          <w:szCs w:val="28"/>
        </w:rPr>
        <w:br/>
        <w:t>C. GL 14–17</w:t>
      </w:r>
      <w:r>
        <w:rPr>
          <w:rFonts w:ascii="Arial" w:hAnsi="Arial" w:cs="Arial"/>
          <w:sz w:val="28"/>
          <w:szCs w:val="28"/>
        </w:rPr>
        <w:br/>
        <w:t>D. GL 06</w:t>
      </w:r>
      <w:r w:rsidRPr="00A336DF">
        <w:rPr>
          <w:rFonts w:ascii="Arial" w:hAnsi="Arial" w:cs="Arial"/>
          <w:sz w:val="28"/>
          <w:szCs w:val="28"/>
        </w:rPr>
        <w:t>–17</w:t>
      </w:r>
    </w:p>
    <w:p w:rsidR="00D54082" w:rsidRPr="00A336DF" w:rsidRDefault="00D54082" w:rsidP="00D5408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D54082" w:rsidRPr="00A336DF" w:rsidRDefault="00D54082" w:rsidP="00D540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9</w:t>
      </w:r>
      <w:r w:rsidRPr="00A336DF">
        <w:rPr>
          <w:rFonts w:ascii="Arial" w:hAnsi="Arial" w:cs="Arial"/>
          <w:b/>
          <w:bCs/>
          <w:sz w:val="28"/>
          <w:szCs w:val="28"/>
        </w:rPr>
        <w:t>. Who chairs the Senior Staff Management Committee?</w:t>
      </w:r>
    </w:p>
    <w:p w:rsidR="00D54082" w:rsidRPr="00A336DF" w:rsidRDefault="00D54082" w:rsidP="00D5408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Head of Service</w:t>
      </w:r>
      <w:r w:rsidRPr="00A336DF">
        <w:rPr>
          <w:rFonts w:ascii="Arial" w:hAnsi="Arial" w:cs="Arial"/>
          <w:sz w:val="28"/>
          <w:szCs w:val="28"/>
        </w:rPr>
        <w:br/>
        <w:t>B. Director of Personnel Management</w:t>
      </w:r>
      <w:r w:rsidRPr="00A336DF">
        <w:rPr>
          <w:rFonts w:ascii="Arial" w:hAnsi="Arial" w:cs="Arial"/>
          <w:sz w:val="28"/>
          <w:szCs w:val="28"/>
        </w:rPr>
        <w:br/>
        <w:t>C. Permanent Secretary</w:t>
      </w:r>
      <w:r w:rsidRPr="00A336DF">
        <w:rPr>
          <w:rFonts w:ascii="Arial" w:hAnsi="Arial" w:cs="Arial"/>
          <w:sz w:val="28"/>
          <w:szCs w:val="28"/>
        </w:rPr>
        <w:br/>
        <w:t>D. Governor</w:t>
      </w:r>
    </w:p>
    <w:p w:rsidR="00D54082" w:rsidRPr="00A336DF" w:rsidRDefault="00D54082" w:rsidP="00D5408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lastRenderedPageBreak/>
        <w:t>Correct Answer: C</w:t>
      </w:r>
    </w:p>
    <w:p w:rsidR="00D54082" w:rsidRPr="00A336DF" w:rsidRDefault="00D54082" w:rsidP="00D540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10</w:t>
      </w:r>
      <w:r w:rsidRPr="00A336DF">
        <w:rPr>
          <w:rFonts w:ascii="Arial" w:hAnsi="Arial" w:cs="Arial"/>
          <w:b/>
          <w:bCs/>
          <w:sz w:val="28"/>
          <w:szCs w:val="28"/>
        </w:rPr>
        <w:t>. An appeal against the decision of the Junior Staff Committee should be forwarded to the:</w:t>
      </w:r>
    </w:p>
    <w:p w:rsidR="00D54082" w:rsidRPr="00A336DF" w:rsidRDefault="00D54082" w:rsidP="00D5408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Governor</w:t>
      </w:r>
      <w:r w:rsidRPr="00A336DF">
        <w:rPr>
          <w:rFonts w:ascii="Arial" w:hAnsi="Arial" w:cs="Arial"/>
          <w:sz w:val="28"/>
          <w:szCs w:val="28"/>
        </w:rPr>
        <w:br/>
        <w:t>B. Civil Service Commission</w:t>
      </w:r>
      <w:r w:rsidRPr="00A336DF">
        <w:rPr>
          <w:rFonts w:ascii="Arial" w:hAnsi="Arial" w:cs="Arial"/>
          <w:sz w:val="28"/>
          <w:szCs w:val="28"/>
        </w:rPr>
        <w:br/>
        <w:t>C. Senior Staff Committee</w:t>
      </w:r>
      <w:r w:rsidRPr="00A336DF">
        <w:rPr>
          <w:rFonts w:ascii="Arial" w:hAnsi="Arial" w:cs="Arial"/>
          <w:sz w:val="28"/>
          <w:szCs w:val="28"/>
        </w:rPr>
        <w:br/>
        <w:t>D. Head of Service</w:t>
      </w:r>
    </w:p>
    <w:p w:rsidR="00D54082" w:rsidRPr="00A336DF" w:rsidRDefault="00D54082" w:rsidP="00D5408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D54082" w:rsidRPr="00A336DF" w:rsidRDefault="00D54082" w:rsidP="00D540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11</w:t>
      </w:r>
      <w:r w:rsidRPr="00A336DF">
        <w:rPr>
          <w:rFonts w:ascii="Arial" w:hAnsi="Arial" w:cs="Arial"/>
          <w:b/>
          <w:bCs/>
          <w:sz w:val="28"/>
          <w:szCs w:val="28"/>
        </w:rPr>
        <w:t>. An officer who absents himself from office without permission may be liable to:</w:t>
      </w:r>
    </w:p>
    <w:p w:rsidR="00D54082" w:rsidRPr="00A336DF" w:rsidRDefault="00D54082" w:rsidP="00D5408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Promotion delay only</w:t>
      </w:r>
      <w:r w:rsidRPr="00A336DF">
        <w:rPr>
          <w:rFonts w:ascii="Arial" w:hAnsi="Arial" w:cs="Arial"/>
          <w:sz w:val="28"/>
          <w:szCs w:val="28"/>
        </w:rPr>
        <w:br/>
        <w:t>B. Summary dismissal</w:t>
      </w:r>
      <w:r w:rsidRPr="00A336DF">
        <w:rPr>
          <w:rFonts w:ascii="Arial" w:hAnsi="Arial" w:cs="Arial"/>
          <w:sz w:val="28"/>
          <w:szCs w:val="28"/>
        </w:rPr>
        <w:br/>
        <w:t>C. Verbal warning only</w:t>
      </w:r>
      <w:r w:rsidRPr="00A336DF">
        <w:rPr>
          <w:rFonts w:ascii="Arial" w:hAnsi="Arial" w:cs="Arial"/>
          <w:sz w:val="28"/>
          <w:szCs w:val="28"/>
        </w:rPr>
        <w:br/>
        <w:t>D. Transfer to another department</w:t>
      </w:r>
    </w:p>
    <w:p w:rsidR="00D54082" w:rsidRPr="00A336DF" w:rsidRDefault="00D54082" w:rsidP="00D5408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D54082" w:rsidRPr="00A336DF" w:rsidRDefault="00D54082" w:rsidP="00D540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12</w:t>
      </w:r>
      <w:r w:rsidRPr="00A336DF">
        <w:rPr>
          <w:rFonts w:ascii="Arial" w:hAnsi="Arial" w:cs="Arial"/>
          <w:b/>
          <w:bCs/>
          <w:sz w:val="28"/>
          <w:szCs w:val="28"/>
        </w:rPr>
        <w:t>. Under the rules on money lending, a civil servant is:</w:t>
      </w:r>
    </w:p>
    <w:p w:rsidR="00D54082" w:rsidRPr="00A336DF" w:rsidRDefault="00D54082" w:rsidP="00D5408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Free to lend money at interest to colleagues</w:t>
      </w:r>
      <w:r w:rsidRPr="00A336DF">
        <w:rPr>
          <w:rFonts w:ascii="Arial" w:hAnsi="Arial" w:cs="Arial"/>
          <w:sz w:val="28"/>
          <w:szCs w:val="28"/>
        </w:rPr>
        <w:br/>
        <w:t>B. Allowed to operate a money-lending business after work</w:t>
      </w:r>
      <w:r w:rsidRPr="00A336DF">
        <w:rPr>
          <w:rFonts w:ascii="Arial" w:hAnsi="Arial" w:cs="Arial"/>
          <w:sz w:val="28"/>
          <w:szCs w:val="28"/>
        </w:rPr>
        <w:br/>
        <w:t>C. Not allowed to be a money lender</w:t>
      </w:r>
      <w:r w:rsidRPr="00A336DF">
        <w:rPr>
          <w:rFonts w:ascii="Arial" w:hAnsi="Arial" w:cs="Arial"/>
          <w:sz w:val="28"/>
          <w:szCs w:val="28"/>
        </w:rPr>
        <w:br/>
        <w:t xml:space="preserve">D. </w:t>
      </w:r>
      <w:proofErr w:type="gramStart"/>
      <w:r w:rsidRPr="00A336DF">
        <w:rPr>
          <w:rFonts w:ascii="Arial" w:hAnsi="Arial" w:cs="Arial"/>
          <w:sz w:val="28"/>
          <w:szCs w:val="28"/>
        </w:rPr>
        <w:t>Required</w:t>
      </w:r>
      <w:proofErr w:type="gramEnd"/>
      <w:r w:rsidRPr="00A336DF">
        <w:rPr>
          <w:rFonts w:ascii="Arial" w:hAnsi="Arial" w:cs="Arial"/>
          <w:sz w:val="28"/>
          <w:szCs w:val="28"/>
        </w:rPr>
        <w:t xml:space="preserve"> to lend money through the Ministry</w:t>
      </w:r>
    </w:p>
    <w:p w:rsidR="00D54082" w:rsidRPr="00A336DF" w:rsidRDefault="00D54082" w:rsidP="00D5408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C833A8" w:rsidRPr="00814A4A" w:rsidRDefault="00C833A8" w:rsidP="00C833A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13</w:t>
      </w:r>
      <w:r w:rsidRPr="00814A4A">
        <w:rPr>
          <w:rFonts w:ascii="Arial" w:hAnsi="Arial" w:cs="Arial"/>
          <w:b/>
          <w:bCs/>
          <w:sz w:val="28"/>
          <w:szCs w:val="28"/>
        </w:rPr>
        <w:t xml:space="preserve">. A </w:t>
      </w:r>
      <w:r>
        <w:rPr>
          <w:rFonts w:ascii="Arial" w:hAnsi="Arial" w:cs="Arial"/>
          <w:b/>
          <w:bCs/>
          <w:sz w:val="28"/>
          <w:szCs w:val="28"/>
        </w:rPr>
        <w:t xml:space="preserve">social media </w:t>
      </w:r>
      <w:r w:rsidRPr="00814A4A">
        <w:rPr>
          <w:rFonts w:ascii="Arial" w:hAnsi="Arial" w:cs="Arial"/>
          <w:b/>
          <w:bCs/>
          <w:sz w:val="28"/>
          <w:szCs w:val="28"/>
        </w:rPr>
        <w:t>platform administrator may face legal liability for:</w:t>
      </w:r>
    </w:p>
    <w:p w:rsidR="00C833A8" w:rsidRPr="00814A4A" w:rsidRDefault="00C833A8" w:rsidP="00C833A8">
      <w:pPr>
        <w:rPr>
          <w:rFonts w:ascii="Arial" w:hAnsi="Arial" w:cs="Arial"/>
          <w:sz w:val="28"/>
          <w:szCs w:val="28"/>
        </w:rPr>
      </w:pPr>
      <w:r w:rsidRPr="00814A4A">
        <w:rPr>
          <w:rFonts w:ascii="Arial" w:hAnsi="Arial" w:cs="Arial"/>
          <w:sz w:val="28"/>
          <w:szCs w:val="28"/>
        </w:rPr>
        <w:t>A. Defamatory or unlawful content allowed to remain in the group</w:t>
      </w:r>
      <w:r w:rsidRPr="00814A4A">
        <w:rPr>
          <w:rFonts w:ascii="Arial" w:hAnsi="Arial" w:cs="Arial"/>
          <w:sz w:val="28"/>
          <w:szCs w:val="28"/>
        </w:rPr>
        <w:br/>
        <w:t>B. Encouraging respectful interaction</w:t>
      </w:r>
      <w:r w:rsidRPr="00814A4A">
        <w:rPr>
          <w:rFonts w:ascii="Arial" w:hAnsi="Arial" w:cs="Arial"/>
          <w:sz w:val="28"/>
          <w:szCs w:val="28"/>
        </w:rPr>
        <w:br/>
        <w:t>C. Communicating important announcements</w:t>
      </w:r>
      <w:r w:rsidRPr="00814A4A">
        <w:rPr>
          <w:rFonts w:ascii="Arial" w:hAnsi="Arial" w:cs="Arial"/>
          <w:sz w:val="28"/>
          <w:szCs w:val="28"/>
        </w:rPr>
        <w:br/>
        <w:t xml:space="preserve">D. </w:t>
      </w:r>
      <w:proofErr w:type="gramStart"/>
      <w:r w:rsidRPr="00814A4A">
        <w:rPr>
          <w:rFonts w:ascii="Arial" w:hAnsi="Arial" w:cs="Arial"/>
          <w:sz w:val="28"/>
          <w:szCs w:val="28"/>
        </w:rPr>
        <w:t>Protecting</w:t>
      </w:r>
      <w:proofErr w:type="gramEnd"/>
      <w:r w:rsidRPr="00814A4A">
        <w:rPr>
          <w:rFonts w:ascii="Arial" w:hAnsi="Arial" w:cs="Arial"/>
          <w:sz w:val="28"/>
          <w:szCs w:val="28"/>
        </w:rPr>
        <w:t xml:space="preserve"> members' privacy</w:t>
      </w:r>
    </w:p>
    <w:p w:rsidR="00C833A8" w:rsidRPr="00814A4A" w:rsidRDefault="00C833A8" w:rsidP="00C833A8">
      <w:pPr>
        <w:rPr>
          <w:rFonts w:ascii="Arial" w:hAnsi="Arial" w:cs="Arial"/>
          <w:sz w:val="28"/>
          <w:szCs w:val="28"/>
        </w:rPr>
      </w:pPr>
      <w:r w:rsidRPr="00814A4A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D54082" w:rsidRPr="00A336DF" w:rsidRDefault="00D54082" w:rsidP="00D5408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14</w:t>
      </w:r>
      <w:r w:rsidRPr="00A336DF">
        <w:rPr>
          <w:rFonts w:ascii="Arial" w:hAnsi="Arial" w:cs="Arial"/>
          <w:b/>
          <w:bCs/>
          <w:sz w:val="28"/>
          <w:szCs w:val="28"/>
        </w:rPr>
        <w:t>. An officer placed on interdiction is entitled to receive:</w:t>
      </w:r>
    </w:p>
    <w:p w:rsidR="00D54082" w:rsidRPr="00A336DF" w:rsidRDefault="00D54082" w:rsidP="00D5408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Full monthly salary</w:t>
      </w:r>
      <w:r w:rsidRPr="00A336DF">
        <w:rPr>
          <w:rFonts w:ascii="Arial" w:hAnsi="Arial" w:cs="Arial"/>
          <w:sz w:val="28"/>
          <w:szCs w:val="28"/>
        </w:rPr>
        <w:br/>
        <w:t>B. Half monthly salary</w:t>
      </w:r>
      <w:r w:rsidRPr="00A336DF">
        <w:rPr>
          <w:rFonts w:ascii="Arial" w:hAnsi="Arial" w:cs="Arial"/>
          <w:sz w:val="28"/>
          <w:szCs w:val="28"/>
        </w:rPr>
        <w:br/>
      </w:r>
      <w:r w:rsidRPr="00A336DF">
        <w:rPr>
          <w:rFonts w:ascii="Arial" w:hAnsi="Arial" w:cs="Arial"/>
          <w:sz w:val="28"/>
          <w:szCs w:val="28"/>
        </w:rPr>
        <w:lastRenderedPageBreak/>
        <w:t>C. No salary at all</w:t>
      </w:r>
      <w:r w:rsidRPr="00A336DF">
        <w:rPr>
          <w:rFonts w:ascii="Arial" w:hAnsi="Arial" w:cs="Arial"/>
          <w:sz w:val="28"/>
          <w:szCs w:val="28"/>
        </w:rPr>
        <w:br/>
        <w:t>D. Double salary</w:t>
      </w:r>
    </w:p>
    <w:p w:rsidR="00D54082" w:rsidRDefault="00D54082" w:rsidP="00D54082">
      <w:pPr>
        <w:rPr>
          <w:rFonts w:ascii="Arial" w:hAnsi="Arial" w:cs="Arial"/>
          <w:b/>
          <w:bCs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0E56AA" w:rsidRDefault="000E56AA" w:rsidP="00D54082">
      <w:pPr>
        <w:rPr>
          <w:rFonts w:ascii="Arial" w:hAnsi="Arial" w:cs="Arial"/>
          <w:b/>
          <w:bCs/>
          <w:sz w:val="28"/>
          <w:szCs w:val="28"/>
        </w:rPr>
      </w:pPr>
    </w:p>
    <w:p w:rsidR="000E56AA" w:rsidRPr="000E56AA" w:rsidRDefault="000E56AA" w:rsidP="000E56AA">
      <w:pPr>
        <w:rPr>
          <w:rFonts w:ascii="Arial" w:hAnsi="Arial" w:cs="Arial"/>
          <w:b/>
          <w:bCs/>
          <w:sz w:val="28"/>
          <w:szCs w:val="28"/>
        </w:rPr>
      </w:pPr>
      <w:r w:rsidRPr="000E56AA">
        <w:rPr>
          <w:rFonts w:ascii="Arial" w:hAnsi="Arial" w:cs="Arial"/>
          <w:b/>
          <w:bCs/>
          <w:sz w:val="28"/>
          <w:szCs w:val="28"/>
        </w:rPr>
        <w:t>15</w:t>
      </w:r>
      <w:r w:rsidRPr="000E56AA">
        <w:rPr>
          <w:rFonts w:ascii="Arial" w:hAnsi="Arial" w:cs="Arial"/>
          <w:b/>
          <w:bCs/>
          <w:sz w:val="28"/>
          <w:szCs w:val="28"/>
        </w:rPr>
        <w:t>. Emotion management can best be described as the ability to:</w:t>
      </w:r>
    </w:p>
    <w:p w:rsidR="000E56AA" w:rsidRPr="000E56AA" w:rsidRDefault="000E56AA" w:rsidP="000E56AA">
      <w:pPr>
        <w:rPr>
          <w:rFonts w:ascii="Arial" w:hAnsi="Arial" w:cs="Arial"/>
          <w:sz w:val="28"/>
          <w:szCs w:val="28"/>
        </w:rPr>
      </w:pPr>
      <w:r w:rsidRPr="000E56AA">
        <w:rPr>
          <w:rFonts w:ascii="Arial" w:hAnsi="Arial" w:cs="Arial"/>
          <w:sz w:val="28"/>
          <w:szCs w:val="28"/>
        </w:rPr>
        <w:t>A. Hide all emotions</w:t>
      </w:r>
      <w:r w:rsidRPr="000E56AA">
        <w:rPr>
          <w:rFonts w:ascii="Arial" w:hAnsi="Arial" w:cs="Arial"/>
          <w:sz w:val="28"/>
          <w:szCs w:val="28"/>
        </w:rPr>
        <w:br/>
        <w:t>B. Avoid emotional situations</w:t>
      </w:r>
      <w:r w:rsidRPr="000E56AA">
        <w:rPr>
          <w:rFonts w:ascii="Arial" w:hAnsi="Arial" w:cs="Arial"/>
          <w:sz w:val="28"/>
          <w:szCs w:val="28"/>
        </w:rPr>
        <w:br/>
        <w:t>C. Be aware of and constructively handle emotions</w:t>
      </w:r>
      <w:r w:rsidRPr="000E56AA">
        <w:rPr>
          <w:rFonts w:ascii="Arial" w:hAnsi="Arial" w:cs="Arial"/>
          <w:sz w:val="28"/>
          <w:szCs w:val="28"/>
        </w:rPr>
        <w:br/>
        <w:t>D. Express anger immediately</w:t>
      </w:r>
    </w:p>
    <w:p w:rsidR="000E56AA" w:rsidRPr="000E56AA" w:rsidRDefault="000E56AA" w:rsidP="000E56AA">
      <w:pPr>
        <w:rPr>
          <w:rFonts w:ascii="Arial" w:hAnsi="Arial" w:cs="Arial"/>
          <w:sz w:val="28"/>
          <w:szCs w:val="28"/>
        </w:rPr>
      </w:pPr>
      <w:r w:rsidRPr="000E56AA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0E56AA" w:rsidRPr="000E56AA" w:rsidRDefault="000E56AA" w:rsidP="000E56AA">
      <w:pPr>
        <w:rPr>
          <w:rFonts w:ascii="Arial" w:hAnsi="Arial" w:cs="Arial"/>
          <w:b/>
          <w:bCs/>
          <w:sz w:val="28"/>
          <w:szCs w:val="28"/>
        </w:rPr>
      </w:pPr>
      <w:r w:rsidRPr="000E56AA">
        <w:rPr>
          <w:rFonts w:ascii="Arial" w:hAnsi="Arial" w:cs="Arial"/>
          <w:b/>
          <w:bCs/>
          <w:sz w:val="28"/>
          <w:szCs w:val="28"/>
        </w:rPr>
        <w:t>16</w:t>
      </w:r>
      <w:r w:rsidRPr="000E56AA">
        <w:rPr>
          <w:rFonts w:ascii="Arial" w:hAnsi="Arial" w:cs="Arial"/>
          <w:b/>
          <w:bCs/>
          <w:sz w:val="28"/>
          <w:szCs w:val="28"/>
        </w:rPr>
        <w:t>. Managing emotional reactions involves choosing:</w:t>
      </w:r>
    </w:p>
    <w:p w:rsidR="000E56AA" w:rsidRPr="000E56AA" w:rsidRDefault="000E56AA" w:rsidP="000E56AA">
      <w:pPr>
        <w:rPr>
          <w:rFonts w:ascii="Arial" w:hAnsi="Arial" w:cs="Arial"/>
          <w:sz w:val="28"/>
          <w:szCs w:val="28"/>
        </w:rPr>
      </w:pPr>
      <w:r w:rsidRPr="000E56AA">
        <w:rPr>
          <w:rFonts w:ascii="Arial" w:hAnsi="Arial" w:cs="Arial"/>
          <w:sz w:val="28"/>
          <w:szCs w:val="28"/>
        </w:rPr>
        <w:t>A. Who should experience emotions</w:t>
      </w:r>
      <w:r w:rsidRPr="000E56AA">
        <w:rPr>
          <w:rFonts w:ascii="Arial" w:hAnsi="Arial" w:cs="Arial"/>
          <w:sz w:val="28"/>
          <w:szCs w:val="28"/>
        </w:rPr>
        <w:br/>
      </w:r>
      <w:proofErr w:type="gramStart"/>
      <w:r w:rsidRPr="000E56AA">
        <w:rPr>
          <w:rFonts w:ascii="Arial" w:hAnsi="Arial" w:cs="Arial"/>
          <w:sz w:val="28"/>
          <w:szCs w:val="28"/>
        </w:rPr>
        <w:t>B.</w:t>
      </w:r>
      <w:proofErr w:type="gramEnd"/>
      <w:r w:rsidRPr="000E56AA">
        <w:rPr>
          <w:rFonts w:ascii="Arial" w:hAnsi="Arial" w:cs="Arial"/>
          <w:sz w:val="28"/>
          <w:szCs w:val="28"/>
        </w:rPr>
        <w:t xml:space="preserve"> How and when to express emotions</w:t>
      </w:r>
      <w:r w:rsidRPr="000E56AA">
        <w:rPr>
          <w:rFonts w:ascii="Arial" w:hAnsi="Arial" w:cs="Arial"/>
          <w:sz w:val="28"/>
          <w:szCs w:val="28"/>
        </w:rPr>
        <w:br/>
        <w:t>C. When to avoid colleagues</w:t>
      </w:r>
      <w:r w:rsidRPr="000E56AA">
        <w:rPr>
          <w:rFonts w:ascii="Arial" w:hAnsi="Arial" w:cs="Arial"/>
          <w:sz w:val="28"/>
          <w:szCs w:val="28"/>
        </w:rPr>
        <w:br/>
        <w:t>D. How to suppress all feelings</w:t>
      </w:r>
    </w:p>
    <w:p w:rsidR="000E56AA" w:rsidRPr="000E56AA" w:rsidRDefault="000E56AA" w:rsidP="000E56AA">
      <w:pPr>
        <w:rPr>
          <w:rFonts w:ascii="Arial" w:hAnsi="Arial" w:cs="Arial"/>
          <w:sz w:val="28"/>
          <w:szCs w:val="28"/>
        </w:rPr>
      </w:pPr>
      <w:r w:rsidRPr="000E56AA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0E56AA" w:rsidRPr="000E56AA" w:rsidRDefault="000E56AA" w:rsidP="000E56A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17</w:t>
      </w:r>
      <w:r w:rsidRPr="000E56AA">
        <w:rPr>
          <w:rFonts w:ascii="Arial" w:hAnsi="Arial" w:cs="Arial"/>
          <w:b/>
          <w:bCs/>
          <w:sz w:val="28"/>
          <w:szCs w:val="28"/>
        </w:rPr>
        <w:t>. Which of the following is influenced by emotions in the workplace?</w:t>
      </w:r>
    </w:p>
    <w:p w:rsidR="000E56AA" w:rsidRPr="000E56AA" w:rsidRDefault="000E56AA" w:rsidP="000E56AA">
      <w:pPr>
        <w:rPr>
          <w:rFonts w:ascii="Arial" w:hAnsi="Arial" w:cs="Arial"/>
          <w:sz w:val="28"/>
          <w:szCs w:val="28"/>
        </w:rPr>
      </w:pPr>
      <w:r w:rsidRPr="000E56AA">
        <w:rPr>
          <w:rFonts w:ascii="Arial" w:hAnsi="Arial" w:cs="Arial"/>
          <w:sz w:val="28"/>
          <w:szCs w:val="28"/>
        </w:rPr>
        <w:t>A. Productivity</w:t>
      </w:r>
      <w:r w:rsidRPr="000E56AA">
        <w:rPr>
          <w:rFonts w:ascii="Arial" w:hAnsi="Arial" w:cs="Arial"/>
          <w:sz w:val="28"/>
          <w:szCs w:val="28"/>
        </w:rPr>
        <w:br/>
        <w:t>B. Commitment</w:t>
      </w:r>
      <w:r w:rsidRPr="000E56AA">
        <w:rPr>
          <w:rFonts w:ascii="Arial" w:hAnsi="Arial" w:cs="Arial"/>
          <w:sz w:val="28"/>
          <w:szCs w:val="28"/>
        </w:rPr>
        <w:br/>
        <w:t>C. Decision-making</w:t>
      </w:r>
      <w:r w:rsidRPr="000E56AA">
        <w:rPr>
          <w:rFonts w:ascii="Arial" w:hAnsi="Arial" w:cs="Arial"/>
          <w:sz w:val="28"/>
          <w:szCs w:val="28"/>
        </w:rPr>
        <w:br/>
        <w:t>D. All of the above</w:t>
      </w:r>
    </w:p>
    <w:p w:rsidR="000E56AA" w:rsidRPr="000E56AA" w:rsidRDefault="000E56AA" w:rsidP="000E56AA">
      <w:pPr>
        <w:rPr>
          <w:rFonts w:ascii="Arial" w:hAnsi="Arial" w:cs="Arial"/>
          <w:sz w:val="28"/>
          <w:szCs w:val="28"/>
        </w:rPr>
      </w:pPr>
      <w:r w:rsidRPr="000E56AA">
        <w:rPr>
          <w:rFonts w:ascii="Arial" w:hAnsi="Arial" w:cs="Arial"/>
          <w:b/>
          <w:bCs/>
          <w:sz w:val="28"/>
          <w:szCs w:val="28"/>
        </w:rPr>
        <w:t>Correct Answer: D</w:t>
      </w:r>
    </w:p>
    <w:p w:rsidR="000E56AA" w:rsidRPr="00A336DF" w:rsidRDefault="000E56AA" w:rsidP="000E56A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18</w:t>
      </w:r>
      <w:r w:rsidRPr="00A336DF">
        <w:rPr>
          <w:rFonts w:ascii="Arial" w:hAnsi="Arial" w:cs="Arial"/>
          <w:b/>
          <w:bCs/>
          <w:sz w:val="28"/>
          <w:szCs w:val="28"/>
        </w:rPr>
        <w:t>. Which of the following is a sign of emotional intelligence?</w:t>
      </w:r>
    </w:p>
    <w:p w:rsidR="000E56AA" w:rsidRPr="00A336DF" w:rsidRDefault="000E56AA" w:rsidP="000E56AA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Blaming others for problems</w:t>
      </w:r>
      <w:r w:rsidRPr="00A336DF">
        <w:rPr>
          <w:rFonts w:ascii="Arial" w:hAnsi="Arial" w:cs="Arial"/>
          <w:sz w:val="28"/>
          <w:szCs w:val="28"/>
        </w:rPr>
        <w:br/>
        <w:t>B. Refusing to accept criticism</w:t>
      </w:r>
      <w:r w:rsidRPr="00A336DF">
        <w:rPr>
          <w:rFonts w:ascii="Arial" w:hAnsi="Arial" w:cs="Arial"/>
          <w:sz w:val="28"/>
          <w:szCs w:val="28"/>
        </w:rPr>
        <w:br/>
        <w:t>C. Accepting criticism and responsibility</w:t>
      </w:r>
      <w:r w:rsidRPr="00A336DF">
        <w:rPr>
          <w:rFonts w:ascii="Arial" w:hAnsi="Arial" w:cs="Arial"/>
          <w:sz w:val="28"/>
          <w:szCs w:val="28"/>
        </w:rPr>
        <w:br/>
        <w:t>D. Always insisting on being right</w:t>
      </w:r>
    </w:p>
    <w:p w:rsidR="000E56AA" w:rsidRPr="00A336DF" w:rsidRDefault="000E56AA" w:rsidP="000E56AA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0E56AA" w:rsidRPr="00A336DF" w:rsidRDefault="000E56AA" w:rsidP="000E56A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19</w:t>
      </w:r>
      <w:r w:rsidRPr="00A336DF">
        <w:rPr>
          <w:rFonts w:ascii="Arial" w:hAnsi="Arial" w:cs="Arial"/>
          <w:b/>
          <w:bCs/>
          <w:sz w:val="28"/>
          <w:szCs w:val="28"/>
        </w:rPr>
        <w:t>. Empathy is generally defined as the ability to:</w:t>
      </w:r>
    </w:p>
    <w:p w:rsidR="000E56AA" w:rsidRPr="00A336DF" w:rsidRDefault="000E56AA" w:rsidP="000E56AA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lastRenderedPageBreak/>
        <w:t>A. Control another person's feelings</w:t>
      </w:r>
      <w:r w:rsidRPr="00A336DF">
        <w:rPr>
          <w:rFonts w:ascii="Arial" w:hAnsi="Arial" w:cs="Arial"/>
          <w:sz w:val="28"/>
          <w:szCs w:val="28"/>
        </w:rPr>
        <w:br/>
        <w:t>B. Sense other people's emotions and imagine what they may be thinking or feeling</w:t>
      </w:r>
      <w:r w:rsidRPr="00A336DF">
        <w:rPr>
          <w:rFonts w:ascii="Arial" w:hAnsi="Arial" w:cs="Arial"/>
          <w:sz w:val="28"/>
          <w:szCs w:val="28"/>
        </w:rPr>
        <w:br/>
        <w:t>C. Avoid people experiencing difficulties</w:t>
      </w:r>
      <w:r w:rsidRPr="00A336DF">
        <w:rPr>
          <w:rFonts w:ascii="Arial" w:hAnsi="Arial" w:cs="Arial"/>
          <w:sz w:val="28"/>
          <w:szCs w:val="28"/>
        </w:rPr>
        <w:br/>
        <w:t>D. Agree with everyone</w:t>
      </w:r>
    </w:p>
    <w:p w:rsidR="000E56AA" w:rsidRPr="00A336DF" w:rsidRDefault="000E56AA" w:rsidP="000E56AA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0E56AA" w:rsidRPr="00A336DF" w:rsidRDefault="000E56AA" w:rsidP="000E56A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20</w:t>
      </w:r>
      <w:r w:rsidRPr="00A336DF">
        <w:rPr>
          <w:rFonts w:ascii="Arial" w:hAnsi="Arial" w:cs="Arial"/>
          <w:b/>
          <w:bCs/>
          <w:sz w:val="28"/>
          <w:szCs w:val="28"/>
        </w:rPr>
        <w:t>. Which of the following is a way to show empathy in the workplace?</w:t>
      </w:r>
    </w:p>
    <w:p w:rsidR="000E56AA" w:rsidRPr="00A336DF" w:rsidRDefault="000E56AA" w:rsidP="000E56AA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Ignore another person's feelings</w:t>
      </w:r>
      <w:r w:rsidRPr="00A336DF">
        <w:rPr>
          <w:rFonts w:ascii="Arial" w:hAnsi="Arial" w:cs="Arial"/>
          <w:sz w:val="28"/>
          <w:szCs w:val="28"/>
        </w:rPr>
        <w:br/>
        <w:t>B. Ask questions to understand</w:t>
      </w:r>
      <w:r w:rsidRPr="00A336DF">
        <w:rPr>
          <w:rFonts w:ascii="Arial" w:hAnsi="Arial" w:cs="Arial"/>
          <w:sz w:val="28"/>
          <w:szCs w:val="28"/>
        </w:rPr>
        <w:br/>
        <w:t>C. Interrupt people while speaking</w:t>
      </w:r>
      <w:r w:rsidRPr="00A336DF">
        <w:rPr>
          <w:rFonts w:ascii="Arial" w:hAnsi="Arial" w:cs="Arial"/>
          <w:sz w:val="28"/>
          <w:szCs w:val="28"/>
        </w:rPr>
        <w:br/>
        <w:t>D. Avoid offering help</w:t>
      </w:r>
    </w:p>
    <w:p w:rsidR="000E56AA" w:rsidRDefault="000E56AA" w:rsidP="000E56AA">
      <w:pPr>
        <w:rPr>
          <w:rFonts w:ascii="Arial" w:hAnsi="Arial" w:cs="Arial"/>
          <w:b/>
          <w:bCs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0E56AA" w:rsidRDefault="000E56AA" w:rsidP="000E56AA">
      <w:pPr>
        <w:rPr>
          <w:rFonts w:ascii="Arial" w:hAnsi="Arial" w:cs="Arial"/>
          <w:b/>
          <w:bCs/>
          <w:sz w:val="28"/>
          <w:szCs w:val="28"/>
        </w:rPr>
      </w:pPr>
    </w:p>
    <w:p w:rsidR="000E56AA" w:rsidRPr="00A336DF" w:rsidRDefault="00B27C92" w:rsidP="000E56A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21</w:t>
      </w:r>
      <w:r w:rsidR="000E56AA" w:rsidRPr="00A336DF">
        <w:rPr>
          <w:rFonts w:ascii="Arial" w:hAnsi="Arial" w:cs="Arial"/>
          <w:b/>
          <w:bCs/>
          <w:sz w:val="28"/>
          <w:szCs w:val="28"/>
        </w:rPr>
        <w:t>. One measure introduced by Government to protect classified information is the:</w:t>
      </w:r>
    </w:p>
    <w:p w:rsidR="000E56AA" w:rsidRPr="00A336DF" w:rsidRDefault="000E56AA" w:rsidP="000E56AA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Oath of Secrecy</w:t>
      </w:r>
      <w:r w:rsidRPr="00A336DF">
        <w:rPr>
          <w:rFonts w:ascii="Arial" w:hAnsi="Arial" w:cs="Arial"/>
          <w:sz w:val="28"/>
          <w:szCs w:val="28"/>
        </w:rPr>
        <w:br/>
        <w:t>B. Freedom to disclose information</w:t>
      </w:r>
      <w:r w:rsidRPr="00A336DF">
        <w:rPr>
          <w:rFonts w:ascii="Arial" w:hAnsi="Arial" w:cs="Arial"/>
          <w:sz w:val="28"/>
          <w:szCs w:val="28"/>
        </w:rPr>
        <w:br/>
        <w:t>C. Removal of document classifications</w:t>
      </w:r>
      <w:r w:rsidRPr="00A336DF">
        <w:rPr>
          <w:rFonts w:ascii="Arial" w:hAnsi="Arial" w:cs="Arial"/>
          <w:sz w:val="28"/>
          <w:szCs w:val="28"/>
        </w:rPr>
        <w:br/>
        <w:t>D. Public circulation of confidential documents</w:t>
      </w:r>
    </w:p>
    <w:p w:rsidR="000E56AA" w:rsidRPr="00A336DF" w:rsidRDefault="000E56AA" w:rsidP="000E56AA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0E56AA" w:rsidRPr="00A336DF" w:rsidRDefault="00B27C92" w:rsidP="000E56A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22</w:t>
      </w:r>
      <w:r w:rsidR="000E56AA" w:rsidRPr="00A336DF">
        <w:rPr>
          <w:rFonts w:ascii="Arial" w:hAnsi="Arial" w:cs="Arial"/>
          <w:b/>
          <w:bCs/>
          <w:sz w:val="28"/>
          <w:szCs w:val="28"/>
        </w:rPr>
        <w:t>. According to the Public Services Handbook, all Civil Servants are required to take:</w:t>
      </w:r>
    </w:p>
    <w:p w:rsidR="000E56AA" w:rsidRPr="00A336DF" w:rsidRDefault="000E56AA" w:rsidP="000E56AA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An Oath of Office only</w:t>
      </w:r>
      <w:r w:rsidRPr="00A336DF">
        <w:rPr>
          <w:rFonts w:ascii="Arial" w:hAnsi="Arial" w:cs="Arial"/>
          <w:sz w:val="28"/>
          <w:szCs w:val="28"/>
        </w:rPr>
        <w:br/>
        <w:t>B. An Oath of Secrecy</w:t>
      </w:r>
      <w:r w:rsidRPr="00A336DF">
        <w:rPr>
          <w:rFonts w:ascii="Arial" w:hAnsi="Arial" w:cs="Arial"/>
          <w:sz w:val="28"/>
          <w:szCs w:val="28"/>
        </w:rPr>
        <w:br/>
        <w:t>C. An Oath of Retirement</w:t>
      </w:r>
      <w:r w:rsidRPr="00A336DF">
        <w:rPr>
          <w:rFonts w:ascii="Arial" w:hAnsi="Arial" w:cs="Arial"/>
          <w:sz w:val="28"/>
          <w:szCs w:val="28"/>
        </w:rPr>
        <w:br/>
        <w:t>D. An Oath of Promotion</w:t>
      </w:r>
    </w:p>
    <w:p w:rsidR="000E56AA" w:rsidRPr="00A336DF" w:rsidRDefault="000E56AA" w:rsidP="000E56AA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0E56AA" w:rsidRPr="00A336DF" w:rsidRDefault="00B27C92" w:rsidP="000E56A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23</w:t>
      </w:r>
      <w:r w:rsidR="000E56AA" w:rsidRPr="00A336DF">
        <w:rPr>
          <w:rFonts w:ascii="Arial" w:hAnsi="Arial" w:cs="Arial"/>
          <w:b/>
          <w:bCs/>
          <w:sz w:val="28"/>
          <w:szCs w:val="28"/>
        </w:rPr>
        <w:t xml:space="preserve">. Why should classified documents generally not be photocopied at public business </w:t>
      </w:r>
      <w:proofErr w:type="spellStart"/>
      <w:r w:rsidR="000E56AA" w:rsidRPr="00A336DF">
        <w:rPr>
          <w:rFonts w:ascii="Arial" w:hAnsi="Arial" w:cs="Arial"/>
          <w:b/>
          <w:bCs/>
          <w:sz w:val="28"/>
          <w:szCs w:val="28"/>
        </w:rPr>
        <w:t>centres</w:t>
      </w:r>
      <w:proofErr w:type="spellEnd"/>
      <w:r w:rsidR="000E56AA" w:rsidRPr="00A336DF">
        <w:rPr>
          <w:rFonts w:ascii="Arial" w:hAnsi="Arial" w:cs="Arial"/>
          <w:b/>
          <w:bCs/>
          <w:sz w:val="28"/>
          <w:szCs w:val="28"/>
        </w:rPr>
        <w:t>?</w:t>
      </w:r>
    </w:p>
    <w:p w:rsidR="000E56AA" w:rsidRPr="00A336DF" w:rsidRDefault="000E56AA" w:rsidP="000E56AA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lastRenderedPageBreak/>
        <w:t>A. The machines are too slow</w:t>
      </w:r>
      <w:r w:rsidRPr="00A336DF">
        <w:rPr>
          <w:rFonts w:ascii="Arial" w:hAnsi="Arial" w:cs="Arial"/>
          <w:sz w:val="28"/>
          <w:szCs w:val="28"/>
        </w:rPr>
        <w:br/>
        <w:t>B. Modern photocopiers may contain memory devices capable of reproducing documents later</w:t>
      </w:r>
      <w:r w:rsidRPr="00A336DF">
        <w:rPr>
          <w:rFonts w:ascii="Arial" w:hAnsi="Arial" w:cs="Arial"/>
          <w:sz w:val="28"/>
          <w:szCs w:val="28"/>
        </w:rPr>
        <w:br/>
        <w:t>C. Photocopies are always illegal</w:t>
      </w:r>
      <w:r w:rsidRPr="00A336DF">
        <w:rPr>
          <w:rFonts w:ascii="Arial" w:hAnsi="Arial" w:cs="Arial"/>
          <w:sz w:val="28"/>
          <w:szCs w:val="28"/>
        </w:rPr>
        <w:br/>
        <w:t xml:space="preserve">D. Business </w:t>
      </w:r>
      <w:proofErr w:type="spellStart"/>
      <w:r w:rsidRPr="00A336DF">
        <w:rPr>
          <w:rFonts w:ascii="Arial" w:hAnsi="Arial" w:cs="Arial"/>
          <w:sz w:val="28"/>
          <w:szCs w:val="28"/>
        </w:rPr>
        <w:t>centres</w:t>
      </w:r>
      <w:proofErr w:type="spellEnd"/>
      <w:r w:rsidRPr="00A336DF">
        <w:rPr>
          <w:rFonts w:ascii="Arial" w:hAnsi="Arial" w:cs="Arial"/>
          <w:sz w:val="28"/>
          <w:szCs w:val="28"/>
        </w:rPr>
        <w:t xml:space="preserve"> do not use electricity</w:t>
      </w:r>
    </w:p>
    <w:p w:rsidR="000E56AA" w:rsidRPr="00A336DF" w:rsidRDefault="000E56AA" w:rsidP="000E56AA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C833A8" w:rsidRPr="00C833A8" w:rsidRDefault="00C833A8" w:rsidP="00C833A8">
      <w:pPr>
        <w:rPr>
          <w:rFonts w:ascii="Arial" w:hAnsi="Arial" w:cs="Arial"/>
          <w:b/>
          <w:bCs/>
          <w:sz w:val="28"/>
          <w:szCs w:val="28"/>
        </w:rPr>
      </w:pPr>
      <w:r w:rsidRPr="00C833A8">
        <w:rPr>
          <w:rFonts w:ascii="Arial" w:hAnsi="Arial" w:cs="Arial"/>
          <w:b/>
          <w:bCs/>
          <w:sz w:val="28"/>
          <w:szCs w:val="28"/>
        </w:rPr>
        <w:t>2</w:t>
      </w:r>
      <w:r w:rsidRPr="00C833A8">
        <w:rPr>
          <w:rFonts w:ascii="Arial" w:hAnsi="Arial" w:cs="Arial"/>
          <w:b/>
          <w:bCs/>
          <w:sz w:val="28"/>
          <w:szCs w:val="28"/>
        </w:rPr>
        <w:t>4. Before sharing information on social media, you should:</w:t>
      </w:r>
    </w:p>
    <w:p w:rsidR="00C833A8" w:rsidRPr="00C833A8" w:rsidRDefault="00C833A8" w:rsidP="00C833A8">
      <w:pPr>
        <w:rPr>
          <w:rFonts w:ascii="Arial" w:hAnsi="Arial" w:cs="Arial"/>
          <w:sz w:val="28"/>
          <w:szCs w:val="28"/>
        </w:rPr>
      </w:pPr>
      <w:r w:rsidRPr="00C833A8">
        <w:rPr>
          <w:rFonts w:ascii="Arial" w:hAnsi="Arial" w:cs="Arial"/>
          <w:sz w:val="28"/>
          <w:szCs w:val="28"/>
        </w:rPr>
        <w:t>A. Verify its accuracy</w:t>
      </w:r>
      <w:r w:rsidRPr="00C833A8">
        <w:rPr>
          <w:rFonts w:ascii="Arial" w:hAnsi="Arial" w:cs="Arial"/>
          <w:sz w:val="28"/>
          <w:szCs w:val="28"/>
        </w:rPr>
        <w:br/>
        <w:t>B. Assume it is correct</w:t>
      </w:r>
      <w:r w:rsidRPr="00C833A8">
        <w:rPr>
          <w:rFonts w:ascii="Arial" w:hAnsi="Arial" w:cs="Arial"/>
          <w:sz w:val="28"/>
          <w:szCs w:val="28"/>
        </w:rPr>
        <w:br/>
        <w:t>C. Ignore the source</w:t>
      </w:r>
      <w:r w:rsidRPr="00C833A8">
        <w:rPr>
          <w:rFonts w:ascii="Arial" w:hAnsi="Arial" w:cs="Arial"/>
          <w:sz w:val="28"/>
          <w:szCs w:val="28"/>
        </w:rPr>
        <w:br/>
        <w:t>D. Share it immediately without checking</w:t>
      </w:r>
    </w:p>
    <w:p w:rsidR="000E56AA" w:rsidRPr="00A336DF" w:rsidRDefault="00B27C92" w:rsidP="000E56A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25</w:t>
      </w:r>
      <w:r w:rsidR="000E56AA" w:rsidRPr="00A336DF">
        <w:rPr>
          <w:rFonts w:ascii="Arial" w:hAnsi="Arial" w:cs="Arial"/>
          <w:b/>
          <w:bCs/>
          <w:sz w:val="28"/>
          <w:szCs w:val="28"/>
        </w:rPr>
        <w:t>. Which of the following is identified as a risk associated with electronic records?</w:t>
      </w:r>
    </w:p>
    <w:p w:rsidR="000E56AA" w:rsidRPr="00A336DF" w:rsidRDefault="000E56AA" w:rsidP="000E56AA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Electronic alteration or deletion of records</w:t>
      </w:r>
      <w:r w:rsidRPr="00A336DF">
        <w:rPr>
          <w:rFonts w:ascii="Arial" w:hAnsi="Arial" w:cs="Arial"/>
          <w:sz w:val="28"/>
          <w:szCs w:val="28"/>
        </w:rPr>
        <w:br/>
        <w:t>B. Increased use of paper files</w:t>
      </w:r>
      <w:r w:rsidRPr="00A336DF">
        <w:rPr>
          <w:rFonts w:ascii="Arial" w:hAnsi="Arial" w:cs="Arial"/>
          <w:sz w:val="28"/>
          <w:szCs w:val="28"/>
        </w:rPr>
        <w:br/>
        <w:t>C. Reduction in communication speed</w:t>
      </w:r>
      <w:r w:rsidRPr="00A336DF">
        <w:rPr>
          <w:rFonts w:ascii="Arial" w:hAnsi="Arial" w:cs="Arial"/>
          <w:sz w:val="28"/>
          <w:szCs w:val="28"/>
        </w:rPr>
        <w:br/>
        <w:t>D. Complete elimination of unauthorized access</w:t>
      </w:r>
    </w:p>
    <w:p w:rsidR="000E56AA" w:rsidRPr="00A336DF" w:rsidRDefault="000E56AA" w:rsidP="000E56AA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B27C92" w:rsidRPr="00A336DF" w:rsidRDefault="00B27C92" w:rsidP="00B27C92">
      <w:pPr>
        <w:rPr>
          <w:rFonts w:ascii="Arial" w:hAnsi="Arial" w:cs="Arial"/>
          <w:b/>
          <w:bCs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2</w:t>
      </w:r>
      <w:r>
        <w:rPr>
          <w:rFonts w:ascii="Arial" w:hAnsi="Arial" w:cs="Arial"/>
          <w:b/>
          <w:bCs/>
          <w:sz w:val="28"/>
          <w:szCs w:val="28"/>
        </w:rPr>
        <w:t>6</w:t>
      </w:r>
      <w:r w:rsidRPr="00A336DF">
        <w:rPr>
          <w:rFonts w:ascii="Arial" w:hAnsi="Arial" w:cs="Arial"/>
          <w:b/>
          <w:bCs/>
          <w:sz w:val="28"/>
          <w:szCs w:val="28"/>
        </w:rPr>
        <w:t>. At the State level, a Ministry is headed politically by a:</w:t>
      </w:r>
    </w:p>
    <w:p w:rsidR="00B27C92" w:rsidRPr="00A336DF" w:rsidRDefault="00B27C92" w:rsidP="00B27C9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Minister</w:t>
      </w:r>
      <w:r w:rsidRPr="00A336DF">
        <w:rPr>
          <w:rFonts w:ascii="Arial" w:hAnsi="Arial" w:cs="Arial"/>
          <w:sz w:val="28"/>
          <w:szCs w:val="28"/>
        </w:rPr>
        <w:br/>
        <w:t>B. Commissioner</w:t>
      </w:r>
      <w:r w:rsidRPr="00A336DF">
        <w:rPr>
          <w:rFonts w:ascii="Arial" w:hAnsi="Arial" w:cs="Arial"/>
          <w:sz w:val="28"/>
          <w:szCs w:val="28"/>
        </w:rPr>
        <w:br/>
        <w:t>C. Permanent Secretary</w:t>
      </w:r>
      <w:r w:rsidRPr="00A336DF">
        <w:rPr>
          <w:rFonts w:ascii="Arial" w:hAnsi="Arial" w:cs="Arial"/>
          <w:sz w:val="28"/>
          <w:szCs w:val="28"/>
        </w:rPr>
        <w:br/>
        <w:t>D. Director-General</w:t>
      </w:r>
    </w:p>
    <w:p w:rsidR="00B27C92" w:rsidRPr="00A336DF" w:rsidRDefault="00B27C92" w:rsidP="00B27C9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27C92" w:rsidRPr="00A336DF" w:rsidRDefault="00B27C92" w:rsidP="00B27C9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27</w:t>
      </w:r>
      <w:r w:rsidRPr="00A336DF">
        <w:rPr>
          <w:rFonts w:ascii="Arial" w:hAnsi="Arial" w:cs="Arial"/>
          <w:b/>
          <w:bCs/>
          <w:sz w:val="28"/>
          <w:szCs w:val="28"/>
        </w:rPr>
        <w:t>. The Permanent Secretary serves as the Ministry’s:</w:t>
      </w:r>
    </w:p>
    <w:p w:rsidR="00B27C92" w:rsidRPr="00A336DF" w:rsidRDefault="00B27C92" w:rsidP="00B27C9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Political adviser only</w:t>
      </w:r>
      <w:r w:rsidRPr="00A336DF">
        <w:rPr>
          <w:rFonts w:ascii="Arial" w:hAnsi="Arial" w:cs="Arial"/>
          <w:sz w:val="28"/>
          <w:szCs w:val="28"/>
        </w:rPr>
        <w:br/>
        <w:t>B. Accounting Officer and Chief Adviser</w:t>
      </w:r>
      <w:r w:rsidRPr="00A336DF">
        <w:rPr>
          <w:rFonts w:ascii="Arial" w:hAnsi="Arial" w:cs="Arial"/>
          <w:sz w:val="28"/>
          <w:szCs w:val="28"/>
        </w:rPr>
        <w:br/>
        <w:t>C. Legal adviser</w:t>
      </w:r>
      <w:r w:rsidRPr="00A336DF">
        <w:rPr>
          <w:rFonts w:ascii="Arial" w:hAnsi="Arial" w:cs="Arial"/>
          <w:sz w:val="28"/>
          <w:szCs w:val="28"/>
        </w:rPr>
        <w:br/>
        <w:t>D. Auditor-General</w:t>
      </w:r>
    </w:p>
    <w:p w:rsidR="00B27C92" w:rsidRPr="00A336DF" w:rsidRDefault="00B27C92" w:rsidP="00B27C9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27C92" w:rsidRPr="00A336DF" w:rsidRDefault="00B27C92" w:rsidP="00B27C9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28</w:t>
      </w:r>
      <w:r w:rsidRPr="00A336DF">
        <w:rPr>
          <w:rFonts w:ascii="Arial" w:hAnsi="Arial" w:cs="Arial"/>
          <w:b/>
          <w:bCs/>
          <w:sz w:val="28"/>
          <w:szCs w:val="28"/>
        </w:rPr>
        <w:t>. Which statement correctly describes the relationship between Civil Service and Public Service?</w:t>
      </w:r>
    </w:p>
    <w:p w:rsidR="00B27C92" w:rsidRPr="00A336DF" w:rsidRDefault="00B27C92" w:rsidP="00B27C9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All public servants are civil servants</w:t>
      </w:r>
      <w:r w:rsidRPr="00A336DF">
        <w:rPr>
          <w:rFonts w:ascii="Arial" w:hAnsi="Arial" w:cs="Arial"/>
          <w:sz w:val="28"/>
          <w:szCs w:val="28"/>
        </w:rPr>
        <w:br/>
        <w:t>B. All civil servants are public servants, but not all public servants are civil servants</w:t>
      </w:r>
      <w:r w:rsidRPr="00A336DF">
        <w:rPr>
          <w:rFonts w:ascii="Arial" w:hAnsi="Arial" w:cs="Arial"/>
          <w:sz w:val="28"/>
          <w:szCs w:val="28"/>
        </w:rPr>
        <w:br/>
        <w:t>C. Civil Service is broader than Public Service</w:t>
      </w:r>
      <w:r w:rsidRPr="00A336DF">
        <w:rPr>
          <w:rFonts w:ascii="Arial" w:hAnsi="Arial" w:cs="Arial"/>
          <w:sz w:val="28"/>
          <w:szCs w:val="28"/>
        </w:rPr>
        <w:br/>
        <w:t>D. Civil Service and Public Service mean exactly the same thing</w:t>
      </w:r>
    </w:p>
    <w:p w:rsidR="00B27C92" w:rsidRPr="00A336DF" w:rsidRDefault="00B27C92" w:rsidP="00B27C9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27C92" w:rsidRPr="00A336DF" w:rsidRDefault="00B27C92" w:rsidP="00B27C9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29</w:t>
      </w:r>
      <w:r w:rsidRPr="00A336DF">
        <w:rPr>
          <w:rFonts w:ascii="Arial" w:hAnsi="Arial" w:cs="Arial"/>
          <w:b/>
          <w:bCs/>
          <w:sz w:val="28"/>
          <w:szCs w:val="28"/>
        </w:rPr>
        <w:t>. Which of the following is included in the Public Service but not in the core Civil Service?</w:t>
      </w:r>
    </w:p>
    <w:p w:rsidR="00B27C92" w:rsidRPr="00A336DF" w:rsidRDefault="00B27C92" w:rsidP="00B27C9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Ministries</w:t>
      </w:r>
      <w:r w:rsidRPr="00A336DF">
        <w:rPr>
          <w:rFonts w:ascii="Arial" w:hAnsi="Arial" w:cs="Arial"/>
          <w:sz w:val="28"/>
          <w:szCs w:val="28"/>
        </w:rPr>
        <w:br/>
        <w:t>B. Police</w:t>
      </w:r>
      <w:r w:rsidRPr="00A336DF">
        <w:rPr>
          <w:rFonts w:ascii="Arial" w:hAnsi="Arial" w:cs="Arial"/>
          <w:sz w:val="28"/>
          <w:szCs w:val="28"/>
        </w:rPr>
        <w:br/>
        <w:t>C. Departments</w:t>
      </w:r>
      <w:r w:rsidRPr="00A336DF">
        <w:rPr>
          <w:rFonts w:ascii="Arial" w:hAnsi="Arial" w:cs="Arial"/>
          <w:sz w:val="28"/>
          <w:szCs w:val="28"/>
        </w:rPr>
        <w:br/>
        <w:t>D. Civil Service Commission</w:t>
      </w:r>
    </w:p>
    <w:p w:rsidR="00B27C92" w:rsidRPr="00A336DF" w:rsidRDefault="00B27C92" w:rsidP="00B27C9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27C92" w:rsidRPr="00A336DF" w:rsidRDefault="00B27C92" w:rsidP="00B27C9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30</w:t>
      </w:r>
      <w:r w:rsidRPr="00A336DF">
        <w:rPr>
          <w:rFonts w:ascii="Arial" w:hAnsi="Arial" w:cs="Arial"/>
          <w:b/>
          <w:bCs/>
          <w:sz w:val="28"/>
          <w:szCs w:val="28"/>
        </w:rPr>
        <w:t>. Which of the following is one of the key institutions in the structure of the Kwara State Civil Service?</w:t>
      </w:r>
    </w:p>
    <w:p w:rsidR="00B27C92" w:rsidRPr="00A336DF" w:rsidRDefault="00B27C92" w:rsidP="00B27C9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National Council on Establishments</w:t>
      </w:r>
      <w:r w:rsidRPr="00A336DF">
        <w:rPr>
          <w:rFonts w:ascii="Arial" w:hAnsi="Arial" w:cs="Arial"/>
          <w:sz w:val="28"/>
          <w:szCs w:val="28"/>
        </w:rPr>
        <w:br/>
        <w:t>B. National Assembly</w:t>
      </w:r>
      <w:r w:rsidRPr="00A336DF">
        <w:rPr>
          <w:rFonts w:ascii="Arial" w:hAnsi="Arial" w:cs="Arial"/>
          <w:sz w:val="28"/>
          <w:szCs w:val="28"/>
        </w:rPr>
        <w:br/>
        <w:t>C. Central Bank of Nigeria</w:t>
      </w:r>
      <w:r w:rsidRPr="00A336DF">
        <w:rPr>
          <w:rFonts w:ascii="Arial" w:hAnsi="Arial" w:cs="Arial"/>
          <w:sz w:val="28"/>
          <w:szCs w:val="28"/>
        </w:rPr>
        <w:br/>
        <w:t>D. Independent National Electoral Commission</w:t>
      </w:r>
    </w:p>
    <w:p w:rsidR="00B27C92" w:rsidRPr="00A336DF" w:rsidRDefault="00B27C92" w:rsidP="00B27C9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B27C92" w:rsidRPr="00A336DF" w:rsidRDefault="00B27C92" w:rsidP="00B27C9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</w:t>
      </w:r>
      <w:r w:rsidRPr="00A336DF">
        <w:rPr>
          <w:rFonts w:ascii="Arial" w:hAnsi="Arial" w:cs="Arial"/>
          <w:b/>
          <w:bCs/>
          <w:sz w:val="28"/>
          <w:szCs w:val="28"/>
        </w:rPr>
        <w:t>1. Who chairs the National Council on Establishments?</w:t>
      </w:r>
    </w:p>
    <w:p w:rsidR="00B27C92" w:rsidRPr="00A336DF" w:rsidRDefault="00B27C92" w:rsidP="00B27C9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Governor of Kwara State</w:t>
      </w:r>
      <w:r w:rsidRPr="00A336DF">
        <w:rPr>
          <w:rFonts w:ascii="Arial" w:hAnsi="Arial" w:cs="Arial"/>
          <w:sz w:val="28"/>
          <w:szCs w:val="28"/>
        </w:rPr>
        <w:br/>
        <w:t>B. Chairman of the Civil Service Commission</w:t>
      </w:r>
      <w:r w:rsidRPr="00A336DF">
        <w:rPr>
          <w:rFonts w:ascii="Arial" w:hAnsi="Arial" w:cs="Arial"/>
          <w:sz w:val="28"/>
          <w:szCs w:val="28"/>
        </w:rPr>
        <w:br/>
        <w:t>C. Head of the Civil Service of the Federation</w:t>
      </w:r>
      <w:r w:rsidRPr="00A336DF">
        <w:rPr>
          <w:rFonts w:ascii="Arial" w:hAnsi="Arial" w:cs="Arial"/>
          <w:sz w:val="28"/>
          <w:szCs w:val="28"/>
        </w:rPr>
        <w:br/>
        <w:t>D. Secretary to the State Government</w:t>
      </w:r>
    </w:p>
    <w:p w:rsidR="00B27C92" w:rsidRPr="00A336DF" w:rsidRDefault="00B27C92" w:rsidP="00B27C9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B27C92" w:rsidRPr="00A336DF" w:rsidRDefault="00B27C92" w:rsidP="00B27C9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32</w:t>
      </w:r>
      <w:r w:rsidRPr="00A336DF">
        <w:rPr>
          <w:rFonts w:ascii="Arial" w:hAnsi="Arial" w:cs="Arial"/>
          <w:b/>
          <w:bCs/>
          <w:sz w:val="28"/>
          <w:szCs w:val="28"/>
        </w:rPr>
        <w:t xml:space="preserve">. </w:t>
      </w:r>
      <w:proofErr w:type="gramStart"/>
      <w:r w:rsidRPr="00A336DF">
        <w:rPr>
          <w:rFonts w:ascii="Arial" w:hAnsi="Arial" w:cs="Arial"/>
          <w:b/>
          <w:bCs/>
          <w:sz w:val="28"/>
          <w:szCs w:val="28"/>
        </w:rPr>
        <w:t>Which</w:t>
      </w:r>
      <w:proofErr w:type="gramEnd"/>
      <w:r w:rsidRPr="00A336DF">
        <w:rPr>
          <w:rFonts w:ascii="Arial" w:hAnsi="Arial" w:cs="Arial"/>
          <w:b/>
          <w:bCs/>
          <w:sz w:val="28"/>
          <w:szCs w:val="28"/>
        </w:rPr>
        <w:t xml:space="preserve"> of the following is an issue handled by the National Council on Establishments?</w:t>
      </w:r>
    </w:p>
    <w:p w:rsidR="00B27C92" w:rsidRPr="00A336DF" w:rsidRDefault="00B27C92" w:rsidP="00B27C9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lastRenderedPageBreak/>
        <w:t>A. Salaries and allowances</w:t>
      </w:r>
      <w:r w:rsidRPr="00A336DF">
        <w:rPr>
          <w:rFonts w:ascii="Arial" w:hAnsi="Arial" w:cs="Arial"/>
          <w:sz w:val="28"/>
          <w:szCs w:val="28"/>
        </w:rPr>
        <w:br/>
        <w:t>B. Criminal prosecution</w:t>
      </w:r>
      <w:r w:rsidRPr="00A336DF">
        <w:rPr>
          <w:rFonts w:ascii="Arial" w:hAnsi="Arial" w:cs="Arial"/>
          <w:sz w:val="28"/>
          <w:szCs w:val="28"/>
        </w:rPr>
        <w:br/>
        <w:t>C. Election petitions</w:t>
      </w:r>
      <w:r w:rsidRPr="00A336DF">
        <w:rPr>
          <w:rFonts w:ascii="Arial" w:hAnsi="Arial" w:cs="Arial"/>
          <w:sz w:val="28"/>
          <w:szCs w:val="28"/>
        </w:rPr>
        <w:br/>
        <w:t>D. Foreign affairs</w:t>
      </w:r>
    </w:p>
    <w:p w:rsidR="00B27C92" w:rsidRPr="00A336DF" w:rsidRDefault="00B27C92" w:rsidP="00B27C9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B27C92" w:rsidRPr="00A336DF" w:rsidRDefault="00B27C92" w:rsidP="00B27C9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33</w:t>
      </w:r>
      <w:r w:rsidRPr="00A336DF">
        <w:rPr>
          <w:rFonts w:ascii="Arial" w:hAnsi="Arial" w:cs="Arial"/>
          <w:b/>
          <w:bCs/>
          <w:sz w:val="28"/>
          <w:szCs w:val="28"/>
        </w:rPr>
        <w:t>. One of the functions of the Office of the Secretary to the State Government is to:</w:t>
      </w:r>
    </w:p>
    <w:p w:rsidR="00B27C92" w:rsidRPr="00A336DF" w:rsidRDefault="00B27C92" w:rsidP="00B27C9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Conduct recruitment examinations</w:t>
      </w:r>
      <w:r w:rsidRPr="00A336DF">
        <w:rPr>
          <w:rFonts w:ascii="Arial" w:hAnsi="Arial" w:cs="Arial"/>
          <w:sz w:val="28"/>
          <w:szCs w:val="28"/>
        </w:rPr>
        <w:br/>
        <w:t xml:space="preserve">B. </w:t>
      </w:r>
      <w:proofErr w:type="gramStart"/>
      <w:r w:rsidRPr="00A336DF">
        <w:rPr>
          <w:rFonts w:ascii="Arial" w:hAnsi="Arial" w:cs="Arial"/>
          <w:sz w:val="28"/>
          <w:szCs w:val="28"/>
        </w:rPr>
        <w:t>Coordinate</w:t>
      </w:r>
      <w:proofErr w:type="gramEnd"/>
      <w:r w:rsidRPr="00A336DF">
        <w:rPr>
          <w:rFonts w:ascii="Arial" w:hAnsi="Arial" w:cs="Arial"/>
          <w:sz w:val="28"/>
          <w:szCs w:val="28"/>
        </w:rPr>
        <w:t xml:space="preserve"> the activities of Ministries and Government Agencies</w:t>
      </w:r>
      <w:r w:rsidRPr="00A336DF">
        <w:rPr>
          <w:rFonts w:ascii="Arial" w:hAnsi="Arial" w:cs="Arial"/>
          <w:sz w:val="28"/>
          <w:szCs w:val="28"/>
        </w:rPr>
        <w:br/>
        <w:t>C. Approve all promotions in the Civil Service</w:t>
      </w:r>
      <w:r w:rsidRPr="00A336DF">
        <w:rPr>
          <w:rFonts w:ascii="Arial" w:hAnsi="Arial" w:cs="Arial"/>
          <w:sz w:val="28"/>
          <w:szCs w:val="28"/>
        </w:rPr>
        <w:br/>
        <w:t>D. Audit government accounts</w:t>
      </w:r>
    </w:p>
    <w:p w:rsidR="00B27C92" w:rsidRPr="00A336DF" w:rsidRDefault="00B27C92" w:rsidP="00B27C9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27C92" w:rsidRPr="00A336DF" w:rsidRDefault="00BF70D9" w:rsidP="00B27C9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34</w:t>
      </w:r>
      <w:r w:rsidR="00B27C92" w:rsidRPr="00A336DF">
        <w:rPr>
          <w:rFonts w:ascii="Arial" w:hAnsi="Arial" w:cs="Arial"/>
          <w:b/>
          <w:bCs/>
          <w:sz w:val="28"/>
          <w:szCs w:val="28"/>
        </w:rPr>
        <w:t>. The Office of the Head of the Civil Service provides:</w:t>
      </w:r>
    </w:p>
    <w:p w:rsidR="00B27C92" w:rsidRPr="00A336DF" w:rsidRDefault="00B27C92" w:rsidP="00B27C9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General direction, guidance and leadership to the Civil Service</w:t>
      </w:r>
      <w:r w:rsidRPr="00A336DF">
        <w:rPr>
          <w:rFonts w:ascii="Arial" w:hAnsi="Arial" w:cs="Arial"/>
          <w:sz w:val="28"/>
          <w:szCs w:val="28"/>
        </w:rPr>
        <w:br/>
        <w:t>B. Judicial interpretation of laws</w:t>
      </w:r>
      <w:r w:rsidRPr="00A336DF">
        <w:rPr>
          <w:rFonts w:ascii="Arial" w:hAnsi="Arial" w:cs="Arial"/>
          <w:sz w:val="28"/>
          <w:szCs w:val="28"/>
        </w:rPr>
        <w:br/>
        <w:t>C. Political leadership of the State</w:t>
      </w:r>
      <w:r w:rsidRPr="00A336DF">
        <w:rPr>
          <w:rFonts w:ascii="Arial" w:hAnsi="Arial" w:cs="Arial"/>
          <w:sz w:val="28"/>
          <w:szCs w:val="28"/>
        </w:rPr>
        <w:br/>
        <w:t>D. Legislative control of Ministries</w:t>
      </w:r>
    </w:p>
    <w:p w:rsidR="00B27C92" w:rsidRPr="00A336DF" w:rsidRDefault="00B27C92" w:rsidP="00B27C9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B27C92" w:rsidRPr="00A336DF" w:rsidRDefault="00BF70D9" w:rsidP="00B27C9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35</w:t>
      </w:r>
      <w:r w:rsidR="00B27C92" w:rsidRPr="00A336DF">
        <w:rPr>
          <w:rFonts w:ascii="Arial" w:hAnsi="Arial" w:cs="Arial"/>
          <w:b/>
          <w:bCs/>
          <w:sz w:val="28"/>
          <w:szCs w:val="28"/>
        </w:rPr>
        <w:t>. Which Directorate is directly responsible for human capacity building and manpower development?</w:t>
      </w:r>
    </w:p>
    <w:p w:rsidR="00B27C92" w:rsidRPr="00A336DF" w:rsidRDefault="00B27C92" w:rsidP="00B27C9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Establishments and Pensions Directorate</w:t>
      </w:r>
      <w:r w:rsidRPr="00A336DF">
        <w:rPr>
          <w:rFonts w:ascii="Arial" w:hAnsi="Arial" w:cs="Arial"/>
          <w:sz w:val="28"/>
          <w:szCs w:val="28"/>
        </w:rPr>
        <w:br/>
        <w:t>B. MS&amp;T Directorate</w:t>
      </w:r>
      <w:r w:rsidRPr="00A336DF">
        <w:rPr>
          <w:rFonts w:ascii="Arial" w:hAnsi="Arial" w:cs="Arial"/>
          <w:sz w:val="28"/>
          <w:szCs w:val="28"/>
        </w:rPr>
        <w:br/>
        <w:t>C. Finance Directorate</w:t>
      </w:r>
      <w:r w:rsidRPr="00A336DF">
        <w:rPr>
          <w:rFonts w:ascii="Arial" w:hAnsi="Arial" w:cs="Arial"/>
          <w:sz w:val="28"/>
          <w:szCs w:val="28"/>
        </w:rPr>
        <w:br/>
        <w:t>D. Legal Services Directorate</w:t>
      </w:r>
    </w:p>
    <w:p w:rsidR="00B27C92" w:rsidRPr="00A336DF" w:rsidRDefault="00B27C92" w:rsidP="00B27C9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27C92" w:rsidRPr="00A336DF" w:rsidRDefault="00BF70D9" w:rsidP="00B27C9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36</w:t>
      </w:r>
      <w:r w:rsidR="00B27C92" w:rsidRPr="00A336DF">
        <w:rPr>
          <w:rFonts w:ascii="Arial" w:hAnsi="Arial" w:cs="Arial"/>
          <w:b/>
          <w:bCs/>
          <w:sz w:val="28"/>
          <w:szCs w:val="28"/>
        </w:rPr>
        <w:t>. Which of the following cadres is managed under the pool system by the Service Welfare Department?</w:t>
      </w:r>
    </w:p>
    <w:p w:rsidR="00B27C92" w:rsidRPr="00A336DF" w:rsidRDefault="00B27C92" w:rsidP="00B27C9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Administrative Officers</w:t>
      </w:r>
      <w:r w:rsidRPr="00A336DF">
        <w:rPr>
          <w:rFonts w:ascii="Arial" w:hAnsi="Arial" w:cs="Arial"/>
          <w:sz w:val="28"/>
          <w:szCs w:val="28"/>
        </w:rPr>
        <w:br/>
        <w:t>B. Medical Doctors only</w:t>
      </w:r>
      <w:r w:rsidRPr="00A336DF">
        <w:rPr>
          <w:rFonts w:ascii="Arial" w:hAnsi="Arial" w:cs="Arial"/>
          <w:sz w:val="28"/>
          <w:szCs w:val="28"/>
        </w:rPr>
        <w:br/>
        <w:t>C. Legal Officers only</w:t>
      </w:r>
      <w:r w:rsidRPr="00A336DF">
        <w:rPr>
          <w:rFonts w:ascii="Arial" w:hAnsi="Arial" w:cs="Arial"/>
          <w:sz w:val="28"/>
          <w:szCs w:val="28"/>
        </w:rPr>
        <w:br/>
        <w:t>D. Engineers only</w:t>
      </w:r>
    </w:p>
    <w:p w:rsidR="00B27C92" w:rsidRPr="00A336DF" w:rsidRDefault="00B27C92" w:rsidP="00B27C9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lastRenderedPageBreak/>
        <w:t>Correct Answer: A</w:t>
      </w:r>
    </w:p>
    <w:p w:rsidR="00B27C92" w:rsidRPr="00A336DF" w:rsidRDefault="00BF70D9" w:rsidP="00B27C9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37</w:t>
      </w:r>
      <w:r w:rsidR="00B27C92" w:rsidRPr="00A336DF">
        <w:rPr>
          <w:rFonts w:ascii="Arial" w:hAnsi="Arial" w:cs="Arial"/>
          <w:b/>
          <w:bCs/>
          <w:sz w:val="28"/>
          <w:szCs w:val="28"/>
        </w:rPr>
        <w:t>. The Office of the Head of the Civil Service issues guidelines for:</w:t>
      </w:r>
    </w:p>
    <w:p w:rsidR="00B27C92" w:rsidRPr="00A336DF" w:rsidRDefault="00B27C92" w:rsidP="00B27C92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Electoral policy</w:t>
      </w:r>
      <w:r w:rsidRPr="00A336DF">
        <w:rPr>
          <w:rFonts w:ascii="Arial" w:hAnsi="Arial" w:cs="Arial"/>
          <w:sz w:val="28"/>
          <w:szCs w:val="28"/>
        </w:rPr>
        <w:br/>
        <w:t>B. Training policy in the State Civil Service</w:t>
      </w:r>
      <w:r w:rsidRPr="00A336DF">
        <w:rPr>
          <w:rFonts w:ascii="Arial" w:hAnsi="Arial" w:cs="Arial"/>
          <w:sz w:val="28"/>
          <w:szCs w:val="28"/>
        </w:rPr>
        <w:br/>
        <w:t>C. Monetary policy</w:t>
      </w:r>
      <w:r w:rsidRPr="00A336DF">
        <w:rPr>
          <w:rFonts w:ascii="Arial" w:hAnsi="Arial" w:cs="Arial"/>
          <w:sz w:val="28"/>
          <w:szCs w:val="28"/>
        </w:rPr>
        <w:br/>
        <w:t>D. Foreign policy</w:t>
      </w:r>
    </w:p>
    <w:p w:rsidR="00B27C92" w:rsidRDefault="00B27C92" w:rsidP="00B27C92">
      <w:pPr>
        <w:rPr>
          <w:rFonts w:ascii="Arial" w:hAnsi="Arial" w:cs="Arial"/>
          <w:b/>
          <w:bCs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F70D9" w:rsidRDefault="00BF70D9" w:rsidP="00B27C92">
      <w:pPr>
        <w:rPr>
          <w:rFonts w:ascii="Arial" w:hAnsi="Arial" w:cs="Arial"/>
          <w:b/>
          <w:bCs/>
          <w:sz w:val="28"/>
          <w:szCs w:val="28"/>
        </w:rPr>
      </w:pPr>
    </w:p>
    <w:p w:rsidR="00BF70D9" w:rsidRPr="00A336DF" w:rsidRDefault="00BF70D9" w:rsidP="00BF70D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38</w:t>
      </w:r>
      <w:r w:rsidRPr="00A336DF">
        <w:rPr>
          <w:rFonts w:ascii="Arial" w:hAnsi="Arial" w:cs="Arial"/>
          <w:b/>
          <w:bCs/>
          <w:sz w:val="28"/>
          <w:szCs w:val="28"/>
        </w:rPr>
        <w:t>. Career planning is the process through which an individual:</w:t>
      </w:r>
    </w:p>
    <w:p w:rsidR="00BF70D9" w:rsidRPr="00A336DF" w:rsidRDefault="00BF70D9" w:rsidP="00BF70D9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Waits for promotion automatically</w:t>
      </w:r>
      <w:r w:rsidRPr="00A336DF">
        <w:rPr>
          <w:rFonts w:ascii="Arial" w:hAnsi="Arial" w:cs="Arial"/>
          <w:sz w:val="28"/>
          <w:szCs w:val="28"/>
        </w:rPr>
        <w:br/>
        <w:t>B. Assesses interests, abilities, qualifications and career goals</w:t>
      </w:r>
      <w:r w:rsidRPr="00A336DF">
        <w:rPr>
          <w:rFonts w:ascii="Arial" w:hAnsi="Arial" w:cs="Arial"/>
          <w:sz w:val="28"/>
          <w:szCs w:val="28"/>
        </w:rPr>
        <w:br/>
        <w:t>C. Changes jobs every year</w:t>
      </w:r>
      <w:r w:rsidRPr="00A336DF">
        <w:rPr>
          <w:rFonts w:ascii="Arial" w:hAnsi="Arial" w:cs="Arial"/>
          <w:sz w:val="28"/>
          <w:szCs w:val="28"/>
        </w:rPr>
        <w:br/>
        <w:t xml:space="preserve">D. </w:t>
      </w:r>
      <w:proofErr w:type="gramStart"/>
      <w:r w:rsidRPr="00A336DF">
        <w:rPr>
          <w:rFonts w:ascii="Arial" w:hAnsi="Arial" w:cs="Arial"/>
          <w:sz w:val="28"/>
          <w:szCs w:val="28"/>
        </w:rPr>
        <w:t>Depends</w:t>
      </w:r>
      <w:proofErr w:type="gramEnd"/>
      <w:r w:rsidRPr="00A336DF">
        <w:rPr>
          <w:rFonts w:ascii="Arial" w:hAnsi="Arial" w:cs="Arial"/>
          <w:sz w:val="28"/>
          <w:szCs w:val="28"/>
        </w:rPr>
        <w:t xml:space="preserve"> completely on the employer</w:t>
      </w:r>
    </w:p>
    <w:p w:rsidR="00BF70D9" w:rsidRPr="00A336DF" w:rsidRDefault="00BF70D9" w:rsidP="00BF70D9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F70D9" w:rsidRPr="00A336DF" w:rsidRDefault="00BF70D9" w:rsidP="00BF70D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39</w:t>
      </w:r>
      <w:r w:rsidRPr="00A336DF">
        <w:rPr>
          <w:rFonts w:ascii="Arial" w:hAnsi="Arial" w:cs="Arial"/>
          <w:b/>
          <w:bCs/>
          <w:sz w:val="28"/>
          <w:szCs w:val="28"/>
        </w:rPr>
        <w:t>. Career planning is mainly initiated by the:</w:t>
      </w:r>
    </w:p>
    <w:p w:rsidR="00BF70D9" w:rsidRPr="00A336DF" w:rsidRDefault="00BF70D9" w:rsidP="00BF70D9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Employer</w:t>
      </w:r>
      <w:r w:rsidRPr="00A336DF">
        <w:rPr>
          <w:rFonts w:ascii="Arial" w:hAnsi="Arial" w:cs="Arial"/>
          <w:sz w:val="28"/>
          <w:szCs w:val="28"/>
        </w:rPr>
        <w:br/>
        <w:t>B. Civil Service Commission</w:t>
      </w:r>
      <w:r w:rsidRPr="00A336DF">
        <w:rPr>
          <w:rFonts w:ascii="Arial" w:hAnsi="Arial" w:cs="Arial"/>
          <w:sz w:val="28"/>
          <w:szCs w:val="28"/>
        </w:rPr>
        <w:br/>
        <w:t>C. Employee</w:t>
      </w:r>
      <w:r w:rsidRPr="00A336DF">
        <w:rPr>
          <w:rFonts w:ascii="Arial" w:hAnsi="Arial" w:cs="Arial"/>
          <w:sz w:val="28"/>
          <w:szCs w:val="28"/>
        </w:rPr>
        <w:br/>
        <w:t>D. Permanent Secretary</w:t>
      </w:r>
    </w:p>
    <w:p w:rsidR="00BF70D9" w:rsidRPr="00A336DF" w:rsidRDefault="00BF70D9" w:rsidP="00BF70D9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BF70D9" w:rsidRPr="00A336DF" w:rsidRDefault="00BF70D9" w:rsidP="00BF70D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40</w:t>
      </w:r>
      <w:r w:rsidRPr="00A336DF">
        <w:rPr>
          <w:rFonts w:ascii="Arial" w:hAnsi="Arial" w:cs="Arial"/>
          <w:b/>
          <w:bCs/>
          <w:sz w:val="28"/>
          <w:szCs w:val="28"/>
        </w:rPr>
        <w:t>. Which of the following is part of career planning?</w:t>
      </w:r>
    </w:p>
    <w:p w:rsidR="00BF70D9" w:rsidRPr="00A336DF" w:rsidRDefault="00BF70D9" w:rsidP="00BF70D9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Conducting self-assessment</w:t>
      </w:r>
      <w:r w:rsidRPr="00A336DF">
        <w:rPr>
          <w:rFonts w:ascii="Arial" w:hAnsi="Arial" w:cs="Arial"/>
          <w:sz w:val="28"/>
          <w:szCs w:val="28"/>
        </w:rPr>
        <w:br/>
        <w:t>B. Avoiding training opportunities</w:t>
      </w:r>
      <w:r w:rsidRPr="00A336DF">
        <w:rPr>
          <w:rFonts w:ascii="Arial" w:hAnsi="Arial" w:cs="Arial"/>
          <w:sz w:val="28"/>
          <w:szCs w:val="28"/>
        </w:rPr>
        <w:br/>
        <w:t>C. Ignoring career goals</w:t>
      </w:r>
      <w:r w:rsidRPr="00A336DF">
        <w:rPr>
          <w:rFonts w:ascii="Arial" w:hAnsi="Arial" w:cs="Arial"/>
          <w:sz w:val="28"/>
          <w:szCs w:val="28"/>
        </w:rPr>
        <w:br/>
        <w:t>D. Refusing professional development</w:t>
      </w:r>
    </w:p>
    <w:p w:rsidR="00BF70D9" w:rsidRPr="00A336DF" w:rsidRDefault="00BF70D9" w:rsidP="00BF70D9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BF70D9" w:rsidRPr="00A336DF" w:rsidRDefault="00BF70D9" w:rsidP="00BF70D9">
      <w:pPr>
        <w:rPr>
          <w:rFonts w:ascii="Arial" w:hAnsi="Arial" w:cs="Arial"/>
          <w:b/>
          <w:bCs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4</w:t>
      </w:r>
      <w:r>
        <w:rPr>
          <w:rFonts w:ascii="Arial" w:hAnsi="Arial" w:cs="Arial"/>
          <w:b/>
          <w:bCs/>
          <w:sz w:val="28"/>
          <w:szCs w:val="28"/>
        </w:rPr>
        <w:t>1</w:t>
      </w:r>
      <w:r w:rsidRPr="00A336DF">
        <w:rPr>
          <w:rFonts w:ascii="Arial" w:hAnsi="Arial" w:cs="Arial"/>
          <w:b/>
          <w:bCs/>
          <w:sz w:val="28"/>
          <w:szCs w:val="28"/>
        </w:rPr>
        <w:t>. Career pathing refers to:</w:t>
      </w:r>
    </w:p>
    <w:p w:rsidR="00BF70D9" w:rsidRPr="00A336DF" w:rsidRDefault="00BF70D9" w:rsidP="00BF70D9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Choosing a retirement date</w:t>
      </w:r>
      <w:r w:rsidRPr="00A336DF">
        <w:rPr>
          <w:rFonts w:ascii="Arial" w:hAnsi="Arial" w:cs="Arial"/>
          <w:sz w:val="28"/>
          <w:szCs w:val="28"/>
        </w:rPr>
        <w:br/>
        <w:t>B. Identifying and mapping the sequence of positions or grades through which an employee may progress</w:t>
      </w:r>
      <w:r w:rsidRPr="00A336DF">
        <w:rPr>
          <w:rFonts w:ascii="Arial" w:hAnsi="Arial" w:cs="Arial"/>
          <w:sz w:val="28"/>
          <w:szCs w:val="28"/>
        </w:rPr>
        <w:br/>
      </w:r>
      <w:r w:rsidRPr="00A336DF">
        <w:rPr>
          <w:rFonts w:ascii="Arial" w:hAnsi="Arial" w:cs="Arial"/>
          <w:sz w:val="28"/>
          <w:szCs w:val="28"/>
        </w:rPr>
        <w:lastRenderedPageBreak/>
        <w:t>C. Applying for annual leave</w:t>
      </w:r>
      <w:r w:rsidRPr="00A336DF">
        <w:rPr>
          <w:rFonts w:ascii="Arial" w:hAnsi="Arial" w:cs="Arial"/>
          <w:sz w:val="28"/>
          <w:szCs w:val="28"/>
        </w:rPr>
        <w:br/>
        <w:t>D. Changing employment without planning</w:t>
      </w:r>
    </w:p>
    <w:p w:rsidR="00BF70D9" w:rsidRPr="00A336DF" w:rsidRDefault="00BF70D9" w:rsidP="00BF70D9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F70D9" w:rsidRPr="00A336DF" w:rsidRDefault="00BF70D9" w:rsidP="00BF70D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42</w:t>
      </w:r>
      <w:r w:rsidRPr="00A336DF">
        <w:rPr>
          <w:rFonts w:ascii="Arial" w:hAnsi="Arial" w:cs="Arial"/>
          <w:b/>
          <w:bCs/>
          <w:sz w:val="28"/>
          <w:szCs w:val="28"/>
        </w:rPr>
        <w:t>. Career paths are usually determined by the:</w:t>
      </w:r>
    </w:p>
    <w:p w:rsidR="00BF70D9" w:rsidRPr="00A336DF" w:rsidRDefault="00BF70D9" w:rsidP="00BF70D9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Employee alone</w:t>
      </w:r>
      <w:r w:rsidRPr="00A336DF">
        <w:rPr>
          <w:rFonts w:ascii="Arial" w:hAnsi="Arial" w:cs="Arial"/>
          <w:sz w:val="28"/>
          <w:szCs w:val="28"/>
        </w:rPr>
        <w:br/>
        <w:t>B. Employer</w:t>
      </w:r>
      <w:r w:rsidRPr="00A336DF">
        <w:rPr>
          <w:rFonts w:ascii="Arial" w:hAnsi="Arial" w:cs="Arial"/>
          <w:sz w:val="28"/>
          <w:szCs w:val="28"/>
        </w:rPr>
        <w:br/>
        <w:t>C. Trade union</w:t>
      </w:r>
      <w:r w:rsidRPr="00A336DF">
        <w:rPr>
          <w:rFonts w:ascii="Arial" w:hAnsi="Arial" w:cs="Arial"/>
          <w:sz w:val="28"/>
          <w:szCs w:val="28"/>
        </w:rPr>
        <w:br/>
        <w:t>D. General public</w:t>
      </w:r>
    </w:p>
    <w:p w:rsidR="00BF70D9" w:rsidRPr="00A336DF" w:rsidRDefault="00BF70D9" w:rsidP="00BF70D9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F70D9" w:rsidRPr="00A336DF" w:rsidRDefault="00BF70D9" w:rsidP="00BF70D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43</w:t>
      </w:r>
      <w:r w:rsidRPr="00A336DF">
        <w:rPr>
          <w:rFonts w:ascii="Arial" w:hAnsi="Arial" w:cs="Arial"/>
          <w:b/>
          <w:bCs/>
          <w:sz w:val="28"/>
          <w:szCs w:val="28"/>
        </w:rPr>
        <w:t>. Which of the following belongs to the Professional Class?</w:t>
      </w:r>
    </w:p>
    <w:p w:rsidR="00BF70D9" w:rsidRPr="00A336DF" w:rsidRDefault="00BF70D9" w:rsidP="00BF70D9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Engineers</w:t>
      </w:r>
      <w:r w:rsidRPr="00A336DF">
        <w:rPr>
          <w:rFonts w:ascii="Arial" w:hAnsi="Arial" w:cs="Arial"/>
          <w:sz w:val="28"/>
          <w:szCs w:val="28"/>
        </w:rPr>
        <w:br/>
        <w:t>B. Messengers</w:t>
      </w:r>
      <w:r w:rsidRPr="00A336DF">
        <w:rPr>
          <w:rFonts w:ascii="Arial" w:hAnsi="Arial" w:cs="Arial"/>
          <w:sz w:val="28"/>
          <w:szCs w:val="28"/>
        </w:rPr>
        <w:br/>
        <w:t>C. Drivers</w:t>
      </w:r>
      <w:r w:rsidRPr="00A336DF">
        <w:rPr>
          <w:rFonts w:ascii="Arial" w:hAnsi="Arial" w:cs="Arial"/>
          <w:sz w:val="28"/>
          <w:szCs w:val="28"/>
        </w:rPr>
        <w:br/>
        <w:t>D. Porters</w:t>
      </w:r>
    </w:p>
    <w:p w:rsidR="00BF70D9" w:rsidRPr="00A336DF" w:rsidRDefault="00BF70D9" w:rsidP="00BF70D9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BF70D9" w:rsidRPr="00A336DF" w:rsidRDefault="00BF70D9" w:rsidP="00BF70D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44</w:t>
      </w:r>
      <w:r w:rsidRPr="00A336DF">
        <w:rPr>
          <w:rFonts w:ascii="Arial" w:hAnsi="Arial" w:cs="Arial"/>
          <w:b/>
          <w:bCs/>
          <w:sz w:val="28"/>
          <w:szCs w:val="28"/>
        </w:rPr>
        <w:t>. Which of the following is included in the Auxiliary Class?</w:t>
      </w:r>
    </w:p>
    <w:p w:rsidR="00BF70D9" w:rsidRPr="00A336DF" w:rsidRDefault="00BF70D9" w:rsidP="00BF70D9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Director</w:t>
      </w:r>
      <w:r w:rsidRPr="00A336DF">
        <w:rPr>
          <w:rFonts w:ascii="Arial" w:hAnsi="Arial" w:cs="Arial"/>
          <w:sz w:val="28"/>
          <w:szCs w:val="28"/>
        </w:rPr>
        <w:br/>
        <w:t>B. Accountant</w:t>
      </w:r>
      <w:r w:rsidRPr="00A336DF">
        <w:rPr>
          <w:rFonts w:ascii="Arial" w:hAnsi="Arial" w:cs="Arial"/>
          <w:sz w:val="28"/>
          <w:szCs w:val="28"/>
        </w:rPr>
        <w:br/>
        <w:t>C. Driver</w:t>
      </w:r>
      <w:r w:rsidRPr="00A336DF">
        <w:rPr>
          <w:rFonts w:ascii="Arial" w:hAnsi="Arial" w:cs="Arial"/>
          <w:sz w:val="28"/>
          <w:szCs w:val="28"/>
        </w:rPr>
        <w:br/>
        <w:t>D. Administrative Officer</w:t>
      </w:r>
    </w:p>
    <w:p w:rsidR="00BF70D9" w:rsidRPr="00A336DF" w:rsidRDefault="008545EA" w:rsidP="00BF70D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45. </w:t>
      </w:r>
      <w:r w:rsidRPr="00A336DF">
        <w:rPr>
          <w:rFonts w:ascii="Arial" w:hAnsi="Arial" w:cs="Arial"/>
          <w:b/>
          <w:bCs/>
          <w:sz w:val="28"/>
          <w:szCs w:val="28"/>
        </w:rPr>
        <w:t>All</w:t>
      </w:r>
      <w:r w:rsidR="00BF70D9" w:rsidRPr="00A336DF">
        <w:rPr>
          <w:rFonts w:ascii="Arial" w:hAnsi="Arial" w:cs="Arial"/>
          <w:b/>
          <w:bCs/>
          <w:sz w:val="28"/>
          <w:szCs w:val="28"/>
        </w:rPr>
        <w:t xml:space="preserve"> promotions and transfers within the cadres are subject to:</w:t>
      </w:r>
    </w:p>
    <w:p w:rsidR="00BF70D9" w:rsidRPr="00A336DF" w:rsidRDefault="00BF70D9" w:rsidP="00BF70D9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Age and political connection</w:t>
      </w:r>
      <w:r w:rsidRPr="00A336DF">
        <w:rPr>
          <w:rFonts w:ascii="Arial" w:hAnsi="Arial" w:cs="Arial"/>
          <w:sz w:val="28"/>
          <w:szCs w:val="28"/>
        </w:rPr>
        <w:br/>
        <w:t>B. Vacancy and satisfactory service record</w:t>
      </w:r>
      <w:r w:rsidRPr="00A336DF">
        <w:rPr>
          <w:rFonts w:ascii="Arial" w:hAnsi="Arial" w:cs="Arial"/>
          <w:sz w:val="28"/>
          <w:szCs w:val="28"/>
        </w:rPr>
        <w:br/>
        <w:t>C. Personal request only</w:t>
      </w:r>
      <w:r w:rsidRPr="00A336DF">
        <w:rPr>
          <w:rFonts w:ascii="Arial" w:hAnsi="Arial" w:cs="Arial"/>
          <w:sz w:val="28"/>
          <w:szCs w:val="28"/>
        </w:rPr>
        <w:br/>
        <w:t>D. Length of annual leave</w:t>
      </w:r>
    </w:p>
    <w:p w:rsidR="00BF70D9" w:rsidRDefault="00BF70D9" w:rsidP="00BF70D9">
      <w:pPr>
        <w:rPr>
          <w:rFonts w:ascii="Arial" w:hAnsi="Arial" w:cs="Arial"/>
          <w:b/>
          <w:bCs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8545EA" w:rsidRDefault="008545EA" w:rsidP="00BF70D9">
      <w:pPr>
        <w:rPr>
          <w:rFonts w:ascii="Arial" w:hAnsi="Arial" w:cs="Arial"/>
          <w:b/>
          <w:bCs/>
          <w:sz w:val="28"/>
          <w:szCs w:val="28"/>
        </w:rPr>
      </w:pPr>
    </w:p>
    <w:p w:rsidR="008545EA" w:rsidRPr="00814A4A" w:rsidRDefault="008545EA" w:rsidP="008545E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46</w:t>
      </w:r>
      <w:r w:rsidRPr="00814A4A">
        <w:rPr>
          <w:rFonts w:ascii="Arial" w:hAnsi="Arial" w:cs="Arial"/>
          <w:b/>
          <w:bCs/>
          <w:sz w:val="28"/>
          <w:szCs w:val="28"/>
        </w:rPr>
        <w:t>. Which of the following is the first factor considered in determining seniority?</w:t>
      </w:r>
    </w:p>
    <w:p w:rsidR="008545EA" w:rsidRPr="00814A4A" w:rsidRDefault="008545EA" w:rsidP="008545EA">
      <w:pPr>
        <w:rPr>
          <w:rFonts w:ascii="Arial" w:hAnsi="Arial" w:cs="Arial"/>
          <w:sz w:val="28"/>
          <w:szCs w:val="28"/>
        </w:rPr>
      </w:pPr>
      <w:r w:rsidRPr="00814A4A">
        <w:rPr>
          <w:rFonts w:ascii="Arial" w:hAnsi="Arial" w:cs="Arial"/>
          <w:sz w:val="28"/>
          <w:szCs w:val="28"/>
        </w:rPr>
        <w:lastRenderedPageBreak/>
        <w:t>A. Date of birth</w:t>
      </w:r>
      <w:r w:rsidRPr="00814A4A">
        <w:rPr>
          <w:rFonts w:ascii="Arial" w:hAnsi="Arial" w:cs="Arial"/>
          <w:sz w:val="28"/>
          <w:szCs w:val="28"/>
        </w:rPr>
        <w:br/>
        <w:t>B. Grade level</w:t>
      </w:r>
      <w:r w:rsidRPr="00814A4A">
        <w:rPr>
          <w:rFonts w:ascii="Arial" w:hAnsi="Arial" w:cs="Arial"/>
          <w:sz w:val="28"/>
          <w:szCs w:val="28"/>
        </w:rPr>
        <w:br/>
        <w:t>C. Educational qualification</w:t>
      </w:r>
      <w:r w:rsidRPr="00814A4A">
        <w:rPr>
          <w:rFonts w:ascii="Arial" w:hAnsi="Arial" w:cs="Arial"/>
          <w:sz w:val="28"/>
          <w:szCs w:val="28"/>
        </w:rPr>
        <w:br/>
        <w:t>D. Marital status</w:t>
      </w:r>
    </w:p>
    <w:p w:rsidR="008545EA" w:rsidRPr="00814A4A" w:rsidRDefault="008545EA" w:rsidP="008545EA">
      <w:pPr>
        <w:rPr>
          <w:rFonts w:ascii="Arial" w:hAnsi="Arial" w:cs="Arial"/>
          <w:sz w:val="28"/>
          <w:szCs w:val="28"/>
        </w:rPr>
      </w:pPr>
      <w:r w:rsidRPr="00814A4A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8545EA" w:rsidRPr="00814A4A" w:rsidRDefault="008545EA" w:rsidP="008545E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47</w:t>
      </w:r>
      <w:r w:rsidRPr="00814A4A">
        <w:rPr>
          <w:rFonts w:ascii="Arial" w:hAnsi="Arial" w:cs="Arial"/>
          <w:b/>
          <w:bCs/>
          <w:sz w:val="28"/>
          <w:szCs w:val="28"/>
        </w:rPr>
        <w:t>. The weakest factor considered in determining seniority is:</w:t>
      </w:r>
    </w:p>
    <w:p w:rsidR="008545EA" w:rsidRPr="00814A4A" w:rsidRDefault="008545EA" w:rsidP="008545EA">
      <w:pPr>
        <w:rPr>
          <w:rFonts w:ascii="Arial" w:hAnsi="Arial" w:cs="Arial"/>
          <w:sz w:val="28"/>
          <w:szCs w:val="28"/>
        </w:rPr>
      </w:pPr>
      <w:r w:rsidRPr="00814A4A">
        <w:rPr>
          <w:rFonts w:ascii="Arial" w:hAnsi="Arial" w:cs="Arial"/>
          <w:sz w:val="28"/>
          <w:szCs w:val="28"/>
        </w:rPr>
        <w:t>A. Grade level</w:t>
      </w:r>
      <w:r w:rsidRPr="00814A4A">
        <w:rPr>
          <w:rFonts w:ascii="Arial" w:hAnsi="Arial" w:cs="Arial"/>
          <w:sz w:val="28"/>
          <w:szCs w:val="28"/>
        </w:rPr>
        <w:br/>
        <w:t>B. Date of promotion</w:t>
      </w:r>
      <w:r w:rsidRPr="00814A4A">
        <w:rPr>
          <w:rFonts w:ascii="Arial" w:hAnsi="Arial" w:cs="Arial"/>
          <w:sz w:val="28"/>
          <w:szCs w:val="28"/>
        </w:rPr>
        <w:br/>
        <w:t>C. Date of birth</w:t>
      </w:r>
      <w:r w:rsidRPr="00814A4A">
        <w:rPr>
          <w:rFonts w:ascii="Arial" w:hAnsi="Arial" w:cs="Arial"/>
          <w:sz w:val="28"/>
          <w:szCs w:val="28"/>
        </w:rPr>
        <w:br/>
        <w:t>D. Month of appointment</w:t>
      </w:r>
    </w:p>
    <w:p w:rsidR="008545EA" w:rsidRPr="00814A4A" w:rsidRDefault="008545EA" w:rsidP="008545EA">
      <w:pPr>
        <w:rPr>
          <w:rFonts w:ascii="Arial" w:hAnsi="Arial" w:cs="Arial"/>
          <w:sz w:val="28"/>
          <w:szCs w:val="28"/>
        </w:rPr>
      </w:pPr>
      <w:r w:rsidRPr="00814A4A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8545EA" w:rsidRPr="00814A4A" w:rsidRDefault="008545EA" w:rsidP="008545EA">
      <w:pPr>
        <w:rPr>
          <w:rFonts w:ascii="Arial" w:hAnsi="Arial" w:cs="Arial"/>
          <w:b/>
          <w:bCs/>
          <w:sz w:val="28"/>
          <w:szCs w:val="28"/>
        </w:rPr>
      </w:pPr>
      <w:bookmarkStart w:id="0" w:name="_GoBack"/>
      <w:bookmarkEnd w:id="0"/>
      <w:r>
        <w:rPr>
          <w:rFonts w:ascii="Arial" w:hAnsi="Arial" w:cs="Arial"/>
          <w:b/>
          <w:bCs/>
          <w:sz w:val="28"/>
          <w:szCs w:val="28"/>
        </w:rPr>
        <w:t>48</w:t>
      </w:r>
      <w:r w:rsidRPr="00814A4A">
        <w:rPr>
          <w:rFonts w:ascii="Arial" w:hAnsi="Arial" w:cs="Arial"/>
          <w:b/>
          <w:bCs/>
          <w:sz w:val="28"/>
          <w:szCs w:val="28"/>
        </w:rPr>
        <w:t>. Officers on GL 07–14 are required to spend a minimum of how many years on a grade before becoming eligible for promotion?</w:t>
      </w:r>
    </w:p>
    <w:p w:rsidR="008545EA" w:rsidRPr="00814A4A" w:rsidRDefault="008545EA" w:rsidP="008545EA">
      <w:pPr>
        <w:rPr>
          <w:rFonts w:ascii="Arial" w:hAnsi="Arial" w:cs="Arial"/>
          <w:sz w:val="28"/>
          <w:szCs w:val="28"/>
        </w:rPr>
      </w:pPr>
      <w:r w:rsidRPr="00814A4A">
        <w:rPr>
          <w:rFonts w:ascii="Arial" w:hAnsi="Arial" w:cs="Arial"/>
          <w:sz w:val="28"/>
          <w:szCs w:val="28"/>
        </w:rPr>
        <w:t>A. Two years</w:t>
      </w:r>
      <w:r w:rsidRPr="00814A4A">
        <w:rPr>
          <w:rFonts w:ascii="Arial" w:hAnsi="Arial" w:cs="Arial"/>
          <w:sz w:val="28"/>
          <w:szCs w:val="28"/>
        </w:rPr>
        <w:br/>
        <w:t>B. Three years</w:t>
      </w:r>
      <w:r w:rsidRPr="00814A4A">
        <w:rPr>
          <w:rFonts w:ascii="Arial" w:hAnsi="Arial" w:cs="Arial"/>
          <w:sz w:val="28"/>
          <w:szCs w:val="28"/>
        </w:rPr>
        <w:br/>
        <w:t>C. Four years</w:t>
      </w:r>
      <w:r w:rsidRPr="00814A4A">
        <w:rPr>
          <w:rFonts w:ascii="Arial" w:hAnsi="Arial" w:cs="Arial"/>
          <w:sz w:val="28"/>
          <w:szCs w:val="28"/>
        </w:rPr>
        <w:br/>
        <w:t>D. Five years</w:t>
      </w:r>
    </w:p>
    <w:p w:rsidR="008545EA" w:rsidRDefault="008545EA" w:rsidP="008545EA">
      <w:pPr>
        <w:rPr>
          <w:rFonts w:ascii="Arial" w:hAnsi="Arial" w:cs="Arial"/>
          <w:b/>
          <w:bCs/>
          <w:sz w:val="28"/>
          <w:szCs w:val="28"/>
        </w:rPr>
      </w:pPr>
      <w:r w:rsidRPr="00814A4A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8545EA" w:rsidRPr="00814A4A" w:rsidRDefault="008545EA" w:rsidP="008545E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49</w:t>
      </w:r>
      <w:r w:rsidRPr="00814A4A">
        <w:rPr>
          <w:rFonts w:ascii="Arial" w:hAnsi="Arial" w:cs="Arial"/>
          <w:b/>
          <w:bCs/>
          <w:sz w:val="28"/>
          <w:szCs w:val="28"/>
        </w:rPr>
        <w:t>. Misappropriation of public funds refers to:</w:t>
      </w:r>
    </w:p>
    <w:p w:rsidR="008545EA" w:rsidRPr="00814A4A" w:rsidRDefault="008545EA" w:rsidP="008545EA">
      <w:pPr>
        <w:rPr>
          <w:rFonts w:ascii="Arial" w:hAnsi="Arial" w:cs="Arial"/>
          <w:sz w:val="28"/>
          <w:szCs w:val="28"/>
        </w:rPr>
      </w:pPr>
      <w:r w:rsidRPr="00814A4A">
        <w:rPr>
          <w:rFonts w:ascii="Arial" w:hAnsi="Arial" w:cs="Arial"/>
          <w:sz w:val="28"/>
          <w:szCs w:val="28"/>
        </w:rPr>
        <w:t>A. Proper use of government funds</w:t>
      </w:r>
      <w:r w:rsidRPr="00814A4A">
        <w:rPr>
          <w:rFonts w:ascii="Arial" w:hAnsi="Arial" w:cs="Arial"/>
          <w:sz w:val="28"/>
          <w:szCs w:val="28"/>
        </w:rPr>
        <w:br/>
        <w:t>B. Unauthorized conversion of government money for personal use</w:t>
      </w:r>
      <w:r w:rsidRPr="00814A4A">
        <w:rPr>
          <w:rFonts w:ascii="Arial" w:hAnsi="Arial" w:cs="Arial"/>
          <w:sz w:val="28"/>
          <w:szCs w:val="28"/>
        </w:rPr>
        <w:br/>
        <w:t>C. Payment of approved salaries</w:t>
      </w:r>
      <w:r w:rsidRPr="00814A4A">
        <w:rPr>
          <w:rFonts w:ascii="Arial" w:hAnsi="Arial" w:cs="Arial"/>
          <w:sz w:val="28"/>
          <w:szCs w:val="28"/>
        </w:rPr>
        <w:br/>
        <w:t xml:space="preserve">D. Proper retirement of </w:t>
      </w:r>
      <w:proofErr w:type="spellStart"/>
      <w:r w:rsidRPr="00814A4A">
        <w:rPr>
          <w:rFonts w:ascii="Arial" w:hAnsi="Arial" w:cs="Arial"/>
          <w:sz w:val="28"/>
          <w:szCs w:val="28"/>
        </w:rPr>
        <w:t>imprest</w:t>
      </w:r>
      <w:proofErr w:type="spellEnd"/>
    </w:p>
    <w:p w:rsidR="008545EA" w:rsidRDefault="008545EA" w:rsidP="008545EA">
      <w:pPr>
        <w:rPr>
          <w:rFonts w:ascii="Arial" w:hAnsi="Arial" w:cs="Arial"/>
          <w:b/>
          <w:bCs/>
          <w:sz w:val="28"/>
          <w:szCs w:val="28"/>
        </w:rPr>
      </w:pPr>
      <w:r w:rsidRPr="00814A4A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1E0BA2" w:rsidRPr="00814A4A" w:rsidRDefault="001E0BA2" w:rsidP="001E0BA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50</w:t>
      </w:r>
      <w:r w:rsidRPr="00814A4A">
        <w:rPr>
          <w:rFonts w:ascii="Arial" w:hAnsi="Arial" w:cs="Arial"/>
          <w:b/>
          <w:bCs/>
          <w:sz w:val="28"/>
          <w:szCs w:val="28"/>
        </w:rPr>
        <w:t>. Unauthorized expenditure means:</w:t>
      </w:r>
    </w:p>
    <w:p w:rsidR="001E0BA2" w:rsidRPr="00814A4A" w:rsidRDefault="001E0BA2" w:rsidP="00C833A8">
      <w:pPr>
        <w:rPr>
          <w:rFonts w:ascii="Arial" w:hAnsi="Arial" w:cs="Arial"/>
          <w:sz w:val="28"/>
          <w:szCs w:val="28"/>
        </w:rPr>
      </w:pPr>
      <w:r w:rsidRPr="00814A4A">
        <w:rPr>
          <w:rFonts w:ascii="Arial" w:hAnsi="Arial" w:cs="Arial"/>
          <w:sz w:val="28"/>
          <w:szCs w:val="28"/>
        </w:rPr>
        <w:t>A. Spending government money with proper approval</w:t>
      </w:r>
      <w:r w:rsidRPr="00814A4A">
        <w:rPr>
          <w:rFonts w:ascii="Arial" w:hAnsi="Arial" w:cs="Arial"/>
          <w:sz w:val="28"/>
          <w:szCs w:val="28"/>
        </w:rPr>
        <w:br/>
        <w:t xml:space="preserve">B. Spending government money without approval or outside budgetary </w:t>
      </w:r>
    </w:p>
    <w:sectPr w:rsidR="001E0BA2" w:rsidRPr="00814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082"/>
    <w:rsid w:val="000E56AA"/>
    <w:rsid w:val="001E0BA2"/>
    <w:rsid w:val="008545EA"/>
    <w:rsid w:val="00B27C92"/>
    <w:rsid w:val="00BF70D9"/>
    <w:rsid w:val="00C833A8"/>
    <w:rsid w:val="00CB0497"/>
    <w:rsid w:val="00D5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675CDB-B8BA-425F-9AD7-38408DE30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40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11</Pages>
  <Words>1546</Words>
  <Characters>8818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2026-08-19T09:37:00Z</dcterms:created>
  <dcterms:modified xsi:type="dcterms:W3CDTF">2026-08-19T10:51:00Z</dcterms:modified>
</cp:coreProperties>
</file>