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&lt;&lt;interface&gt;&gt;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Notification Pool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6.263427734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This manager contains the notifications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manager, which receives a notification text and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6.086425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6.331787109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20.914306640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Domain Controller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33.499755859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sectPr>
          <w:pgSz w:h="14120" w:w="33820" w:orient="landscape"/>
          <w:pgMar w:bottom="1116.11328125" w:top="1077.802734375" w:left="1772.2238159179688" w:right="5425.84716796875" w:header="0" w:footer="720"/>
          <w:pgNumType w:start="1"/>
          <w:cols w:equalWidth="0" w:num="4">
            <w:col w:space="0" w:w="6660"/>
            <w:col w:space="0" w:w="6660"/>
            <w:col w:space="0" w:w="6660"/>
            <w:col w:space="0" w:w="6660"/>
          </w:cols>
        </w:sect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2.557373046875" w:line="228.47960472106934"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a designated receiver, and attempts to push it to the receiver. If unsuccessful, the domain controller delivers the notification to the user when it logs in.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499.3524169921875" w:line="228.48070621490479"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This package is responsible for the purchases, products, discounts and baskets.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4.7308349609375" w:line="228.48007678985596"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basket controller is responsible for holding and retrieving users baskets and orders (which are the historic purchase data).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34.731445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shop warehouse facade hold information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44.2095947265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Basket Controller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85.5316162109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33.53164037068685"/>
          <w:szCs w:val="33.5316403706868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29.931640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Notification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Manager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529.2437744140625" w:line="254.443359375"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1"/>
          <w:color w:val="000000"/>
          <w:sz w:val="33.53164037068685"/>
          <w:szCs w:val="33.53164037068685"/>
          <w:u w:val="none"/>
          <w:shd w:fill="auto" w:val="clear"/>
          <w:vertAlign w:val="subscript"/>
          <w:rtl w:val="0"/>
        </w:rPr>
        <w:t xml:space="preserve">use</w:t>
      </w: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Shop Warehouse Facade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92.7972412109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1.18896484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7.45361328125" w:line="1013.8787841796875"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Store Controller use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3.68347167968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Shop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28.48007678985596"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Management Controller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Delivery Handler Payment Handler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902.8820800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use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12.488403320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Account Controller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02.8820800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sectPr>
          <w:type w:val="continuous"/>
          <w:pgSz w:h="14120" w:w="33820" w:orient="landscape"/>
          <w:pgMar w:bottom="1116.11328125" w:top="1077.802734375" w:left="1768.2000732421875" w:right="839.794921875" w:header="0" w:footer="720"/>
          <w:cols w:equalWidth="0" w:num="8">
            <w:col w:space="0" w:w="3920"/>
            <w:col w:space="0" w:w="3920"/>
            <w:col w:space="0" w:w="3920"/>
            <w:col w:space="0" w:w="3920"/>
            <w:col w:space="0" w:w="3920"/>
            <w:col w:space="0" w:w="3920"/>
            <w:col w:space="0" w:w="3920"/>
            <w:col w:space="0" w:w="3920"/>
          </w:cols>
        </w:sect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Password Handler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16.05773925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regarding all the shops.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Shopping Basket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4.965820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sectPr>
          <w:type w:val="continuous"/>
          <w:pgSz w:h="14120" w:w="33820" w:orient="landscape"/>
          <w:pgMar w:bottom="1116.11328125" w:top="1077.802734375" w:left="1780.673828125" w:right="9076.0498046875" w:header="0" w:footer="720"/>
          <w:cols w:equalWidth="0" w:num="3">
            <w:col w:space="0" w:w="7660"/>
            <w:col w:space="0" w:w="7660"/>
            <w:col w:space="0" w:w="7660"/>
          </w:cols>
        </w:sectPr>
      </w:pPr>
      <w:r w:rsidDel="00000000" w:rsidR="00000000" w:rsidRPr="00000000">
        <w:rPr>
          <w:rFonts w:ascii="Arial" w:cs="Arial" w:eastAsia="Arial" w:hAnsi="Arial"/>
          <w:b w:val="0"/>
          <w:i w:val="0"/>
          <w:smallCaps w:val="0"/>
          <w:strike w:val="0"/>
          <w:color w:val="000000"/>
          <w:sz w:val="33.53164037068685"/>
          <w:szCs w:val="33.53164037068685"/>
          <w:u w:val="none"/>
          <w:shd w:fill="auto" w:val="clear"/>
          <w:vertAlign w:val="superscript"/>
          <w:rtl w:val="0"/>
        </w:rPr>
        <w:t xml:space="preserve">Order </w:t>
      </w: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Permissions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28.48039150238037"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shop warehouse represents each shop, and holds the discount policies and its purchase policies, as well as the products it sells.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4.7308349609375" w:line="228.48039150238037"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purchase policy handler indicates whether a purchase can be made, according to the shop's policies.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224365234375" w:line="224.91007804870605"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33.53164037068685"/>
          <w:szCs w:val="33.53164037068685"/>
          <w:u w:val="none"/>
          <w:shd w:fill="auto" w:val="clear"/>
          <w:vertAlign w:val="subscript"/>
          <w:rtl w:val="0"/>
        </w:rPr>
        <w:t xml:space="preserve">Purchase Policy </w:t>
      </w:r>
      <w:r w:rsidDel="00000000" w:rsidR="00000000" w:rsidRPr="00000000">
        <w:rPr>
          <w:rFonts w:ascii="Arial" w:cs="Arial" w:eastAsia="Arial" w:hAnsi="Arial"/>
          <w:b w:val="0"/>
          <w:i w:val="0"/>
          <w:smallCaps w:val="0"/>
          <w:strike w:val="1"/>
          <w:color w:val="000000"/>
          <w:sz w:val="20.11898422241211"/>
          <w:szCs w:val="20.11898422241211"/>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Shop Warehouse Handler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82.008056640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&lt;&lt;interface&gt;&gt;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6.224365234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84.3414306640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Shop Management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508.923950195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Promotee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ff"/>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6666ff"/>
          <w:sz w:val="20.11898422241211"/>
          <w:szCs w:val="20.11898422241211"/>
          <w:u w:val="none"/>
          <w:shd w:fill="auto" w:val="clear"/>
          <w:vertAlign w:val="baseline"/>
          <w:rtl w:val="0"/>
        </w:rPr>
        <w:t xml:space="preserve">isAdmin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98.71215820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Manager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8.7817382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53.81530761718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sectPr>
          <w:type w:val="continuous"/>
          <w:pgSz w:h="14120" w:w="33820" w:orient="landscape"/>
          <w:pgMar w:bottom="1116.11328125" w:top="1077.802734375" w:left="1772.2238159179688" w:right="3817.1875" w:header="0" w:footer="720"/>
          <w:cols w:equalWidth="0" w:num="5">
            <w:col w:space="0" w:w="5660"/>
            <w:col w:space="0" w:w="5660"/>
            <w:col w:space="0" w:w="5660"/>
            <w:col w:space="0" w:w="5660"/>
            <w:col w:space="0" w:w="5660"/>
          </w:cols>
        </w:sect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Account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43.609619140625" w:line="228.4797763824463"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discount policies is responsible to calculate a product's final price in accordance with the shop's discounts.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4.7314453125" w:line="228.4797477722168"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product class holds information regarding the product itself. Each new revision of the product is persistent in the data base, and its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32.3104858398438"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55.00579833984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Product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Purchase Type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87.3165893554688"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Lottery Offer Auction Regular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741455078125" w:line="1485.121192932129"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Discount Policies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7414550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Owners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6.332702636718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Promoter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8.116760253906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1 ..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40.03936767578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sectPr>
          <w:type w:val="continuous"/>
          <w:pgSz w:h="14120" w:w="33820" w:orient="landscape"/>
          <w:pgMar w:bottom="1116.11328125" w:top="1077.802734375" w:left="1771.2178039550781" w:right="7328.798828125" w:header="0" w:footer="720"/>
          <w:cols w:equalWidth="0" w:num="6">
            <w:col w:space="0" w:w="4120"/>
            <w:col w:space="0" w:w="4120"/>
            <w:col w:space="0" w:w="4120"/>
            <w:col w:space="0" w:w="4120"/>
            <w:col w:space="0" w:w="4120"/>
            <w:col w:space="0" w:w="4120"/>
          </w:cols>
        </w:sect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Owner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97.5222778320312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key is the product's id and the revision id.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5.07354736328125" w:line="228.4799337387085"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purchase type is an association class for the shop warhouse-product classes. it represents the possible purchase method for the product.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617.940673828125" w:line="228.47913265228271"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&lt;&lt;Enum&gt;&gt; Category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02.38037109375"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&lt;&lt;interface&gt;&gt;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Discount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16.0574340820312" w:line="254.44350242614746"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33.53164037068685"/>
          <w:szCs w:val="33.53164037068685"/>
          <w:u w:val="none"/>
          <w:shd w:fill="auto" w:val="clear"/>
          <w:vertAlign w:val="subscript"/>
          <w:rtl w:val="0"/>
        </w:rPr>
        <w:t xml:space="preserve">Visible Discount </w:t>
      </w: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Conditioned Discount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28.48034858703613"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Hidden Discount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28.48034858703613"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This package is responsible for the management of the shop's ownership, management and permissions.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4.730224609375" w:line="228.4799337387085"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shop management controller contains and is able to retrieve data regarding shops. The shop management class hold an owner, who is also a manager. This class also sends notifications to managers and owners who need to be notified, in accordance with the requirements.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34.73068237304688" w:line="228.48034858703613"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permissions class is an association class for the shop management-manager classes. It contains the permissions the manager (who can also be an owner) holds.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3.707275390625" w:line="228.47986221313477"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This package is responsible for the management and retrieval of account data. The account controller can received hashed passwords and verify that they match their respective user email. In addition, it may provide user information for other classes, such as age, gender, etc.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34.73190307617188" w:line="228.4797477722168" w:lineRule="auto"/>
        <w:ind w:left="0" w:right="0" w:firstLine="0"/>
        <w:jc w:val="left"/>
        <w:rPr>
          <w:rFonts w:ascii="Arial" w:cs="Arial" w:eastAsia="Arial" w:hAnsi="Arial"/>
          <w:b w:val="0"/>
          <w:i w:val="0"/>
          <w:smallCaps w:val="0"/>
          <w:strike w:val="0"/>
          <w:color w:val="000000"/>
          <w:sz w:val="20.11898422241211"/>
          <w:szCs w:val="20.11898422241211"/>
          <w:u w:val="none"/>
          <w:shd w:fill="auto" w:val="clear"/>
          <w:vertAlign w:val="baseline"/>
        </w:rPr>
      </w:pPr>
      <w:r w:rsidDel="00000000" w:rsidR="00000000" w:rsidRPr="00000000">
        <w:rPr>
          <w:rFonts w:ascii="Arial" w:cs="Arial" w:eastAsia="Arial" w:hAnsi="Arial"/>
          <w:b w:val="0"/>
          <w:i w:val="0"/>
          <w:smallCaps w:val="0"/>
          <w:strike w:val="0"/>
          <w:color w:val="000000"/>
          <w:sz w:val="20.11898422241211"/>
          <w:szCs w:val="20.11898422241211"/>
          <w:u w:val="none"/>
          <w:shd w:fill="auto" w:val="clear"/>
          <w:vertAlign w:val="baseline"/>
          <w:rtl w:val="0"/>
        </w:rPr>
        <w:t xml:space="preserve">The account class hold information regarding an account, and contains a flag which indicates whether it is an admin account. </w:t>
      </w:r>
    </w:p>
    <w:sectPr>
      <w:type w:val="continuous"/>
      <w:pgSz w:h="14120" w:w="33820" w:orient="landscape"/>
      <w:pgMar w:bottom="1116.11328125" w:top="1077.802734375" w:left="1771.2178039550781" w:right="428.3935546875" w:header="0" w:footer="720"/>
      <w:cols w:equalWidth="0" w:num="6">
        <w:col w:space="0" w:w="5280"/>
        <w:col w:space="0" w:w="5280"/>
        <w:col w:space="0" w:w="5280"/>
        <w:col w:space="0" w:w="5280"/>
        <w:col w:space="0" w:w="5280"/>
        <w:col w:space="0" w:w="5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