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Richard Stewart</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Higher Education Initiatives; $9993.00</w:t>
      </w:r>
    </w:p>
    <w:p w14:paraId="16249213" w14:textId="77777777" w:rsidR="00413172" w:rsidRDefault="00413172">
      <w:pPr>
        <w:rPr>
          <w:b/>
        </w:rPr>
      </w:pPr>
    </w:p>
    <w:p w14:paraId="1404B0AE" w14:textId="77777777" w:rsidR="00413172" w:rsidRDefault="00413172">
      <w:pPr>
        <w:rPr>
          <w:b/>
        </w:rPr>
      </w:pPr>
      <w:r>
        <w:rPr>
          <w:b/>
        </w:rPr>
        <w:t xml:space="preserve">Title: </w:t>
      </w:r>
      <w:r>
        <w:t>Professor, Transportation and Logistics</w:t>
      </w:r>
    </w:p>
    <w:p w14:paraId="12FACB85" w14:textId="77777777" w:rsidR="00413172" w:rsidRDefault="00413172">
      <w:pPr>
        <w:rPr>
          <w:b/>
        </w:rPr>
      </w:pPr>
    </w:p>
    <w:p w14:paraId="3A5E6BA8" w14:textId="77777777" w:rsidR="00413172" w:rsidRDefault="00413172">
      <w:pPr>
        <w:rPr>
          <w:b/>
        </w:rPr>
      </w:pPr>
      <w:r>
        <w:rPr>
          <w:b/>
        </w:rPr>
        <w:t xml:space="preserve">Project: </w:t>
      </w:r>
      <w:r>
        <w:t>Developing a Model for Supply Chain Management Internships</w:t>
        <w:br/>
        <w:t> in the Aeronautics and Space Industry and Government</w:t>
      </w:r>
    </w:p>
    <w:p w14:paraId="5354EAAA" w14:textId="77777777" w:rsidR="00413172" w:rsidRDefault="00413172">
      <w:pPr>
        <w:rPr>
          <w:b/>
        </w:rPr>
      </w:pPr>
    </w:p>
    <w:p w14:paraId="7BBB6567" w14:textId="77777777" w:rsidR="00413172" w:rsidRPr="00413172" w:rsidRDefault="00413172">
      <w:r>
        <w:rPr>
          <w:b/>
        </w:rPr>
        <w:t xml:space="preserve">Abstract: </w:t>
      </w:r>
      <w:r>
        <w:t>(First and Third Paragraph of Introduction of Proposal) The Transportation and Logistics Research Center is proposing to the Wisconsin Space Grant</w:t>
        <w:br/>
        <w:t>Consortium to develop an academic Supply Chain Management internship model that can be used throughout by the Aeronautics and Space Industry and Government agencies such as NASA. The model would consist of an electronic booklet with information for companies, faculty and students. Information would include background information on SCM, a listing of</w:t>
        <w:br/>
        <w:t>undergraduate programs in Wisconsin, with SCM or related undergraduate majors, and institutions offering courses, methodology for setting up an SCM internship, a sample 10 week SCM internship program and a sample evaluation and other relevant forms.</w:t>
      </w:r>
    </w:p>
    <w:p w14:paraId="5F2E24F7" w14:textId="77777777" w:rsidR="00413172" w:rsidRDefault="00413172">
      <w:pPr>
        <w:rPr>
          <w:b/>
        </w:rPr>
      </w:pPr>
    </w:p>
    <w:p w14:paraId="084CFE03" w14:textId="77777777" w:rsidR="00413172" w:rsidRDefault="00413172">
      <w:pPr>
        <w:rPr>
          <w:b/>
        </w:rPr>
      </w:pPr>
      <w:r>
        <w:rPr>
          <w:b/>
        </w:rPr>
        <w:t xml:space="preserve">Biography: </w:t>
      </w:r>
      <w:r>
        <w:t>Richard Dow Stewart is a Transportation and Logistics Professor at</w:t>
        <w:br/>
        <w:t>the University of Wisconsin Superior and Director of their Transportation</w:t>
        <w:br/>
        <w:t>and Logistics Research Center. He earned his Doctorate from the Lally</w:t>
        <w:br/>
        <w:t>School of Management at Rensselaer Polytechnic Institute.</w:t>
        <w:br/>
        <w:t>Dr. Stewart is a licensed Master Mariner and has commanded ocean</w:t>
        <w:br/>
        <w:t>vessels. He managed a fleet of vessels valued at $300 million and has been a</w:t>
        <w:br/>
        <w:t>Wisconsin small business owner. He was a Captain in the U.S. Naval</w:t>
        <w:br/>
        <w:t>Reserve. Dr. Stewart has taught undergraduate and graduate courses at</w:t>
        <w:br/>
        <w:t>universities for thirty years. He has been the Principal Investigator (PI) for</w:t>
        <w:br/>
        <w:t>over $10 million in grants. He has extensive publications and presentations.</w:t>
        <w:br/>
        <w:t>He is active in professional organizations, boards of directors, and</w:t>
        <w:br/>
        <w:t>Transportation Research Board committees. He is a member of: Board of</w:t>
        <w:br/>
        <w:t>Directors of the North Shore Scenic Railroad and Museum Board, the</w:t>
        <w:br/>
        <w:t>Duluth Airport Authority Commission, Green Marine, the Wisconsin DOT</w:t>
        <w:br/>
        <w:t>Freight Advisory Committee and the EPA’s Great Lakes Advisory Board</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7</w:t>
      </w:r>
    </w:p>
    <w:p w14:paraId="333A051D" w14:textId="77777777" w:rsidR="00413172" w:rsidRPr="00413172" w:rsidRDefault="00413172" w:rsidP="00413172">
      <w:pPr>
        <w:jc w:val="right"/>
      </w:pPr>
      <w:r>
        <w:rPr>
          <w:b/>
        </w:rPr>
        <w:t>Congressional Representative</w:t>
      </w:r>
      <w:r w:rsidRPr="00413172">
        <w:t xml:space="preserve">: </w:t>
      </w:r>
      <w:r>
        <w:t>Sean Duffy</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