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327C6" w14:textId="63246022" w:rsidR="00A24561" w:rsidRPr="00C0641C" w:rsidRDefault="00000000" w:rsidP="00C0641C">
      <w:pPr>
        <w:pStyle w:val="Heading4"/>
        <w:jc w:val="left"/>
        <w:rPr>
          <w:b/>
          <w:bCs w:val="0"/>
        </w:rPr>
      </w:pPr>
      <w:r w:rsidRPr="00C0641C">
        <w:rPr>
          <w:b/>
          <w:bCs w:val="0"/>
        </w:rPr>
        <w:t xml:space="preserve">SIOUAN Tom </w:t>
      </w:r>
      <w:r w:rsidR="00432ADB">
        <w:rPr>
          <w:b/>
          <w:bCs w:val="0"/>
        </w:rPr>
        <w:tab/>
      </w:r>
      <w:r w:rsidR="00432ADB">
        <w:rPr>
          <w:b/>
          <w:bCs w:val="0"/>
        </w:rPr>
        <w:tab/>
      </w:r>
      <w:r w:rsidR="00432ADB">
        <w:rPr>
          <w:b/>
          <w:bCs w:val="0"/>
        </w:rPr>
        <w:tab/>
      </w:r>
      <w:r w:rsidR="00432ADB">
        <w:rPr>
          <w:b/>
          <w:bCs w:val="0"/>
        </w:rPr>
        <w:tab/>
      </w:r>
      <w:r w:rsidR="00432ADB">
        <w:rPr>
          <w:b/>
          <w:bCs w:val="0"/>
        </w:rPr>
        <w:tab/>
      </w:r>
      <w:r w:rsidR="00432ADB">
        <w:rPr>
          <w:b/>
          <w:bCs w:val="0"/>
        </w:rPr>
        <w:tab/>
      </w:r>
      <w:r w:rsidR="00432ADB">
        <w:rPr>
          <w:b/>
          <w:bCs w:val="0"/>
        </w:rPr>
        <w:tab/>
      </w:r>
      <w:r w:rsidR="00432ADB">
        <w:rPr>
          <w:b/>
          <w:bCs w:val="0"/>
        </w:rPr>
        <w:tab/>
      </w:r>
      <w:r w:rsidR="00432ADB">
        <w:rPr>
          <w:b/>
          <w:bCs w:val="0"/>
        </w:rPr>
        <w:tab/>
      </w:r>
      <w:r w:rsidR="00432ADB">
        <w:rPr>
          <w:b/>
          <w:bCs w:val="0"/>
        </w:rPr>
        <w:tab/>
      </w:r>
      <w:r w:rsidRPr="00C0641C">
        <w:rPr>
          <w:b/>
          <w:bCs w:val="0"/>
        </w:rPr>
        <w:t>S1B2</w:t>
      </w:r>
    </w:p>
    <w:p w14:paraId="1669C00F" w14:textId="77777777" w:rsidR="00A24561" w:rsidRDefault="00000000" w:rsidP="00C0641C">
      <w:pPr>
        <w:pStyle w:val="Titre"/>
      </w:pPr>
      <w:r w:rsidRPr="00C0641C">
        <w:t>Choisir</w:t>
      </w:r>
      <w:r>
        <w:t xml:space="preserve"> le bon résumé</w:t>
      </w:r>
    </w:p>
    <w:p w14:paraId="71F9ACDA" w14:textId="77777777" w:rsidR="00A24561" w:rsidRPr="00C0641C" w:rsidRDefault="00000000">
      <w:pPr>
        <w:pStyle w:val="Subtitle"/>
        <w:rPr>
          <w:rStyle w:val="SubtleEmphasis"/>
        </w:rPr>
      </w:pPr>
      <w:r w:rsidRPr="00C0641C">
        <w:rPr>
          <w:rStyle w:val="SubtleEmphasis"/>
        </w:rPr>
        <w:t>« Le second cofondateur de WhatsApp claque à son tour la porte de Facebook »</w:t>
      </w:r>
    </w:p>
    <w:p w14:paraId="12692A3F" w14:textId="77777777" w:rsidR="00A24561" w:rsidRDefault="00A24561">
      <w:pPr>
        <w:pStyle w:val="BodyText"/>
      </w:pPr>
    </w:p>
    <w:p w14:paraId="678680E3" w14:textId="77777777" w:rsidR="00A24561" w:rsidRPr="0024221F" w:rsidRDefault="00000000">
      <w:pPr>
        <w:pStyle w:val="BodyText"/>
        <w:rPr>
          <w:b/>
          <w:bCs/>
          <w:sz w:val="22"/>
          <w:szCs w:val="22"/>
          <w:u w:val="single"/>
        </w:rPr>
      </w:pPr>
      <w:r w:rsidRPr="0024221F">
        <w:rPr>
          <w:b/>
          <w:bCs/>
          <w:sz w:val="26"/>
          <w:szCs w:val="26"/>
          <w:u w:val="single"/>
        </w:rPr>
        <w:t>Résumé</w:t>
      </w:r>
      <w:r w:rsidRPr="0024221F">
        <w:rPr>
          <w:b/>
          <w:bCs/>
          <w:sz w:val="22"/>
          <w:szCs w:val="22"/>
          <w:u w:val="single"/>
        </w:rPr>
        <w:t xml:space="preserve"> 1 :</w:t>
      </w:r>
    </w:p>
    <w:p w14:paraId="2E0B61AD" w14:textId="3973CC38" w:rsidR="00A24561" w:rsidRDefault="00000000">
      <w:pPr>
        <w:pStyle w:val="BodyText"/>
        <w:numPr>
          <w:ilvl w:val="0"/>
          <w:numId w:val="2"/>
        </w:numPr>
      </w:pPr>
      <w:r>
        <w:t>Indicateur temporel du début faux</w:t>
      </w:r>
      <w:r w:rsidR="008B2B7C">
        <w:t xml:space="preserve"> « </w:t>
      </w:r>
      <w:r w:rsidR="008B2B7C" w:rsidRPr="008B2B7C">
        <w:t>Il y a trois ans de cela</w:t>
      </w:r>
      <w:r w:rsidR="008B2B7C">
        <w:t> » (en réalité quatre ans)</w:t>
      </w:r>
    </w:p>
    <w:p w14:paraId="05AF0231" w14:textId="77777777" w:rsidR="00A24561" w:rsidRDefault="00000000">
      <w:pPr>
        <w:pStyle w:val="BodyText"/>
        <w:numPr>
          <w:ilvl w:val="0"/>
          <w:numId w:val="2"/>
        </w:numPr>
      </w:pPr>
      <w:r>
        <w:t>Le premier paragraphe est trop long</w:t>
      </w:r>
    </w:p>
    <w:p w14:paraId="25F3CB33" w14:textId="77777777" w:rsidR="00A24561" w:rsidRDefault="00000000">
      <w:pPr>
        <w:pStyle w:val="BodyText"/>
        <w:numPr>
          <w:ilvl w:val="0"/>
          <w:numId w:val="2"/>
        </w:numPr>
      </w:pPr>
      <w:r>
        <w:t>La première phrase du second paragraphe est trop longue</w:t>
      </w:r>
    </w:p>
    <w:p w14:paraId="14C71C40" w14:textId="288D1BE5" w:rsidR="00A24561" w:rsidRDefault="0003702C">
      <w:pPr>
        <w:pStyle w:val="BodyText"/>
        <w:numPr>
          <w:ilvl w:val="0"/>
          <w:numId w:val="2"/>
        </w:numPr>
      </w:pPr>
      <w:r>
        <w:t>Il m</w:t>
      </w:r>
      <w:r w:rsidR="00000000">
        <w:t>anque d</w:t>
      </w:r>
      <w:r>
        <w:t xml:space="preserve">es </w:t>
      </w:r>
      <w:r w:rsidR="00000000">
        <w:t>informations</w:t>
      </w:r>
    </w:p>
    <w:p w14:paraId="4873ECC5" w14:textId="6E290CC6" w:rsidR="001A5D80" w:rsidRPr="001A5D80" w:rsidRDefault="001A5D80" w:rsidP="001A5D80">
      <w:pPr>
        <w:pStyle w:val="BodyText"/>
        <w:ind w:left="360"/>
        <w:rPr>
          <w:b/>
          <w:bCs/>
          <w:color w:val="FF0000"/>
        </w:rPr>
      </w:pPr>
      <w:r w:rsidRPr="001A5D80">
        <w:rPr>
          <w:b/>
          <w:bCs/>
          <w:color w:val="FF0000"/>
        </w:rPr>
        <w:t>Correction :</w:t>
      </w:r>
    </w:p>
    <w:p w14:paraId="1D2D6091" w14:textId="11B50CEA" w:rsidR="001A5D80" w:rsidRDefault="001A5D80">
      <w:pPr>
        <w:pStyle w:val="BodyText"/>
        <w:numPr>
          <w:ilvl w:val="0"/>
          <w:numId w:val="2"/>
        </w:numPr>
      </w:pPr>
      <w:r>
        <w:t>« Quitter le « navire » Facebook » un peu familier</w:t>
      </w:r>
    </w:p>
    <w:p w14:paraId="69BD29B3" w14:textId="0C980973" w:rsidR="002959E3" w:rsidRDefault="002959E3">
      <w:pPr>
        <w:pStyle w:val="BodyText"/>
        <w:numPr>
          <w:ilvl w:val="0"/>
          <w:numId w:val="2"/>
        </w:numPr>
      </w:pPr>
      <w:r>
        <w:t>Il faut attendre le 2</w:t>
      </w:r>
      <w:r w:rsidRPr="002959E3">
        <w:rPr>
          <w:vertAlign w:val="superscript"/>
        </w:rPr>
        <w:t>ème</w:t>
      </w:r>
      <w:r>
        <w:t xml:space="preserve"> paragraphe pour savoir </w:t>
      </w:r>
      <w:r w:rsidR="00225BFF">
        <w:t>d’où proviennent</w:t>
      </w:r>
      <w:r w:rsidR="00DB4FAA">
        <w:t xml:space="preserve"> les informations </w:t>
      </w:r>
      <w:r w:rsidR="00E20AF7">
        <w:t>personnelles</w:t>
      </w:r>
      <w:r w:rsidR="00DB4FAA">
        <w:t>.</w:t>
      </w:r>
    </w:p>
    <w:p w14:paraId="359389FC" w14:textId="77777777" w:rsidR="00A24561" w:rsidRDefault="00A24561">
      <w:pPr>
        <w:pStyle w:val="BodyText"/>
      </w:pPr>
    </w:p>
    <w:p w14:paraId="78214E01" w14:textId="77777777" w:rsidR="00A24561" w:rsidRPr="0024221F" w:rsidRDefault="00000000">
      <w:pPr>
        <w:pStyle w:val="BodyText"/>
        <w:rPr>
          <w:b/>
          <w:bCs/>
          <w:sz w:val="30"/>
          <w:szCs w:val="30"/>
          <w:u w:val="single"/>
        </w:rPr>
      </w:pPr>
      <w:r w:rsidRPr="0024221F">
        <w:rPr>
          <w:b/>
          <w:bCs/>
          <w:sz w:val="26"/>
          <w:szCs w:val="26"/>
          <w:u w:val="single"/>
        </w:rPr>
        <w:t>Résumé 2 :</w:t>
      </w:r>
    </w:p>
    <w:p w14:paraId="30BA64D1" w14:textId="77777777" w:rsidR="00A24561" w:rsidRDefault="00000000">
      <w:pPr>
        <w:pStyle w:val="BodyText"/>
        <w:numPr>
          <w:ilvl w:val="0"/>
          <w:numId w:val="3"/>
        </w:numPr>
      </w:pPr>
      <w:r>
        <w:t>Résumé bien structuré en paragraphes</w:t>
      </w:r>
    </w:p>
    <w:p w14:paraId="79BA617E" w14:textId="77777777" w:rsidR="00A24561" w:rsidRDefault="00000000">
      <w:pPr>
        <w:pStyle w:val="BodyText"/>
        <w:numPr>
          <w:ilvl w:val="0"/>
          <w:numId w:val="3"/>
        </w:numPr>
      </w:pPr>
      <w:r>
        <w:t>Toutes les informations sont présentes</w:t>
      </w:r>
    </w:p>
    <w:p w14:paraId="7E3B081F" w14:textId="77777777" w:rsidR="00A24561" w:rsidRDefault="00000000">
      <w:pPr>
        <w:pStyle w:val="BodyText"/>
        <w:numPr>
          <w:ilvl w:val="0"/>
          <w:numId w:val="3"/>
        </w:numPr>
      </w:pPr>
      <w:r>
        <w:t>Connecteurs logiques comme « de plus, cependant »</w:t>
      </w:r>
    </w:p>
    <w:p w14:paraId="39B37616" w14:textId="2BD1C2A5" w:rsidR="00A24561" w:rsidRDefault="00000000">
      <w:pPr>
        <w:pStyle w:val="BodyText"/>
        <w:numPr>
          <w:ilvl w:val="0"/>
          <w:numId w:val="3"/>
        </w:numPr>
      </w:pPr>
      <w:r>
        <w:t>Mentionne des personnes et des citations</w:t>
      </w:r>
    </w:p>
    <w:p w14:paraId="17B0FE1D" w14:textId="4934DB9D" w:rsidR="002959E3" w:rsidRDefault="002959E3" w:rsidP="002959E3">
      <w:pPr>
        <w:pStyle w:val="BodyText"/>
        <w:ind w:left="360"/>
        <w:rPr>
          <w:b/>
          <w:bCs/>
          <w:color w:val="FF0000"/>
        </w:rPr>
      </w:pPr>
      <w:r w:rsidRPr="001A5D80">
        <w:rPr>
          <w:b/>
          <w:bCs/>
          <w:color w:val="FF0000"/>
        </w:rPr>
        <w:t>Correction :</w:t>
      </w:r>
    </w:p>
    <w:p w14:paraId="0BD9E52A" w14:textId="2AFA191E" w:rsidR="002959E3" w:rsidRDefault="007206E2" w:rsidP="002959E3">
      <w:pPr>
        <w:pStyle w:val="BodyText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>La 1</w:t>
      </w:r>
      <w:r w:rsidRPr="007206E2">
        <w:rPr>
          <w:color w:val="000000" w:themeColor="text1"/>
          <w:vertAlign w:val="superscript"/>
        </w:rPr>
        <w:t>ère</w:t>
      </w:r>
      <w:r>
        <w:rPr>
          <w:color w:val="000000" w:themeColor="text1"/>
        </w:rPr>
        <w:t xml:space="preserve"> idée du texte manque</w:t>
      </w:r>
    </w:p>
    <w:p w14:paraId="57A255CC" w14:textId="57C992BE" w:rsidR="00763E0F" w:rsidRDefault="00763E0F" w:rsidP="002959E3">
      <w:pPr>
        <w:pStyle w:val="BodyText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>« utilisateur</w:t>
      </w:r>
      <w:r w:rsidR="007C5192">
        <w:rPr>
          <w:color w:val="000000" w:themeColor="text1"/>
        </w:rPr>
        <w:t>s</w:t>
      </w:r>
      <w:r>
        <w:rPr>
          <w:color w:val="000000" w:themeColor="text1"/>
        </w:rPr>
        <w:t> » de quoi ?</w:t>
      </w:r>
    </w:p>
    <w:p w14:paraId="16A179A3" w14:textId="00AAB870" w:rsidR="006D79D0" w:rsidRDefault="00DB4FAA" w:rsidP="002959E3">
      <w:pPr>
        <w:pStyle w:val="BodyText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>« De plus</w:t>
      </w:r>
      <w:r w:rsidR="00854C58">
        <w:rPr>
          <w:color w:val="000000" w:themeColor="text1"/>
        </w:rPr>
        <w:t> » ne convient pas c’est une conséquence pas une addition</w:t>
      </w:r>
      <w:r w:rsidR="00256321">
        <w:rPr>
          <w:color w:val="000000" w:themeColor="text1"/>
        </w:rPr>
        <w:t xml:space="preserve"> « donc » conviendrait mieux</w:t>
      </w:r>
    </w:p>
    <w:p w14:paraId="30724627" w14:textId="74CCAC17" w:rsidR="00763E0F" w:rsidRPr="002959E3" w:rsidRDefault="00511A94" w:rsidP="002959E3">
      <w:pPr>
        <w:pStyle w:val="BodyText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>« les utilisateurs doivent comprendre ce qu’ils font et saisir à quel point ils sont accros. De façon générale, » : inutile</w:t>
      </w:r>
    </w:p>
    <w:p w14:paraId="2C3A4C4B" w14:textId="3549EECB" w:rsidR="00A24561" w:rsidRPr="0024221F" w:rsidRDefault="00000000">
      <w:pPr>
        <w:pStyle w:val="BodyText"/>
        <w:rPr>
          <w:b/>
          <w:bCs/>
          <w:sz w:val="26"/>
          <w:szCs w:val="26"/>
          <w:u w:val="single"/>
        </w:rPr>
      </w:pPr>
      <w:r w:rsidRPr="0024221F">
        <w:rPr>
          <w:b/>
          <w:bCs/>
          <w:sz w:val="26"/>
          <w:szCs w:val="26"/>
          <w:u w:val="single"/>
        </w:rPr>
        <w:t>Résumé 3 :</w:t>
      </w:r>
    </w:p>
    <w:p w14:paraId="7B7B82EC" w14:textId="07A12059" w:rsidR="00A24561" w:rsidRDefault="00000000">
      <w:pPr>
        <w:pStyle w:val="BodyText"/>
        <w:numPr>
          <w:ilvl w:val="0"/>
          <w:numId w:val="4"/>
        </w:numPr>
      </w:pPr>
      <w:r>
        <w:t>Exemple</w:t>
      </w:r>
      <w:r w:rsidR="006E7F0E">
        <w:t>s</w:t>
      </w:r>
      <w:r>
        <w:t xml:space="preserve"> complètement inutile</w:t>
      </w:r>
      <w:r w:rsidR="006E7F0E">
        <w:t>s</w:t>
      </w:r>
    </w:p>
    <w:p w14:paraId="4C5A9CBB" w14:textId="501D3978" w:rsidR="00A24561" w:rsidRDefault="00000000">
      <w:pPr>
        <w:pStyle w:val="BodyText"/>
        <w:numPr>
          <w:ilvl w:val="0"/>
          <w:numId w:val="4"/>
        </w:numPr>
      </w:pPr>
      <w:r>
        <w:t xml:space="preserve">Manque d’informations, surtout </w:t>
      </w:r>
      <w:r w:rsidR="00435943">
        <w:t>dans</w:t>
      </w:r>
      <w:r>
        <w:t xml:space="preserve"> la deuxième partie du texte</w:t>
      </w:r>
    </w:p>
    <w:p w14:paraId="48CF612F" w14:textId="36656875" w:rsidR="00A24561" w:rsidRDefault="00000000" w:rsidP="0088340B">
      <w:pPr>
        <w:pStyle w:val="BodyText"/>
        <w:numPr>
          <w:ilvl w:val="0"/>
          <w:numId w:val="4"/>
        </w:numPr>
      </w:pPr>
      <w:r>
        <w:t>Sinon, texte bien structuré avec des paragraphes</w:t>
      </w:r>
    </w:p>
    <w:p w14:paraId="6B652E76" w14:textId="77777777" w:rsidR="00B0389A" w:rsidRPr="0088340B" w:rsidRDefault="00B0389A" w:rsidP="00B0389A">
      <w:pPr>
        <w:pStyle w:val="BodyText"/>
        <w:ind w:left="720"/>
      </w:pPr>
    </w:p>
    <w:p w14:paraId="56D02A27" w14:textId="5A855BD9" w:rsidR="00A24561" w:rsidRPr="0024221F" w:rsidRDefault="00000000">
      <w:pPr>
        <w:pStyle w:val="BodyText"/>
        <w:rPr>
          <w:b/>
          <w:bCs/>
          <w:sz w:val="26"/>
          <w:szCs w:val="26"/>
          <w:u w:val="single"/>
        </w:rPr>
      </w:pPr>
      <w:r w:rsidRPr="0024221F">
        <w:rPr>
          <w:b/>
          <w:bCs/>
          <w:sz w:val="26"/>
          <w:szCs w:val="26"/>
          <w:u w:val="single"/>
        </w:rPr>
        <w:t>Résumé 4 :</w:t>
      </w:r>
    </w:p>
    <w:p w14:paraId="0AEE1175" w14:textId="5C7AFBFF" w:rsidR="00A24561" w:rsidRDefault="00000000">
      <w:pPr>
        <w:pStyle w:val="BodyText"/>
        <w:numPr>
          <w:ilvl w:val="0"/>
          <w:numId w:val="5"/>
        </w:numPr>
      </w:pPr>
      <w:r>
        <w:t xml:space="preserve">Pas forcément utile de mentionner </w:t>
      </w:r>
      <w:r w:rsidR="00DE7C0A">
        <w:t>« </w:t>
      </w:r>
      <w:r>
        <w:t>Brian Action</w:t>
      </w:r>
      <w:r w:rsidR="00DE7C0A">
        <w:t> »</w:t>
      </w:r>
    </w:p>
    <w:p w14:paraId="6A206F92" w14:textId="2E496849" w:rsidR="00A24561" w:rsidRDefault="00000000">
      <w:pPr>
        <w:pStyle w:val="BodyText"/>
        <w:numPr>
          <w:ilvl w:val="0"/>
          <w:numId w:val="5"/>
        </w:numPr>
      </w:pPr>
      <w:r>
        <w:t>L’utilisation du terme « une sorte » semble inapproprié</w:t>
      </w:r>
    </w:p>
    <w:p w14:paraId="79652B79" w14:textId="6CBBD894" w:rsidR="00A24561" w:rsidRDefault="00000000">
      <w:pPr>
        <w:pStyle w:val="BodyText"/>
        <w:numPr>
          <w:ilvl w:val="0"/>
          <w:numId w:val="5"/>
        </w:numPr>
      </w:pPr>
      <w:r>
        <w:t>Dans le deuxième paragraphe, il faudrait dire que Face</w:t>
      </w:r>
      <w:r w:rsidR="00C16162">
        <w:t>b</w:t>
      </w:r>
      <w:r>
        <w:t>ook affirme que c’est une violation de ses conditions d’utilisation</w:t>
      </w:r>
    </w:p>
    <w:p w14:paraId="3941AF54" w14:textId="77777777" w:rsidR="00A24561" w:rsidRDefault="00000000">
      <w:pPr>
        <w:pStyle w:val="BodyText"/>
        <w:numPr>
          <w:ilvl w:val="0"/>
          <w:numId w:val="5"/>
        </w:numPr>
      </w:pPr>
      <w:r>
        <w:t>Paragraphe bien structuré avec des paragraphes et quelques connecteurs logiques</w:t>
      </w:r>
    </w:p>
    <w:p w14:paraId="27EFF26C" w14:textId="31F8464B" w:rsidR="00A24561" w:rsidRDefault="00000000">
      <w:pPr>
        <w:pStyle w:val="BodyText"/>
        <w:numPr>
          <w:ilvl w:val="0"/>
          <w:numId w:val="5"/>
        </w:numPr>
      </w:pPr>
      <w:r>
        <w:t xml:space="preserve">Conclusion : il est nécessaire </w:t>
      </w:r>
      <w:r>
        <w:rPr>
          <w:b/>
          <w:bCs/>
        </w:rPr>
        <w:t xml:space="preserve">pour les </w:t>
      </w:r>
      <w:r w:rsidR="00414E4F">
        <w:rPr>
          <w:b/>
          <w:bCs/>
        </w:rPr>
        <w:t>utilisateurs</w:t>
      </w:r>
      <w:r>
        <w:t xml:space="preserve"> de comprendre comment fonctionne Facebook</w:t>
      </w:r>
    </w:p>
    <w:p w14:paraId="3B33E8F5" w14:textId="36A42CB9" w:rsidR="00A24561" w:rsidRDefault="00000000">
      <w:pPr>
        <w:pStyle w:val="BodyText"/>
        <w:numPr>
          <w:ilvl w:val="0"/>
          <w:numId w:val="5"/>
        </w:numPr>
      </w:pPr>
      <w:r>
        <w:t>Conclusion synthétique</w:t>
      </w:r>
    </w:p>
    <w:p w14:paraId="6C2EE5FB" w14:textId="77777777" w:rsidR="00CE6151" w:rsidRDefault="00CE6151" w:rsidP="00CE6151">
      <w:pPr>
        <w:pStyle w:val="BodyText"/>
        <w:ind w:left="360"/>
        <w:rPr>
          <w:b/>
          <w:bCs/>
          <w:color w:val="FF0000"/>
        </w:rPr>
      </w:pPr>
      <w:r w:rsidRPr="001A5D80">
        <w:rPr>
          <w:b/>
          <w:bCs/>
          <w:color w:val="FF0000"/>
        </w:rPr>
        <w:t>Correction :</w:t>
      </w:r>
    </w:p>
    <w:p w14:paraId="535482E8" w14:textId="7AB95697" w:rsidR="00CE6151" w:rsidRPr="00236CDE" w:rsidRDefault="005132C8" w:rsidP="00CE6151">
      <w:pPr>
        <w:pStyle w:val="BodyText"/>
        <w:numPr>
          <w:ilvl w:val="0"/>
          <w:numId w:val="8"/>
        </w:numPr>
        <w:rPr>
          <w:b/>
          <w:bCs/>
        </w:rPr>
      </w:pPr>
      <w:r>
        <w:t xml:space="preserve">Bon résumé avec toutes </w:t>
      </w:r>
      <w:r w:rsidRPr="00236CDE">
        <w:rPr>
          <w:b/>
          <w:bCs/>
        </w:rPr>
        <w:t>les idées principales</w:t>
      </w:r>
      <w:r w:rsidR="00B44F3A" w:rsidRPr="00236CDE">
        <w:rPr>
          <w:b/>
          <w:bCs/>
        </w:rPr>
        <w:t xml:space="preserve"> présentes</w:t>
      </w:r>
    </w:p>
    <w:p w14:paraId="78C13799" w14:textId="212D5FD9" w:rsidR="00832D79" w:rsidRPr="00565B73" w:rsidRDefault="00607060" w:rsidP="00CE6151">
      <w:pPr>
        <w:pStyle w:val="BodyText"/>
        <w:numPr>
          <w:ilvl w:val="0"/>
          <w:numId w:val="8"/>
        </w:numPr>
        <w:rPr>
          <w:b/>
          <w:bCs/>
        </w:rPr>
      </w:pPr>
      <w:r>
        <w:t xml:space="preserve">Bonne utilisation des </w:t>
      </w:r>
      <w:r w:rsidRPr="00565B73">
        <w:rPr>
          <w:b/>
          <w:bCs/>
        </w:rPr>
        <w:t>connecteurs logiques</w:t>
      </w:r>
    </w:p>
    <w:p w14:paraId="6682D197" w14:textId="6751641F" w:rsidR="00D71220" w:rsidRPr="00D71220" w:rsidRDefault="0047318C" w:rsidP="00CE6151">
      <w:pPr>
        <w:pStyle w:val="BodyText"/>
        <w:numPr>
          <w:ilvl w:val="0"/>
          <w:numId w:val="8"/>
        </w:numPr>
        <w:rPr>
          <w:b/>
          <w:bCs/>
        </w:rPr>
      </w:pPr>
      <w:r w:rsidRPr="00583DD7">
        <w:rPr>
          <w:b/>
          <w:bCs/>
        </w:rPr>
        <w:t>Clairement rendue</w:t>
      </w:r>
      <w:r w:rsidR="00E25FAB">
        <w:rPr>
          <w:b/>
          <w:bCs/>
        </w:rPr>
        <w:t>s</w:t>
      </w:r>
      <w:r>
        <w:t xml:space="preserve"> pour quelqu’un n’ayant pas lu le texte initial</w:t>
      </w:r>
    </w:p>
    <w:p w14:paraId="64C2D2AF" w14:textId="4536E586" w:rsidR="00435EA8" w:rsidRDefault="00693D17" w:rsidP="00CE6151">
      <w:pPr>
        <w:pStyle w:val="BodyText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Pas d’</w:t>
      </w:r>
      <w:r w:rsidR="005017B8" w:rsidRPr="00565B73">
        <w:rPr>
          <w:b/>
          <w:bCs/>
        </w:rPr>
        <w:t>exemples</w:t>
      </w:r>
    </w:p>
    <w:p w14:paraId="026E62BF" w14:textId="1437B2F2" w:rsidR="00C02A7F" w:rsidRPr="00C02A7F" w:rsidRDefault="00C02A7F" w:rsidP="00C02A7F">
      <w:pPr>
        <w:pStyle w:val="BodyText"/>
        <w:numPr>
          <w:ilvl w:val="0"/>
          <w:numId w:val="8"/>
        </w:numPr>
      </w:pPr>
      <w:r w:rsidRPr="00D33ECD">
        <w:rPr>
          <w:b/>
          <w:bCs/>
        </w:rPr>
        <w:t>Plan</w:t>
      </w:r>
      <w:r>
        <w:t xml:space="preserve"> du texte initial </w:t>
      </w:r>
      <w:r w:rsidRPr="00D33ECD">
        <w:rPr>
          <w:b/>
          <w:bCs/>
        </w:rPr>
        <w:t>respecté</w:t>
      </w:r>
    </w:p>
    <w:sectPr w:rsidR="00C02A7F" w:rsidRPr="00C02A7F">
      <w:footerReference w:type="default" r:id="rId8"/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2C94C9" w14:textId="77777777" w:rsidR="00F12338" w:rsidRDefault="00F12338" w:rsidP="0088340B">
      <w:r>
        <w:separator/>
      </w:r>
    </w:p>
  </w:endnote>
  <w:endnote w:type="continuationSeparator" w:id="0">
    <w:p w14:paraId="27743CE9" w14:textId="77777777" w:rsidR="00F12338" w:rsidRDefault="00F12338" w:rsidP="008834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OpenSymbol">
    <w:altName w:val="Arial Unicode MS"/>
    <w:panose1 w:val="020B0604020202020204"/>
    <w:charset w:val="01"/>
    <w:family w:val="auto"/>
    <w:pitch w:val="default"/>
  </w:font>
  <w:font w:name="Liberation Serif">
    <w:altName w:val="Times New Roman"/>
    <w:panose1 w:val="020B0604020202020204"/>
    <w:charset w:val="01"/>
    <w:family w:val="roman"/>
    <w:pitch w:val="variable"/>
  </w:font>
  <w:font w:name="Noto Serif CJK SC">
    <w:altName w:val="Cambria"/>
    <w:panose1 w:val="020B0604020202020204"/>
    <w:charset w:val="00"/>
    <w:family w:val="roman"/>
    <w:pitch w:val="default"/>
  </w:font>
  <w:font w:name="FreeSans">
    <w:altName w:val="Cambria"/>
    <w:panose1 w:val="020B0604020202020204"/>
    <w:charset w:val="00"/>
    <w:family w:val="roman"/>
    <w:pitch w:val="default"/>
  </w:font>
  <w:font w:name="Avenir">
    <w:panose1 w:val="02000503020000020003"/>
    <w:charset w:val="4D"/>
    <w:family w:val="swiss"/>
    <w:pitch w:val="variable"/>
    <w:sig w:usb0="800000AF" w:usb1="5000204A" w:usb2="00000000" w:usb3="00000000" w:csb0="0000009B" w:csb1="00000000"/>
  </w:font>
  <w:font w:name="Noto Sans CJK SC">
    <w:panose1 w:val="020B0604020202020204"/>
    <w:charset w:val="00"/>
    <w:family w:val="roman"/>
    <w:pitch w:val="default"/>
  </w:font>
  <w:font w:name="Liberation Sans">
    <w:altName w:val="Arial"/>
    <w:panose1 w:val="020B0604020202020204"/>
    <w:charset w:val="01"/>
    <w:family w:val="swiss"/>
    <w:pitch w:val="variable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9CFD5A" w14:textId="47A49F4A" w:rsidR="0088340B" w:rsidRDefault="0088340B">
    <w:pPr>
      <w:pStyle w:val="Footer"/>
    </w:pPr>
  </w:p>
  <w:p w14:paraId="117FA7A9" w14:textId="77777777" w:rsidR="0088340B" w:rsidRDefault="008834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181AD7" w14:textId="77777777" w:rsidR="00F12338" w:rsidRDefault="00F12338" w:rsidP="0088340B">
      <w:r>
        <w:separator/>
      </w:r>
    </w:p>
  </w:footnote>
  <w:footnote w:type="continuationSeparator" w:id="0">
    <w:p w14:paraId="3D9F3350" w14:textId="77777777" w:rsidR="00F12338" w:rsidRDefault="00F12338" w:rsidP="008834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16E12"/>
    <w:multiLevelType w:val="hybridMultilevel"/>
    <w:tmpl w:val="EA5C84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7C52CC"/>
    <w:multiLevelType w:val="multilevel"/>
    <w:tmpl w:val="284C5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42916534"/>
    <w:multiLevelType w:val="multilevel"/>
    <w:tmpl w:val="9DAA0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50D8280E"/>
    <w:multiLevelType w:val="hybridMultilevel"/>
    <w:tmpl w:val="A9CC98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1033D7"/>
    <w:multiLevelType w:val="hybridMultilevel"/>
    <w:tmpl w:val="0FCA1CBA"/>
    <w:lvl w:ilvl="0" w:tplc="08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64793816"/>
    <w:multiLevelType w:val="multilevel"/>
    <w:tmpl w:val="AB763C5A"/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Heading4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659F620D"/>
    <w:multiLevelType w:val="multilevel"/>
    <w:tmpl w:val="D2743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7D7E14F9"/>
    <w:multiLevelType w:val="multilevel"/>
    <w:tmpl w:val="9894D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197209904">
    <w:abstractNumId w:val="5"/>
  </w:num>
  <w:num w:numId="2" w16cid:durableId="1777671796">
    <w:abstractNumId w:val="1"/>
  </w:num>
  <w:num w:numId="3" w16cid:durableId="459694277">
    <w:abstractNumId w:val="2"/>
  </w:num>
  <w:num w:numId="4" w16cid:durableId="396786879">
    <w:abstractNumId w:val="7"/>
  </w:num>
  <w:num w:numId="5" w16cid:durableId="1015380704">
    <w:abstractNumId w:val="6"/>
  </w:num>
  <w:num w:numId="6" w16cid:durableId="1842618640">
    <w:abstractNumId w:val="0"/>
  </w:num>
  <w:num w:numId="7" w16cid:durableId="1903173425">
    <w:abstractNumId w:val="4"/>
  </w:num>
  <w:num w:numId="8" w16cid:durableId="4884021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4561"/>
    <w:rsid w:val="0003702C"/>
    <w:rsid w:val="001A5D80"/>
    <w:rsid w:val="001B175F"/>
    <w:rsid w:val="00225BFF"/>
    <w:rsid w:val="00236CDE"/>
    <w:rsid w:val="0024221F"/>
    <w:rsid w:val="00256321"/>
    <w:rsid w:val="002676E8"/>
    <w:rsid w:val="002959E3"/>
    <w:rsid w:val="002B2FF7"/>
    <w:rsid w:val="00414E4F"/>
    <w:rsid w:val="00431279"/>
    <w:rsid w:val="00432ADB"/>
    <w:rsid w:val="00435943"/>
    <w:rsid w:val="00435EA8"/>
    <w:rsid w:val="0047318C"/>
    <w:rsid w:val="005017B8"/>
    <w:rsid w:val="00511A94"/>
    <w:rsid w:val="005132C8"/>
    <w:rsid w:val="00565B73"/>
    <w:rsid w:val="00583DD7"/>
    <w:rsid w:val="00607060"/>
    <w:rsid w:val="00693D17"/>
    <w:rsid w:val="006B6C0F"/>
    <w:rsid w:val="006D79D0"/>
    <w:rsid w:val="006E7F0E"/>
    <w:rsid w:val="007206E2"/>
    <w:rsid w:val="00744368"/>
    <w:rsid w:val="00763E0F"/>
    <w:rsid w:val="007C5192"/>
    <w:rsid w:val="007C5929"/>
    <w:rsid w:val="00832D79"/>
    <w:rsid w:val="00854C58"/>
    <w:rsid w:val="0088340B"/>
    <w:rsid w:val="008B2B7C"/>
    <w:rsid w:val="00A24561"/>
    <w:rsid w:val="00B0389A"/>
    <w:rsid w:val="00B4248F"/>
    <w:rsid w:val="00B44F3A"/>
    <w:rsid w:val="00BF3AE0"/>
    <w:rsid w:val="00C02A7F"/>
    <w:rsid w:val="00C0641C"/>
    <w:rsid w:val="00C1336F"/>
    <w:rsid w:val="00C16162"/>
    <w:rsid w:val="00C5320F"/>
    <w:rsid w:val="00CE6151"/>
    <w:rsid w:val="00D33ECD"/>
    <w:rsid w:val="00D6531D"/>
    <w:rsid w:val="00D71220"/>
    <w:rsid w:val="00DB4FAA"/>
    <w:rsid w:val="00DE7C0A"/>
    <w:rsid w:val="00DF43B2"/>
    <w:rsid w:val="00E20AF7"/>
    <w:rsid w:val="00E25FAB"/>
    <w:rsid w:val="00E94967"/>
    <w:rsid w:val="00EF70E6"/>
    <w:rsid w:val="00F12338"/>
    <w:rsid w:val="00F25F52"/>
    <w:rsid w:val="00FD3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1E968D"/>
  <w15:docId w15:val="{4C5FA34A-3F6C-874B-894B-85D8AAB5A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FreeSans"/>
        <w:kern w:val="2"/>
        <w:sz w:val="24"/>
        <w:szCs w:val="24"/>
        <w:lang w:val="fr-F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Titre"/>
    <w:next w:val="BodyText"/>
    <w:uiPriority w:val="9"/>
    <w:unhideWhenUsed/>
    <w:qFormat/>
    <w:pPr>
      <w:numPr>
        <w:ilvl w:val="3"/>
        <w:numId w:val="1"/>
      </w:numPr>
      <w:spacing w:before="120"/>
      <w:outlineLvl w:val="3"/>
    </w:pPr>
    <w:rPr>
      <w:b w:val="0"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uces">
    <w:name w:val="Puces"/>
    <w:qFormat/>
    <w:rPr>
      <w:rFonts w:ascii="OpenSymbol" w:eastAsia="OpenSymbol" w:hAnsi="OpenSymbol" w:cs="OpenSymbol"/>
    </w:rPr>
  </w:style>
  <w:style w:type="paragraph" w:customStyle="1" w:styleId="Titre">
    <w:name w:val="Titre"/>
    <w:basedOn w:val="Normal"/>
    <w:next w:val="BodyText"/>
    <w:qFormat/>
    <w:rsid w:val="00C0641C"/>
    <w:pPr>
      <w:keepNext/>
      <w:spacing w:before="240" w:after="120"/>
      <w:jc w:val="center"/>
    </w:pPr>
    <w:rPr>
      <w:rFonts w:ascii="Avenir" w:eastAsia="Noto Sans CJK SC" w:hAnsi="Avenir"/>
      <w:b/>
      <w:sz w:val="56"/>
      <w:szCs w:val="28"/>
    </w:rPr>
  </w:style>
  <w:style w:type="paragraph" w:styleId="BodyText">
    <w:name w:val="Body Text"/>
    <w:basedOn w:val="Normal"/>
    <w:pPr>
      <w:spacing w:after="140" w:line="276" w:lineRule="auto"/>
    </w:pPr>
    <w:rPr>
      <w:rFonts w:ascii="Liberation Sans" w:hAnsi="Liberation Sans"/>
    </w:r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  <w:rPr>
      <w:lang/>
    </w:rPr>
  </w:style>
  <w:style w:type="paragraph" w:styleId="Title">
    <w:name w:val="Title"/>
    <w:basedOn w:val="Titre"/>
    <w:next w:val="BodyText"/>
    <w:uiPriority w:val="10"/>
    <w:qFormat/>
    <w:rPr>
      <w:b w:val="0"/>
      <w:bCs/>
      <w:szCs w:val="56"/>
    </w:rPr>
  </w:style>
  <w:style w:type="paragraph" w:styleId="Subtitle">
    <w:name w:val="Subtitle"/>
    <w:basedOn w:val="Titre"/>
    <w:next w:val="BodyText"/>
    <w:uiPriority w:val="11"/>
    <w:qFormat/>
    <w:pPr>
      <w:spacing w:before="60"/>
    </w:pPr>
    <w:rPr>
      <w:sz w:val="36"/>
      <w:szCs w:val="36"/>
    </w:rPr>
  </w:style>
  <w:style w:type="character" w:styleId="SubtleEmphasis">
    <w:name w:val="Subtle Emphasis"/>
    <w:basedOn w:val="DefaultParagraphFont"/>
    <w:uiPriority w:val="19"/>
    <w:qFormat/>
    <w:rsid w:val="00C0641C"/>
    <w:rPr>
      <w:rFonts w:ascii="Avenir" w:hAnsi="Avenir"/>
      <w:i/>
      <w:iCs/>
      <w:color w:val="404040" w:themeColor="text1" w:themeTint="BF"/>
      <w:sz w:val="24"/>
    </w:rPr>
  </w:style>
  <w:style w:type="paragraph" w:styleId="Header">
    <w:name w:val="header"/>
    <w:basedOn w:val="Normal"/>
    <w:link w:val="HeaderChar"/>
    <w:uiPriority w:val="99"/>
    <w:unhideWhenUsed/>
    <w:rsid w:val="0088340B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88340B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88340B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88340B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3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45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7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28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9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9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0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3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B9EA2E-F73E-4D46-83A9-B8B569FD37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266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Microsoft Office User</cp:lastModifiedBy>
  <cp:revision>127</cp:revision>
  <dcterms:created xsi:type="dcterms:W3CDTF">2022-12-05T11:33:00Z</dcterms:created>
  <dcterms:modified xsi:type="dcterms:W3CDTF">2022-12-12T10:48:00Z</dcterms:modified>
  <dc:language>fr-FR</dc:language>
</cp:coreProperties>
</file>