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B7CC74" w14:textId="77777777" w:rsidR="008C143C" w:rsidRPr="00AE4537" w:rsidRDefault="004322ED" w:rsidP="008C143C">
      <w:pPr>
        <w:jc w:val="center"/>
        <w:rPr>
          <w:rFonts w:ascii="Times New Roman" w:hAnsi="Times New Roman" w:cs="Times New Roman"/>
          <w:b/>
          <w:sz w:val="36"/>
        </w:rPr>
      </w:pPr>
      <w:bookmarkStart w:id="0" w:name="_GoBack"/>
      <w:bookmarkEnd w:id="0"/>
      <w:r w:rsidRPr="00AE4537">
        <w:rPr>
          <w:rFonts w:ascii="Times New Roman" w:hAnsi="Times New Roman" w:cs="Times New Roman"/>
          <w:b/>
          <w:sz w:val="36"/>
        </w:rPr>
        <w:t>Classification of Road Accident Severity Using Machine Learning Techniques</w:t>
      </w:r>
    </w:p>
    <w:p w14:paraId="082B5AE8" w14:textId="77777777" w:rsidR="008C143C" w:rsidRDefault="008C143C" w:rsidP="008C143C">
      <w:pPr>
        <w:jc w:val="center"/>
        <w:rPr>
          <w:sz w:val="32"/>
        </w:rPr>
      </w:pPr>
    </w:p>
    <w:p w14:paraId="024B24D1" w14:textId="77777777" w:rsidR="008C143C" w:rsidRPr="00AE4537" w:rsidRDefault="008C143C" w:rsidP="008C143C">
      <w:pPr>
        <w:jc w:val="center"/>
        <w:rPr>
          <w:rFonts w:ascii="Times New Roman" w:hAnsi="Times New Roman" w:cs="Times New Roman"/>
          <w:sz w:val="24"/>
        </w:rPr>
      </w:pPr>
      <w:r w:rsidRPr="00AE4537">
        <w:rPr>
          <w:rFonts w:ascii="Times New Roman" w:hAnsi="Times New Roman" w:cs="Times New Roman"/>
          <w:sz w:val="24"/>
        </w:rPr>
        <w:t>Thomas Staite – 6422510</w:t>
      </w:r>
      <w:r w:rsidRPr="00AE4537">
        <w:rPr>
          <w:rFonts w:ascii="Times New Roman" w:hAnsi="Times New Roman" w:cs="Times New Roman"/>
          <w:sz w:val="24"/>
        </w:rPr>
        <w:br/>
      </w:r>
      <w:hyperlink r:id="rId8" w:history="1">
        <w:r w:rsidRPr="00AE4537">
          <w:rPr>
            <w:rStyle w:val="Hyperlink"/>
            <w:rFonts w:ascii="Times New Roman" w:hAnsi="Times New Roman" w:cs="Times New Roman"/>
            <w:sz w:val="24"/>
          </w:rPr>
          <w:t>staitet@uni.coventry.ac.uk</w:t>
        </w:r>
      </w:hyperlink>
      <w:r w:rsidRPr="00AE4537">
        <w:rPr>
          <w:rFonts w:ascii="Times New Roman" w:hAnsi="Times New Roman" w:cs="Times New Roman"/>
          <w:sz w:val="24"/>
        </w:rPr>
        <w:br/>
      </w:r>
      <w:r w:rsidRPr="00AE4537">
        <w:rPr>
          <w:rFonts w:ascii="Times New Roman" w:hAnsi="Times New Roman" w:cs="Times New Roman"/>
          <w:i/>
          <w:sz w:val="24"/>
        </w:rPr>
        <w:t>MSc Data Science &amp; Computational Intelligence</w:t>
      </w:r>
      <w:r w:rsidRPr="00AE4537">
        <w:rPr>
          <w:rFonts w:ascii="Times New Roman" w:hAnsi="Times New Roman" w:cs="Times New Roman"/>
          <w:i/>
          <w:sz w:val="24"/>
        </w:rPr>
        <w:br/>
        <w:t>Coventry University</w:t>
      </w:r>
    </w:p>
    <w:p w14:paraId="17D011B0" w14:textId="77777777" w:rsidR="008C143C" w:rsidRPr="00AE4537" w:rsidRDefault="008C143C" w:rsidP="008C143C">
      <w:pPr>
        <w:jc w:val="center"/>
        <w:rPr>
          <w:rFonts w:ascii="Times New Roman" w:hAnsi="Times New Roman" w:cs="Times New Roman"/>
          <w:sz w:val="24"/>
        </w:rPr>
      </w:pPr>
      <w:r w:rsidRPr="00AE4537">
        <w:rPr>
          <w:rFonts w:ascii="Times New Roman" w:hAnsi="Times New Roman" w:cs="Times New Roman"/>
          <w:sz w:val="24"/>
        </w:rPr>
        <w:t xml:space="preserve">Submitted on: </w:t>
      </w:r>
      <w:r w:rsidR="00AE4537">
        <w:rPr>
          <w:rFonts w:ascii="Times New Roman" w:hAnsi="Times New Roman" w:cs="Times New Roman"/>
          <w:sz w:val="24"/>
        </w:rPr>
        <w:t>14/12/2018</w:t>
      </w:r>
    </w:p>
    <w:p w14:paraId="2443436A" w14:textId="77777777" w:rsidR="00447EE7" w:rsidRDefault="00447EE7" w:rsidP="008C143C">
      <w:pPr>
        <w:jc w:val="center"/>
        <w:rPr>
          <w:sz w:val="24"/>
        </w:rPr>
      </w:pPr>
    </w:p>
    <w:p w14:paraId="437E0602" w14:textId="77777777" w:rsidR="00447EE7" w:rsidRDefault="00447EE7" w:rsidP="00447EE7">
      <w:pPr>
        <w:rPr>
          <w:sz w:val="24"/>
        </w:rPr>
        <w:sectPr w:rsidR="00447EE7" w:rsidSect="008C143C">
          <w:footerReference w:type="default" r:id="rId9"/>
          <w:pgSz w:w="11906" w:h="16838"/>
          <w:pgMar w:top="1440" w:right="1440" w:bottom="1440" w:left="1440" w:header="708" w:footer="708" w:gutter="0"/>
          <w:cols w:space="708"/>
          <w:docGrid w:linePitch="360"/>
        </w:sectPr>
      </w:pPr>
    </w:p>
    <w:p w14:paraId="54B96606" w14:textId="4D4B67AE" w:rsidR="008C143C" w:rsidRPr="00447EE7" w:rsidRDefault="008C143C" w:rsidP="00C136F3">
      <w:pPr>
        <w:jc w:val="both"/>
        <w:rPr>
          <w:rFonts w:ascii="Times New Roman" w:hAnsi="Times New Roman" w:cs="Times New Roman"/>
          <w:b/>
        </w:rPr>
      </w:pPr>
      <w:r w:rsidRPr="00447EE7">
        <w:rPr>
          <w:rFonts w:ascii="Times New Roman" w:hAnsi="Times New Roman" w:cs="Times New Roman"/>
          <w:b/>
          <w:i/>
        </w:rPr>
        <w:lastRenderedPageBreak/>
        <w:t>Abstract</w:t>
      </w:r>
      <w:r w:rsidRPr="00447EE7">
        <w:rPr>
          <w:rFonts w:ascii="Times New Roman" w:hAnsi="Times New Roman" w:cs="Times New Roman"/>
          <w:b/>
        </w:rPr>
        <w:t xml:space="preserve"> </w:t>
      </w:r>
      <w:r w:rsidR="00165AEF" w:rsidRPr="00447EE7">
        <w:rPr>
          <w:rFonts w:ascii="Times New Roman" w:hAnsi="Times New Roman" w:cs="Times New Roman"/>
          <w:b/>
        </w:rPr>
        <w:t>–</w:t>
      </w:r>
      <w:r w:rsidRPr="00447EE7">
        <w:rPr>
          <w:rFonts w:ascii="Times New Roman" w:hAnsi="Times New Roman" w:cs="Times New Roman"/>
          <w:b/>
        </w:rPr>
        <w:t xml:space="preserve"> </w:t>
      </w:r>
      <w:r w:rsidR="00513F0A">
        <w:rPr>
          <w:rFonts w:ascii="Times New Roman" w:hAnsi="Times New Roman" w:cs="Times New Roman"/>
          <w:b/>
        </w:rPr>
        <w:t>This paper discusses the</w:t>
      </w:r>
      <w:r w:rsidR="007220D6">
        <w:rPr>
          <w:rFonts w:ascii="Times New Roman" w:hAnsi="Times New Roman" w:cs="Times New Roman"/>
          <w:b/>
        </w:rPr>
        <w:t xml:space="preserve"> preparation,</w:t>
      </w:r>
      <w:r w:rsidR="00513F0A">
        <w:rPr>
          <w:rFonts w:ascii="Times New Roman" w:hAnsi="Times New Roman" w:cs="Times New Roman"/>
          <w:b/>
        </w:rPr>
        <w:t xml:space="preserve"> application and evaluation </w:t>
      </w:r>
      <w:r w:rsidR="007220D6">
        <w:rPr>
          <w:rFonts w:ascii="Times New Roman" w:hAnsi="Times New Roman" w:cs="Times New Roman"/>
          <w:b/>
        </w:rPr>
        <w:t>of a number of Machine Learning algorithms to a data set, in an attempt to classify the severity of road traffic accidents, using data recorded by the UK Government and retrieved from the Kaggle website.</w:t>
      </w:r>
      <w:r w:rsidR="005428E1">
        <w:rPr>
          <w:rFonts w:ascii="Times New Roman" w:hAnsi="Times New Roman" w:cs="Times New Roman"/>
          <w:b/>
        </w:rPr>
        <w:t xml:space="preserve"> Data </w:t>
      </w:r>
      <w:r w:rsidR="002D35DA">
        <w:rPr>
          <w:rFonts w:ascii="Times New Roman" w:hAnsi="Times New Roman" w:cs="Times New Roman"/>
          <w:b/>
        </w:rPr>
        <w:t>preparation tasks; such as</w:t>
      </w:r>
      <w:r w:rsidR="005428E1">
        <w:rPr>
          <w:rFonts w:ascii="Times New Roman" w:hAnsi="Times New Roman" w:cs="Times New Roman"/>
          <w:b/>
        </w:rPr>
        <w:t xml:space="preserve"> </w:t>
      </w:r>
      <w:r w:rsidR="004723A2">
        <w:rPr>
          <w:rFonts w:ascii="Times New Roman" w:hAnsi="Times New Roman" w:cs="Times New Roman"/>
          <w:b/>
        </w:rPr>
        <w:t>Class Imbalance testing and Dimension Reduction</w:t>
      </w:r>
      <w:r w:rsidR="002D35DA">
        <w:rPr>
          <w:rFonts w:ascii="Times New Roman" w:hAnsi="Times New Roman" w:cs="Times New Roman"/>
          <w:b/>
        </w:rPr>
        <w:t>,</w:t>
      </w:r>
      <w:r w:rsidR="00D60117">
        <w:rPr>
          <w:rFonts w:ascii="Times New Roman" w:hAnsi="Times New Roman" w:cs="Times New Roman"/>
          <w:b/>
        </w:rPr>
        <w:t xml:space="preserve"> </w:t>
      </w:r>
      <w:r w:rsidR="002D35DA">
        <w:rPr>
          <w:rFonts w:ascii="Times New Roman" w:hAnsi="Times New Roman" w:cs="Times New Roman"/>
          <w:b/>
        </w:rPr>
        <w:t xml:space="preserve">have </w:t>
      </w:r>
      <w:r w:rsidR="005428E1">
        <w:rPr>
          <w:rFonts w:ascii="Times New Roman" w:hAnsi="Times New Roman" w:cs="Times New Roman"/>
          <w:b/>
        </w:rPr>
        <w:t>aided</w:t>
      </w:r>
      <w:r w:rsidR="002D35DA">
        <w:rPr>
          <w:rFonts w:ascii="Times New Roman" w:hAnsi="Times New Roman" w:cs="Times New Roman"/>
          <w:b/>
        </w:rPr>
        <w:t xml:space="preserve"> performance, reduced learning time, and increased reliability for our chosen algorithms. The selected techniques;</w:t>
      </w:r>
      <w:r w:rsidR="004723A2">
        <w:rPr>
          <w:rFonts w:ascii="Times New Roman" w:hAnsi="Times New Roman" w:cs="Times New Roman"/>
          <w:b/>
        </w:rPr>
        <w:t xml:space="preserve"> Random Forests, K-Nearest Neighbours, and Support Vector Machines</w:t>
      </w:r>
      <w:r w:rsidR="002D35DA">
        <w:rPr>
          <w:rFonts w:ascii="Times New Roman" w:hAnsi="Times New Roman" w:cs="Times New Roman"/>
          <w:b/>
        </w:rPr>
        <w:t xml:space="preserve"> have been implemented in Python and their resulting Confusion Matrices have been </w:t>
      </w:r>
      <w:r w:rsidR="00C136F3">
        <w:rPr>
          <w:rFonts w:ascii="Times New Roman" w:hAnsi="Times New Roman" w:cs="Times New Roman"/>
          <w:b/>
        </w:rPr>
        <w:t xml:space="preserve">analysed and compared using calculations such as Accuracy, </w:t>
      </w:r>
      <w:r w:rsidR="008B5723">
        <w:rPr>
          <w:rFonts w:ascii="Times New Roman" w:hAnsi="Times New Roman" w:cs="Times New Roman"/>
          <w:b/>
        </w:rPr>
        <w:t>Recall</w:t>
      </w:r>
      <w:r w:rsidR="00C136F3">
        <w:rPr>
          <w:rFonts w:ascii="Times New Roman" w:hAnsi="Times New Roman" w:cs="Times New Roman"/>
          <w:b/>
        </w:rPr>
        <w:t xml:space="preserve">, and </w:t>
      </w:r>
      <w:r w:rsidR="008B5723">
        <w:rPr>
          <w:rFonts w:ascii="Times New Roman" w:hAnsi="Times New Roman" w:cs="Times New Roman"/>
          <w:b/>
        </w:rPr>
        <w:t>Precision</w:t>
      </w:r>
      <w:r w:rsidR="00C136F3">
        <w:rPr>
          <w:rFonts w:ascii="Times New Roman" w:hAnsi="Times New Roman" w:cs="Times New Roman"/>
          <w:b/>
        </w:rPr>
        <w:t xml:space="preserve"> to determine the optimal algorithm for this particular dataset.</w:t>
      </w:r>
      <w:r w:rsidR="00D60117">
        <w:rPr>
          <w:rFonts w:ascii="Times New Roman" w:hAnsi="Times New Roman" w:cs="Times New Roman"/>
          <w:b/>
        </w:rPr>
        <w:t xml:space="preserve"> </w:t>
      </w:r>
      <w:r w:rsidR="00FF40B7">
        <w:rPr>
          <w:rFonts w:ascii="Times New Roman" w:hAnsi="Times New Roman" w:cs="Times New Roman"/>
          <w:b/>
        </w:rPr>
        <w:t>The results have been discussed with application suggestions proposed</w:t>
      </w:r>
      <w:r w:rsidR="00D60117">
        <w:rPr>
          <w:rFonts w:ascii="Times New Roman" w:hAnsi="Times New Roman" w:cs="Times New Roman"/>
          <w:b/>
        </w:rPr>
        <w:t xml:space="preserve"> and </w:t>
      </w:r>
      <w:r w:rsidR="00FF40B7">
        <w:rPr>
          <w:rFonts w:ascii="Times New Roman" w:hAnsi="Times New Roman" w:cs="Times New Roman"/>
          <w:b/>
        </w:rPr>
        <w:t xml:space="preserve">the </w:t>
      </w:r>
      <w:r w:rsidR="00D60117">
        <w:rPr>
          <w:rFonts w:ascii="Times New Roman" w:hAnsi="Times New Roman" w:cs="Times New Roman"/>
          <w:b/>
        </w:rPr>
        <w:t xml:space="preserve">social, legal, and ethical considerations have been </w:t>
      </w:r>
      <w:r w:rsidR="00FF40B7">
        <w:rPr>
          <w:rFonts w:ascii="Times New Roman" w:hAnsi="Times New Roman" w:cs="Times New Roman"/>
          <w:b/>
        </w:rPr>
        <w:t>stated and discussed</w:t>
      </w:r>
      <w:r w:rsidR="00D60117">
        <w:rPr>
          <w:rFonts w:ascii="Times New Roman" w:hAnsi="Times New Roman" w:cs="Times New Roman"/>
          <w:b/>
        </w:rPr>
        <w:t>.</w:t>
      </w:r>
    </w:p>
    <w:p w14:paraId="678BD236" w14:textId="77777777" w:rsidR="00C136F3" w:rsidRDefault="00C136F3" w:rsidP="00C136F3">
      <w:pPr>
        <w:jc w:val="center"/>
        <w:rPr>
          <w:rFonts w:ascii="Times New Roman" w:hAnsi="Times New Roman" w:cs="Times New Roman"/>
        </w:rPr>
      </w:pPr>
    </w:p>
    <w:p w14:paraId="7A0C603E" w14:textId="77777777" w:rsidR="00165AEF" w:rsidRDefault="00C136F3" w:rsidP="00C136F3">
      <w:pPr>
        <w:jc w:val="center"/>
        <w:rPr>
          <w:rFonts w:ascii="Times New Roman" w:hAnsi="Times New Roman" w:cs="Times New Roman"/>
        </w:rPr>
      </w:pPr>
      <w:r>
        <w:rPr>
          <w:rFonts w:ascii="Times New Roman" w:hAnsi="Times New Roman" w:cs="Times New Roman"/>
        </w:rPr>
        <w:t>I.   I</w:t>
      </w:r>
      <w:r w:rsidR="00513F0A" w:rsidRPr="00C136F3">
        <w:rPr>
          <w:rFonts w:ascii="Times New Roman" w:hAnsi="Times New Roman" w:cs="Times New Roman"/>
        </w:rPr>
        <w:t>NTRODUCTION</w:t>
      </w:r>
    </w:p>
    <w:p w14:paraId="47D529AD" w14:textId="77777777" w:rsidR="008D6F75" w:rsidRDefault="00410E84" w:rsidP="00FF40B7">
      <w:pPr>
        <w:jc w:val="both"/>
        <w:rPr>
          <w:rFonts w:ascii="Times New Roman" w:hAnsi="Times New Roman" w:cs="Times New Roman"/>
        </w:rPr>
      </w:pPr>
      <w:r>
        <w:rPr>
          <w:rFonts w:ascii="Times New Roman" w:hAnsi="Times New Roman" w:cs="Times New Roman"/>
        </w:rPr>
        <w:t xml:space="preserve">The Department for Transport reported that road accident causality levels in the UK for the year 2017 reached </w:t>
      </w:r>
      <w:r w:rsidR="008D6F75">
        <w:rPr>
          <w:rFonts w:ascii="Times New Roman" w:hAnsi="Times New Roman" w:cs="Times New Roman"/>
        </w:rPr>
        <w:t>a total</w:t>
      </w:r>
      <w:r>
        <w:rPr>
          <w:rFonts w:ascii="Times New Roman" w:hAnsi="Times New Roman" w:cs="Times New Roman"/>
        </w:rPr>
        <w:t xml:space="preserve"> of 170,993 (down 6%</w:t>
      </w:r>
      <w:r w:rsidR="008D6F75">
        <w:rPr>
          <w:rFonts w:ascii="Times New Roman" w:hAnsi="Times New Roman" w:cs="Times New Roman"/>
        </w:rPr>
        <w:t xml:space="preserve"> on previous year</w:t>
      </w:r>
      <w:r>
        <w:rPr>
          <w:rFonts w:ascii="Times New Roman" w:hAnsi="Times New Roman" w:cs="Times New Roman"/>
        </w:rPr>
        <w:t xml:space="preserve">) with </w:t>
      </w:r>
      <w:r w:rsidR="008D6F75">
        <w:rPr>
          <w:rFonts w:ascii="Times New Roman" w:hAnsi="Times New Roman" w:cs="Times New Roman"/>
        </w:rPr>
        <w:t>1,793 (0% change) of these causalities listed as fatalities.</w:t>
      </w:r>
      <w:r>
        <w:rPr>
          <w:rFonts w:ascii="Times New Roman" w:hAnsi="Times New Roman" w:cs="Times New Roman"/>
        </w:rPr>
        <w:t xml:space="preserve"> </w:t>
      </w:r>
      <w:r w:rsidR="008D6F75">
        <w:rPr>
          <w:rFonts w:ascii="Times New Roman" w:hAnsi="Times New Roman" w:cs="Times New Roman"/>
        </w:rPr>
        <w:t xml:space="preserve">Since the recording of these statistics in 2007 where the causalities and fatalities were 247,780 and 2,946 respectively, </w:t>
      </w:r>
      <w:r w:rsidR="00F21008">
        <w:rPr>
          <w:rFonts w:ascii="Times New Roman" w:hAnsi="Times New Roman" w:cs="Times New Roman"/>
        </w:rPr>
        <w:t>the UK has undergone vast improvement in road safety</w:t>
      </w:r>
      <w:r w:rsidR="00BD6BED">
        <w:rPr>
          <w:rFonts w:ascii="Times New Roman" w:hAnsi="Times New Roman" w:cs="Times New Roman"/>
        </w:rPr>
        <w:t xml:space="preserve"> management</w:t>
      </w:r>
      <w:r w:rsidR="00F21008">
        <w:rPr>
          <w:rFonts w:ascii="Times New Roman" w:hAnsi="Times New Roman" w:cs="Times New Roman"/>
        </w:rPr>
        <w:t xml:space="preserve">, traffic monitoring, and vehicle safety, which in turn has contributed to the decline in casualties </w:t>
      </w:r>
      <w:r w:rsidR="00FF40B7">
        <w:rPr>
          <w:rFonts w:ascii="Times New Roman" w:hAnsi="Times New Roman" w:cs="Times New Roman"/>
        </w:rPr>
        <w:t>over</w:t>
      </w:r>
      <w:r w:rsidR="00BD6BED">
        <w:rPr>
          <w:rFonts w:ascii="Times New Roman" w:hAnsi="Times New Roman" w:cs="Times New Roman"/>
        </w:rPr>
        <w:t xml:space="preserve"> the last decade.</w:t>
      </w:r>
      <w:r w:rsidR="00C97F7B">
        <w:rPr>
          <w:rFonts w:ascii="Times New Roman" w:hAnsi="Times New Roman" w:cs="Times New Roman"/>
        </w:rPr>
        <w:t xml:space="preserve"> (Department for Transport, 2017)</w:t>
      </w:r>
    </w:p>
    <w:p w14:paraId="57ACB520" w14:textId="5A425E96" w:rsidR="00BD6BED" w:rsidRDefault="00BD6BED" w:rsidP="00FF40B7">
      <w:pPr>
        <w:jc w:val="both"/>
        <w:rPr>
          <w:rFonts w:ascii="Times New Roman" w:hAnsi="Times New Roman" w:cs="Times New Roman"/>
        </w:rPr>
      </w:pPr>
      <w:r>
        <w:rPr>
          <w:rFonts w:ascii="Times New Roman" w:hAnsi="Times New Roman" w:cs="Times New Roman"/>
        </w:rPr>
        <w:t>Although the reduction in traffic accidents</w:t>
      </w:r>
      <w:r w:rsidR="009D329B">
        <w:rPr>
          <w:rFonts w:ascii="Times New Roman" w:hAnsi="Times New Roman" w:cs="Times New Roman"/>
        </w:rPr>
        <w:t xml:space="preserve"> over time</w:t>
      </w:r>
      <w:r>
        <w:rPr>
          <w:rFonts w:ascii="Times New Roman" w:hAnsi="Times New Roman" w:cs="Times New Roman"/>
        </w:rPr>
        <w:t xml:space="preserve"> is evident, </w:t>
      </w:r>
      <w:r w:rsidR="009D329B">
        <w:rPr>
          <w:rFonts w:ascii="Times New Roman" w:hAnsi="Times New Roman" w:cs="Times New Roman"/>
        </w:rPr>
        <w:t xml:space="preserve">the total number of casualties per year is still </w:t>
      </w:r>
      <w:r w:rsidR="009D329B">
        <w:rPr>
          <w:rFonts w:ascii="Times New Roman" w:hAnsi="Times New Roman" w:cs="Times New Roman"/>
        </w:rPr>
        <w:lastRenderedPageBreak/>
        <w:t xml:space="preserve">considered a high value, averaging 5 fatalities and 468 casualties per day. Further reduction of these values </w:t>
      </w:r>
      <w:r w:rsidR="00860DD6">
        <w:rPr>
          <w:rFonts w:ascii="Times New Roman" w:hAnsi="Times New Roman" w:cs="Times New Roman"/>
        </w:rPr>
        <w:t>involves</w:t>
      </w:r>
      <w:r w:rsidR="009D329B">
        <w:rPr>
          <w:rFonts w:ascii="Times New Roman" w:hAnsi="Times New Roman" w:cs="Times New Roman"/>
        </w:rPr>
        <w:t xml:space="preserve"> the exploration and analysis of current road accident data with the intentions to identify possible explanations as to why such accidents are </w:t>
      </w:r>
      <w:r w:rsidR="00860DD6">
        <w:rPr>
          <w:rFonts w:ascii="Times New Roman" w:hAnsi="Times New Roman" w:cs="Times New Roman"/>
        </w:rPr>
        <w:t xml:space="preserve">still </w:t>
      </w:r>
      <w:r w:rsidR="009D329B">
        <w:rPr>
          <w:rFonts w:ascii="Times New Roman" w:hAnsi="Times New Roman" w:cs="Times New Roman"/>
        </w:rPr>
        <w:t xml:space="preserve">occurring. A focus on exploring the relationship between accident severity and driving environmental factors may uncover underlying factors contributing to the likelihood of an accident occurring. </w:t>
      </w:r>
      <w:r w:rsidR="00FF40B7">
        <w:rPr>
          <w:rFonts w:ascii="Times New Roman" w:hAnsi="Times New Roman" w:cs="Times New Roman"/>
        </w:rPr>
        <w:t xml:space="preserve">Feature-based learning which incorporates a selection of machine learning algorithms will enable us to build mathematical models that can aid us in uncovering </w:t>
      </w:r>
      <w:r w:rsidR="00860DD6">
        <w:rPr>
          <w:rFonts w:ascii="Times New Roman" w:hAnsi="Times New Roman" w:cs="Times New Roman"/>
        </w:rPr>
        <w:t>the</w:t>
      </w:r>
      <w:r w:rsidR="00FF40B7">
        <w:rPr>
          <w:rFonts w:ascii="Times New Roman" w:hAnsi="Times New Roman" w:cs="Times New Roman"/>
        </w:rPr>
        <w:t xml:space="preserve"> underlying factors.</w:t>
      </w:r>
      <w:r w:rsidR="00C111AE">
        <w:rPr>
          <w:rFonts w:ascii="Times New Roman" w:hAnsi="Times New Roman" w:cs="Times New Roman"/>
        </w:rPr>
        <w:t xml:space="preserve"> The implementation of the aforementioned algorithms would require the gathering, processing, and preparation of relevant data related to traffic accidents in the UK. The identified data is discussed in the next section. Training of the selected models will include altering a set</w:t>
      </w:r>
      <w:r w:rsidR="006C0AF1">
        <w:rPr>
          <w:rFonts w:ascii="Times New Roman" w:hAnsi="Times New Roman" w:cs="Times New Roman"/>
        </w:rPr>
        <w:t xml:space="preserve"> of model parameters in an attempt to derive the best possible configurations for each model. </w:t>
      </w:r>
      <w:r w:rsidR="00C111AE">
        <w:rPr>
          <w:rFonts w:ascii="Times New Roman" w:hAnsi="Times New Roman" w:cs="Times New Roman"/>
        </w:rPr>
        <w:t>Upon completion of the training and testing of the models, the</w:t>
      </w:r>
      <w:r w:rsidR="00FF40B7">
        <w:rPr>
          <w:rFonts w:ascii="Times New Roman" w:hAnsi="Times New Roman" w:cs="Times New Roman"/>
        </w:rPr>
        <w:t xml:space="preserve"> </w:t>
      </w:r>
      <w:r w:rsidR="00C111AE">
        <w:rPr>
          <w:rFonts w:ascii="Times New Roman" w:hAnsi="Times New Roman" w:cs="Times New Roman"/>
        </w:rPr>
        <w:t xml:space="preserve">optimal model, and its parameters, </w:t>
      </w:r>
      <w:r w:rsidR="008B5723">
        <w:rPr>
          <w:rFonts w:ascii="Times New Roman" w:hAnsi="Times New Roman" w:cs="Times New Roman"/>
        </w:rPr>
        <w:t>will</w:t>
      </w:r>
      <w:r w:rsidR="00C111AE">
        <w:rPr>
          <w:rFonts w:ascii="Times New Roman" w:hAnsi="Times New Roman" w:cs="Times New Roman"/>
        </w:rPr>
        <w:t xml:space="preserve"> be evaluated further and suitable use cases for real-life application will be suggested to a target audience.</w:t>
      </w:r>
    </w:p>
    <w:p w14:paraId="17AD8051" w14:textId="77777777" w:rsidR="00394CA8" w:rsidRDefault="006C0AF1" w:rsidP="00FF40B7">
      <w:pPr>
        <w:jc w:val="both"/>
        <w:rPr>
          <w:rFonts w:ascii="Times New Roman" w:hAnsi="Times New Roman" w:cs="Times New Roman"/>
        </w:rPr>
      </w:pPr>
      <w:r>
        <w:rPr>
          <w:rFonts w:ascii="Times New Roman" w:hAnsi="Times New Roman" w:cs="Times New Roman"/>
        </w:rPr>
        <w:t xml:space="preserve">A related article, published by </w:t>
      </w:r>
      <w:r w:rsidR="00394CA8">
        <w:rPr>
          <w:rFonts w:ascii="Times New Roman" w:hAnsi="Times New Roman" w:cs="Times New Roman"/>
        </w:rPr>
        <w:t xml:space="preserve">So Young Sohn and Sung Ho Lee of Yonsei University, South Korea, explored the severity of traffic accidents in Korea, using fusion, ensemble and clustering algorithms. Their research found that </w:t>
      </w:r>
      <w:r w:rsidR="00F42088">
        <w:rPr>
          <w:rFonts w:ascii="Times New Roman" w:hAnsi="Times New Roman" w:cs="Times New Roman"/>
        </w:rPr>
        <w:t>“</w:t>
      </w:r>
      <w:r w:rsidR="00F42088" w:rsidRPr="00F42088">
        <w:rPr>
          <w:rFonts w:ascii="Times New Roman" w:hAnsi="Times New Roman" w:cs="Times New Roman"/>
          <w:i/>
        </w:rPr>
        <w:t>In terms of classification accuracy, the Dempster–Shafer algorithm appears to improve the classification performance of not only individual algorithm such as the neural network and the decision tree but also fusion algorithms including the Bayesian and logistic fusion</w:t>
      </w:r>
      <w:r w:rsidR="00F42088">
        <w:rPr>
          <w:rFonts w:ascii="Times New Roman" w:hAnsi="Times New Roman" w:cs="Times New Roman"/>
          <w:i/>
        </w:rPr>
        <w:t xml:space="preserve">.” </w:t>
      </w:r>
      <w:r w:rsidR="00C97F7B">
        <w:rPr>
          <w:rFonts w:ascii="Times New Roman" w:hAnsi="Times New Roman" w:cs="Times New Roman"/>
        </w:rPr>
        <w:t>(</w:t>
      </w:r>
      <w:proofErr w:type="gramStart"/>
      <w:r w:rsidR="00C97F7B">
        <w:rPr>
          <w:rFonts w:ascii="Times New Roman" w:hAnsi="Times New Roman" w:cs="Times New Roman"/>
        </w:rPr>
        <w:t>So</w:t>
      </w:r>
      <w:proofErr w:type="gramEnd"/>
      <w:r w:rsidR="00C97F7B">
        <w:rPr>
          <w:rFonts w:ascii="Times New Roman" w:hAnsi="Times New Roman" w:cs="Times New Roman"/>
        </w:rPr>
        <w:t xml:space="preserve"> Young Sohn, Sung Ho Lee, 2003)</w:t>
      </w:r>
      <w:r w:rsidR="00F42088">
        <w:rPr>
          <w:rFonts w:ascii="Times New Roman" w:hAnsi="Times New Roman" w:cs="Times New Roman"/>
        </w:rPr>
        <w:t xml:space="preserve">. This research was backed up by published results </w:t>
      </w:r>
      <w:r w:rsidR="00244F7C">
        <w:rPr>
          <w:rFonts w:ascii="Times New Roman" w:hAnsi="Times New Roman" w:cs="Times New Roman"/>
        </w:rPr>
        <w:t>which shows the marginal differences in the model accuracies. The data has been re-created below.</w:t>
      </w:r>
    </w:p>
    <w:tbl>
      <w:tblPr>
        <w:tblStyle w:val="TableGrid"/>
        <w:tblW w:w="0" w:type="auto"/>
        <w:tblLook w:val="04A0" w:firstRow="1" w:lastRow="0" w:firstColumn="1" w:lastColumn="0" w:noHBand="0" w:noVBand="1"/>
      </w:tblPr>
      <w:tblGrid>
        <w:gridCol w:w="2461"/>
        <w:gridCol w:w="2461"/>
      </w:tblGrid>
      <w:tr w:rsidR="00244F7C" w14:paraId="3E8A4A07" w14:textId="77777777" w:rsidTr="00244F7C">
        <w:tc>
          <w:tcPr>
            <w:tcW w:w="2461" w:type="dxa"/>
          </w:tcPr>
          <w:p w14:paraId="76206848" w14:textId="77777777" w:rsidR="00244F7C" w:rsidRDefault="00244F7C" w:rsidP="00410E84">
            <w:pPr>
              <w:rPr>
                <w:rFonts w:ascii="Times New Roman" w:hAnsi="Times New Roman" w:cs="Times New Roman"/>
              </w:rPr>
            </w:pPr>
          </w:p>
        </w:tc>
        <w:tc>
          <w:tcPr>
            <w:tcW w:w="2461" w:type="dxa"/>
          </w:tcPr>
          <w:p w14:paraId="544D8F96" w14:textId="77777777" w:rsidR="00244F7C" w:rsidRDefault="00244F7C" w:rsidP="00410E84">
            <w:pPr>
              <w:rPr>
                <w:rFonts w:ascii="Times New Roman" w:hAnsi="Times New Roman" w:cs="Times New Roman"/>
              </w:rPr>
            </w:pPr>
            <w:r>
              <w:rPr>
                <w:rFonts w:ascii="Times New Roman" w:hAnsi="Times New Roman" w:cs="Times New Roman"/>
              </w:rPr>
              <w:t>Accuracy (%)</w:t>
            </w:r>
          </w:p>
        </w:tc>
      </w:tr>
      <w:tr w:rsidR="00244F7C" w14:paraId="54654F8F" w14:textId="77777777" w:rsidTr="00244F7C">
        <w:tc>
          <w:tcPr>
            <w:tcW w:w="2461" w:type="dxa"/>
          </w:tcPr>
          <w:p w14:paraId="5A46D4E5" w14:textId="77777777" w:rsidR="00244F7C" w:rsidRDefault="00244F7C" w:rsidP="00410E84">
            <w:pPr>
              <w:rPr>
                <w:rFonts w:ascii="Times New Roman" w:hAnsi="Times New Roman" w:cs="Times New Roman"/>
              </w:rPr>
            </w:pPr>
            <w:r>
              <w:rPr>
                <w:rFonts w:ascii="Times New Roman" w:hAnsi="Times New Roman" w:cs="Times New Roman"/>
              </w:rPr>
              <w:t>Decision Tree</w:t>
            </w:r>
          </w:p>
        </w:tc>
        <w:tc>
          <w:tcPr>
            <w:tcW w:w="2461" w:type="dxa"/>
          </w:tcPr>
          <w:p w14:paraId="6A6233AC" w14:textId="77777777" w:rsidR="00244F7C" w:rsidRDefault="00244F7C" w:rsidP="00410E84">
            <w:pPr>
              <w:rPr>
                <w:rFonts w:ascii="Times New Roman" w:hAnsi="Times New Roman" w:cs="Times New Roman"/>
              </w:rPr>
            </w:pPr>
            <w:r>
              <w:rPr>
                <w:rFonts w:ascii="Times New Roman" w:hAnsi="Times New Roman" w:cs="Times New Roman"/>
              </w:rPr>
              <w:t>72.30</w:t>
            </w:r>
          </w:p>
        </w:tc>
      </w:tr>
      <w:tr w:rsidR="00244F7C" w14:paraId="3B5D151B" w14:textId="77777777" w:rsidTr="00244F7C">
        <w:tc>
          <w:tcPr>
            <w:tcW w:w="2461" w:type="dxa"/>
          </w:tcPr>
          <w:p w14:paraId="4DAA0760" w14:textId="77777777" w:rsidR="00244F7C" w:rsidRDefault="00244F7C" w:rsidP="00410E84">
            <w:pPr>
              <w:rPr>
                <w:rFonts w:ascii="Times New Roman" w:hAnsi="Times New Roman" w:cs="Times New Roman"/>
              </w:rPr>
            </w:pPr>
            <w:r>
              <w:rPr>
                <w:rFonts w:ascii="Times New Roman" w:hAnsi="Times New Roman" w:cs="Times New Roman"/>
              </w:rPr>
              <w:t>Neural Network</w:t>
            </w:r>
          </w:p>
        </w:tc>
        <w:tc>
          <w:tcPr>
            <w:tcW w:w="2461" w:type="dxa"/>
          </w:tcPr>
          <w:p w14:paraId="0EE9D355" w14:textId="77777777" w:rsidR="00244F7C" w:rsidRDefault="00244F7C" w:rsidP="00410E84">
            <w:pPr>
              <w:rPr>
                <w:rFonts w:ascii="Times New Roman" w:hAnsi="Times New Roman" w:cs="Times New Roman"/>
              </w:rPr>
            </w:pPr>
            <w:r>
              <w:rPr>
                <w:rFonts w:ascii="Times New Roman" w:hAnsi="Times New Roman" w:cs="Times New Roman"/>
              </w:rPr>
              <w:t>70.86</w:t>
            </w:r>
          </w:p>
        </w:tc>
      </w:tr>
      <w:tr w:rsidR="00244F7C" w14:paraId="5A4D625E" w14:textId="77777777" w:rsidTr="00244F7C">
        <w:tc>
          <w:tcPr>
            <w:tcW w:w="2461" w:type="dxa"/>
          </w:tcPr>
          <w:p w14:paraId="7CFF939B" w14:textId="77777777" w:rsidR="00244F7C" w:rsidRDefault="00244F7C" w:rsidP="00410E84">
            <w:pPr>
              <w:rPr>
                <w:rFonts w:ascii="Times New Roman" w:hAnsi="Times New Roman" w:cs="Times New Roman"/>
              </w:rPr>
            </w:pPr>
            <w:r>
              <w:rPr>
                <w:rFonts w:ascii="Times New Roman" w:hAnsi="Times New Roman" w:cs="Times New Roman"/>
              </w:rPr>
              <w:t>Dempster-Shafer</w:t>
            </w:r>
          </w:p>
        </w:tc>
        <w:tc>
          <w:tcPr>
            <w:tcW w:w="2461" w:type="dxa"/>
          </w:tcPr>
          <w:p w14:paraId="73CEA99A" w14:textId="77777777" w:rsidR="00244F7C" w:rsidRDefault="00244F7C" w:rsidP="00410E84">
            <w:pPr>
              <w:rPr>
                <w:rFonts w:ascii="Times New Roman" w:hAnsi="Times New Roman" w:cs="Times New Roman"/>
              </w:rPr>
            </w:pPr>
            <w:r>
              <w:rPr>
                <w:rFonts w:ascii="Times New Roman" w:hAnsi="Times New Roman" w:cs="Times New Roman"/>
              </w:rPr>
              <w:t>72.79</w:t>
            </w:r>
          </w:p>
        </w:tc>
      </w:tr>
      <w:tr w:rsidR="00244F7C" w14:paraId="464F7598" w14:textId="77777777" w:rsidTr="00244F7C">
        <w:tc>
          <w:tcPr>
            <w:tcW w:w="2461" w:type="dxa"/>
          </w:tcPr>
          <w:p w14:paraId="65C39FDD" w14:textId="77777777" w:rsidR="00244F7C" w:rsidRDefault="00244F7C" w:rsidP="00410E84">
            <w:pPr>
              <w:rPr>
                <w:rFonts w:ascii="Times New Roman" w:hAnsi="Times New Roman" w:cs="Times New Roman"/>
              </w:rPr>
            </w:pPr>
            <w:r>
              <w:rPr>
                <w:rFonts w:ascii="Times New Roman" w:hAnsi="Times New Roman" w:cs="Times New Roman"/>
              </w:rPr>
              <w:t>Bayesian</w:t>
            </w:r>
          </w:p>
        </w:tc>
        <w:tc>
          <w:tcPr>
            <w:tcW w:w="2461" w:type="dxa"/>
          </w:tcPr>
          <w:p w14:paraId="1CD8DAD2" w14:textId="77777777" w:rsidR="00244F7C" w:rsidRDefault="00244F7C" w:rsidP="00410E84">
            <w:pPr>
              <w:rPr>
                <w:rFonts w:ascii="Times New Roman" w:hAnsi="Times New Roman" w:cs="Times New Roman"/>
              </w:rPr>
            </w:pPr>
            <w:r>
              <w:rPr>
                <w:rFonts w:ascii="Times New Roman" w:hAnsi="Times New Roman" w:cs="Times New Roman"/>
              </w:rPr>
              <w:t>71.23</w:t>
            </w:r>
          </w:p>
        </w:tc>
      </w:tr>
      <w:tr w:rsidR="00244F7C" w14:paraId="4852D0FC" w14:textId="77777777" w:rsidTr="00244F7C">
        <w:tc>
          <w:tcPr>
            <w:tcW w:w="2461" w:type="dxa"/>
          </w:tcPr>
          <w:p w14:paraId="715F10BF" w14:textId="77777777" w:rsidR="00244F7C" w:rsidRDefault="00244F7C" w:rsidP="00410E84">
            <w:pPr>
              <w:rPr>
                <w:rFonts w:ascii="Times New Roman" w:hAnsi="Times New Roman" w:cs="Times New Roman"/>
              </w:rPr>
            </w:pPr>
            <w:r>
              <w:rPr>
                <w:rFonts w:ascii="Times New Roman" w:hAnsi="Times New Roman" w:cs="Times New Roman"/>
              </w:rPr>
              <w:t>Logistic fusion</w:t>
            </w:r>
          </w:p>
        </w:tc>
        <w:tc>
          <w:tcPr>
            <w:tcW w:w="2461" w:type="dxa"/>
          </w:tcPr>
          <w:p w14:paraId="671268FE" w14:textId="77777777" w:rsidR="00244F7C" w:rsidRDefault="00244F7C" w:rsidP="00410E84">
            <w:pPr>
              <w:rPr>
                <w:rFonts w:ascii="Times New Roman" w:hAnsi="Times New Roman" w:cs="Times New Roman"/>
              </w:rPr>
            </w:pPr>
            <w:r>
              <w:rPr>
                <w:rFonts w:ascii="Times New Roman" w:hAnsi="Times New Roman" w:cs="Times New Roman"/>
              </w:rPr>
              <w:t>72.30</w:t>
            </w:r>
          </w:p>
        </w:tc>
      </w:tr>
    </w:tbl>
    <w:p w14:paraId="2C281EED" w14:textId="7B493D4B" w:rsidR="00244F7C" w:rsidRPr="00122514" w:rsidRDefault="00A84BF8" w:rsidP="00122514">
      <w:pPr>
        <w:jc w:val="center"/>
        <w:rPr>
          <w:rFonts w:ascii="Times New Roman" w:hAnsi="Times New Roman" w:cs="Times New Roman"/>
          <w:i/>
        </w:rPr>
      </w:pPr>
      <w:r>
        <w:rPr>
          <w:rFonts w:ascii="Times New Roman" w:hAnsi="Times New Roman" w:cs="Times New Roman"/>
          <w:i/>
        </w:rPr>
        <w:br/>
      </w:r>
      <w:r w:rsidR="00C97F7B">
        <w:rPr>
          <w:rFonts w:ascii="Times New Roman" w:hAnsi="Times New Roman" w:cs="Times New Roman"/>
          <w:i/>
        </w:rPr>
        <w:t>Table</w:t>
      </w:r>
      <w:r w:rsidR="00122514">
        <w:rPr>
          <w:rFonts w:ascii="Times New Roman" w:hAnsi="Times New Roman" w:cs="Times New Roman"/>
          <w:i/>
        </w:rPr>
        <w:t xml:space="preserve"> 1. Re-creation of results</w:t>
      </w:r>
    </w:p>
    <w:p w14:paraId="1A373999" w14:textId="77777777" w:rsidR="00122514" w:rsidRDefault="00244F7C" w:rsidP="006C0AF1">
      <w:pPr>
        <w:jc w:val="both"/>
        <w:rPr>
          <w:rFonts w:ascii="Times New Roman" w:hAnsi="Times New Roman" w:cs="Times New Roman"/>
        </w:rPr>
      </w:pPr>
      <w:r>
        <w:rPr>
          <w:rFonts w:ascii="Times New Roman" w:hAnsi="Times New Roman" w:cs="Times New Roman"/>
        </w:rPr>
        <w:t>Furthermore, “</w:t>
      </w:r>
      <w:r>
        <w:rPr>
          <w:rFonts w:ascii="Times New Roman" w:hAnsi="Times New Roman" w:cs="Times New Roman"/>
          <w:i/>
        </w:rPr>
        <w:t xml:space="preserve">ensemble algorithms such as bagging and arcing also showed improvement in classification accuracy” </w:t>
      </w:r>
      <w:r w:rsidR="006C0AF1">
        <w:rPr>
          <w:rFonts w:ascii="Times New Roman" w:hAnsi="Times New Roman" w:cs="Times New Roman"/>
        </w:rPr>
        <w:t>providing</w:t>
      </w:r>
      <w:r>
        <w:rPr>
          <w:rFonts w:ascii="Times New Roman" w:hAnsi="Times New Roman" w:cs="Times New Roman"/>
        </w:rPr>
        <w:t xml:space="preserve"> accuracies of 72.70% and 74.78% respectively.</w:t>
      </w:r>
      <w:r w:rsidR="00C97F7B">
        <w:rPr>
          <w:rFonts w:ascii="Times New Roman" w:hAnsi="Times New Roman" w:cs="Times New Roman"/>
        </w:rPr>
        <w:t xml:space="preserve"> (</w:t>
      </w:r>
      <w:proofErr w:type="gramStart"/>
      <w:r w:rsidR="00C97F7B">
        <w:rPr>
          <w:rFonts w:ascii="Times New Roman" w:hAnsi="Times New Roman" w:cs="Times New Roman"/>
        </w:rPr>
        <w:t>So</w:t>
      </w:r>
      <w:proofErr w:type="gramEnd"/>
      <w:r w:rsidR="00C97F7B">
        <w:rPr>
          <w:rFonts w:ascii="Times New Roman" w:hAnsi="Times New Roman" w:cs="Times New Roman"/>
        </w:rPr>
        <w:t xml:space="preserve"> Young Sohn, Sung Ho Lee, 2003</w:t>
      </w:r>
      <w:r w:rsidR="00146493">
        <w:rPr>
          <w:rFonts w:ascii="Times New Roman" w:hAnsi="Times New Roman" w:cs="Times New Roman"/>
        </w:rPr>
        <w:t>)</w:t>
      </w:r>
      <w:r w:rsidR="00146493">
        <w:rPr>
          <w:rFonts w:ascii="Times New Roman" w:hAnsi="Times New Roman" w:cs="Times New Roman"/>
          <w:i/>
        </w:rPr>
        <w:t xml:space="preserve"> </w:t>
      </w:r>
      <w:r w:rsidR="00146493">
        <w:rPr>
          <w:rFonts w:ascii="Times New Roman" w:hAnsi="Times New Roman" w:cs="Times New Roman"/>
        </w:rPr>
        <w:t>This</w:t>
      </w:r>
      <w:r w:rsidR="00E80E61">
        <w:rPr>
          <w:rFonts w:ascii="Times New Roman" w:hAnsi="Times New Roman" w:cs="Times New Roman"/>
        </w:rPr>
        <w:t xml:space="preserve"> article, although similar, looks at the problems associated with road accidents in Korea, a </w:t>
      </w:r>
      <w:r w:rsidR="00146493">
        <w:rPr>
          <w:rFonts w:ascii="Times New Roman" w:hAnsi="Times New Roman" w:cs="Times New Roman"/>
        </w:rPr>
        <w:t>massively</w:t>
      </w:r>
      <w:r w:rsidR="00E80E61">
        <w:rPr>
          <w:rFonts w:ascii="Times New Roman" w:hAnsi="Times New Roman" w:cs="Times New Roman"/>
        </w:rPr>
        <w:t xml:space="preserve"> contrasting country to the UK, and so the results obtained here </w:t>
      </w:r>
      <w:r w:rsidR="00146493">
        <w:rPr>
          <w:rFonts w:ascii="Times New Roman" w:hAnsi="Times New Roman" w:cs="Times New Roman"/>
        </w:rPr>
        <w:t>will</w:t>
      </w:r>
      <w:r w:rsidR="00E80E61">
        <w:rPr>
          <w:rFonts w:ascii="Times New Roman" w:hAnsi="Times New Roman" w:cs="Times New Roman"/>
        </w:rPr>
        <w:t xml:space="preserve"> not be a true representation for the same situation in </w:t>
      </w:r>
      <w:r w:rsidR="00146493">
        <w:rPr>
          <w:rFonts w:ascii="Times New Roman" w:hAnsi="Times New Roman" w:cs="Times New Roman"/>
        </w:rPr>
        <w:t>this country</w:t>
      </w:r>
      <w:r w:rsidR="00E80E61">
        <w:rPr>
          <w:rFonts w:ascii="Times New Roman" w:hAnsi="Times New Roman" w:cs="Times New Roman"/>
        </w:rPr>
        <w:t>. E</w:t>
      </w:r>
      <w:r w:rsidR="00122514">
        <w:rPr>
          <w:rFonts w:ascii="Times New Roman" w:hAnsi="Times New Roman" w:cs="Times New Roman"/>
        </w:rPr>
        <w:t>nsemble algorithms</w:t>
      </w:r>
      <w:r w:rsidR="00E80E61">
        <w:rPr>
          <w:rFonts w:ascii="Times New Roman" w:hAnsi="Times New Roman" w:cs="Times New Roman"/>
        </w:rPr>
        <w:t xml:space="preserve"> in this article have </w:t>
      </w:r>
      <w:r w:rsidR="00122514">
        <w:rPr>
          <w:rFonts w:ascii="Times New Roman" w:hAnsi="Times New Roman" w:cs="Times New Roman"/>
        </w:rPr>
        <w:t>prov</w:t>
      </w:r>
      <w:r w:rsidR="00E80E61">
        <w:rPr>
          <w:rFonts w:ascii="Times New Roman" w:hAnsi="Times New Roman" w:cs="Times New Roman"/>
        </w:rPr>
        <w:t>ed</w:t>
      </w:r>
      <w:r w:rsidR="00122514">
        <w:rPr>
          <w:rFonts w:ascii="Times New Roman" w:hAnsi="Times New Roman" w:cs="Times New Roman"/>
        </w:rPr>
        <w:t xml:space="preserve"> to have the highest accuracy</w:t>
      </w:r>
      <w:r w:rsidR="00146493">
        <w:rPr>
          <w:rFonts w:ascii="Times New Roman" w:hAnsi="Times New Roman" w:cs="Times New Roman"/>
        </w:rPr>
        <w:t xml:space="preserve"> on the targeted dataset</w:t>
      </w:r>
      <w:r w:rsidR="00E80E61">
        <w:rPr>
          <w:rFonts w:ascii="Times New Roman" w:hAnsi="Times New Roman" w:cs="Times New Roman"/>
        </w:rPr>
        <w:t xml:space="preserve"> and so</w:t>
      </w:r>
      <w:r w:rsidR="00122514">
        <w:rPr>
          <w:rFonts w:ascii="Times New Roman" w:hAnsi="Times New Roman" w:cs="Times New Roman"/>
        </w:rPr>
        <w:t xml:space="preserve"> it would be logical to consider selecting </w:t>
      </w:r>
      <w:r w:rsidR="006C0AF1">
        <w:rPr>
          <w:rFonts w:ascii="Times New Roman" w:hAnsi="Times New Roman" w:cs="Times New Roman"/>
        </w:rPr>
        <w:t>an algorithm of this type</w:t>
      </w:r>
      <w:r w:rsidR="00122514">
        <w:rPr>
          <w:rFonts w:ascii="Times New Roman" w:hAnsi="Times New Roman" w:cs="Times New Roman"/>
        </w:rPr>
        <w:t xml:space="preserve"> for our own analysis.</w:t>
      </w:r>
    </w:p>
    <w:p w14:paraId="53A971B5" w14:textId="77777777" w:rsidR="00E80E61" w:rsidRDefault="00CD38CD" w:rsidP="006C0AF1">
      <w:pPr>
        <w:jc w:val="both"/>
        <w:rPr>
          <w:rFonts w:ascii="Times New Roman" w:hAnsi="Times New Roman" w:cs="Times New Roman"/>
        </w:rPr>
      </w:pPr>
      <w:r>
        <w:rPr>
          <w:rFonts w:ascii="Times New Roman" w:hAnsi="Times New Roman" w:cs="Times New Roman"/>
        </w:rPr>
        <w:t>Moreover</w:t>
      </w:r>
      <w:r w:rsidR="00E80E61">
        <w:rPr>
          <w:rFonts w:ascii="Times New Roman" w:hAnsi="Times New Roman" w:cs="Times New Roman"/>
        </w:rPr>
        <w:t>, Zhuoning Yuan et al, published an article in August 2017 where they looked at the prediction of traffic accidents through heterogeneous urban data</w:t>
      </w:r>
      <w:r w:rsidR="00315B84">
        <w:rPr>
          <w:rFonts w:ascii="Times New Roman" w:hAnsi="Times New Roman" w:cs="Times New Roman"/>
        </w:rPr>
        <w:t xml:space="preserve"> in the USA</w:t>
      </w:r>
      <w:r w:rsidR="00E80E61">
        <w:rPr>
          <w:rFonts w:ascii="Times New Roman" w:hAnsi="Times New Roman" w:cs="Times New Roman"/>
        </w:rPr>
        <w:t>.</w:t>
      </w:r>
      <w:r>
        <w:rPr>
          <w:rFonts w:ascii="Times New Roman" w:hAnsi="Times New Roman" w:cs="Times New Roman"/>
        </w:rPr>
        <w:t xml:space="preserve"> Their particular study compared four classification models – Support Vector Machine (SVM), Decision Tree (DT), Random Forest (RF), and Deep Neural Networks (DNN). An insight into the experiment and the obtained results conveys some interesting statistics. Of the four methods, Support Vector Machines performed the worst in terms of accuracy, averaging </w:t>
      </w:r>
      <w:r w:rsidR="00315B84">
        <w:rPr>
          <w:rFonts w:ascii="Times New Roman" w:hAnsi="Times New Roman" w:cs="Times New Roman"/>
        </w:rPr>
        <w:t>64.12%. Decision Tree, Random Forest, and Deep Neural Network achieved average accuracies of 86.53%, 88.18%, and 91.90% respectively.</w:t>
      </w:r>
      <w:r>
        <w:rPr>
          <w:rFonts w:ascii="Times New Roman" w:hAnsi="Times New Roman" w:cs="Times New Roman"/>
        </w:rPr>
        <w:t xml:space="preserve"> </w:t>
      </w:r>
      <w:r w:rsidR="00315B84">
        <w:rPr>
          <w:rFonts w:ascii="Times New Roman" w:hAnsi="Times New Roman" w:cs="Times New Roman"/>
        </w:rPr>
        <w:t>The data they used consisted of “</w:t>
      </w:r>
      <w:r w:rsidR="00315B84">
        <w:rPr>
          <w:rFonts w:ascii="Times New Roman" w:hAnsi="Times New Roman" w:cs="Times New Roman"/>
          <w:i/>
        </w:rPr>
        <w:t>415,153 motor vehicle crashes over 8 years containing 40 features related to traffic crash”</w:t>
      </w:r>
      <w:r w:rsidR="00315B84">
        <w:rPr>
          <w:rFonts w:ascii="Times New Roman" w:hAnsi="Times New Roman" w:cs="Times New Roman"/>
        </w:rPr>
        <w:t>, with features being summarised into four categories – Temporal Factors, Weather Factors, Road Factors, and Human Factors. (Zhuoning Yuan et al, August 2017)</w:t>
      </w:r>
    </w:p>
    <w:p w14:paraId="267BFF67" w14:textId="77777777" w:rsidR="001B134C" w:rsidRDefault="00146493" w:rsidP="001B134C">
      <w:pPr>
        <w:jc w:val="both"/>
        <w:rPr>
          <w:rFonts w:ascii="Times New Roman" w:hAnsi="Times New Roman" w:cs="Times New Roman"/>
        </w:rPr>
      </w:pPr>
      <w:r>
        <w:rPr>
          <w:rFonts w:ascii="Times New Roman" w:hAnsi="Times New Roman" w:cs="Times New Roman"/>
        </w:rPr>
        <w:t>Likewise,</w:t>
      </w:r>
      <w:r w:rsidR="001B134C">
        <w:rPr>
          <w:rFonts w:ascii="Times New Roman" w:hAnsi="Times New Roman" w:cs="Times New Roman"/>
        </w:rPr>
        <w:t xml:space="preserve"> with the article published by So Young Sohn and Sung Ho Lee, the country at focus for this article has many differences to the UK, including; but not limited to, highway codes, road safety, and vehicle rules, and so again the results obtained here will not be completely alike to our own study. </w:t>
      </w:r>
    </w:p>
    <w:p w14:paraId="7E01D34D" w14:textId="77777777" w:rsidR="00A34360" w:rsidRPr="00315B84" w:rsidRDefault="00A34360" w:rsidP="001B134C">
      <w:pPr>
        <w:jc w:val="both"/>
        <w:rPr>
          <w:rFonts w:ascii="Times New Roman" w:hAnsi="Times New Roman" w:cs="Times New Roman"/>
        </w:rPr>
      </w:pPr>
      <w:r>
        <w:rPr>
          <w:rFonts w:ascii="Times New Roman" w:hAnsi="Times New Roman" w:cs="Times New Roman"/>
        </w:rPr>
        <w:t xml:space="preserve">The order of our study is as follows – Section II will discuss the identified data set that will be used to train our models, Section III will provide details of the models that have been selected and applied to our data, Section IV explores the various data preparation techniques used to transform and prepare our data, Section V presents the results from the experiment, Section VI discusses the achieved results and identifies real-life use cases for our </w:t>
      </w:r>
      <w:r>
        <w:rPr>
          <w:rFonts w:ascii="Times New Roman" w:hAnsi="Times New Roman" w:cs="Times New Roman"/>
        </w:rPr>
        <w:lastRenderedPageBreak/>
        <w:t>models, and finally Section VII will weigh-up the social, legal, and ethical issues relating to this study.</w:t>
      </w:r>
    </w:p>
    <w:p w14:paraId="27143CB7" w14:textId="77777777" w:rsidR="008D6F75" w:rsidRDefault="008D6F75" w:rsidP="00410E84">
      <w:pPr>
        <w:rPr>
          <w:rFonts w:ascii="Times New Roman" w:hAnsi="Times New Roman" w:cs="Times New Roman"/>
        </w:rPr>
      </w:pPr>
    </w:p>
    <w:p w14:paraId="4E6A092D" w14:textId="100B8A4C" w:rsidR="00165AEF" w:rsidRPr="00447EE7" w:rsidRDefault="00C136F3" w:rsidP="00C136F3">
      <w:pPr>
        <w:pStyle w:val="ListParagraph"/>
        <w:ind w:left="1440"/>
        <w:rPr>
          <w:rFonts w:ascii="Times New Roman" w:hAnsi="Times New Roman" w:cs="Times New Roman"/>
        </w:rPr>
      </w:pPr>
      <w:r>
        <w:rPr>
          <w:rFonts w:ascii="Times New Roman" w:hAnsi="Times New Roman" w:cs="Times New Roman"/>
        </w:rPr>
        <w:t>II</w:t>
      </w:r>
      <w:r w:rsidR="00040437">
        <w:rPr>
          <w:rFonts w:ascii="Times New Roman" w:hAnsi="Times New Roman" w:cs="Times New Roman"/>
        </w:rPr>
        <w:t>. THE</w:t>
      </w:r>
      <w:r w:rsidR="00513F0A">
        <w:rPr>
          <w:rFonts w:ascii="Times New Roman" w:hAnsi="Times New Roman" w:cs="Times New Roman"/>
        </w:rPr>
        <w:t xml:space="preserve"> DATA SET</w:t>
      </w:r>
    </w:p>
    <w:p w14:paraId="54EEF53D" w14:textId="77777777" w:rsidR="00576ED1" w:rsidRDefault="00AF7C4F" w:rsidP="00576ED1">
      <w:pPr>
        <w:jc w:val="both"/>
        <w:rPr>
          <w:rFonts w:ascii="Times New Roman" w:hAnsi="Times New Roman" w:cs="Times New Roman"/>
        </w:rPr>
      </w:pPr>
      <w:r>
        <w:rPr>
          <w:rFonts w:ascii="Times New Roman" w:hAnsi="Times New Roman" w:cs="Times New Roman"/>
        </w:rPr>
        <w:t xml:space="preserve">The dataset used in this project has been sourced from Kaggle user </w:t>
      </w:r>
      <w:r w:rsidR="00915FB9">
        <w:rPr>
          <w:rFonts w:ascii="Times New Roman" w:hAnsi="Times New Roman" w:cs="Times New Roman"/>
        </w:rPr>
        <w:t>Dave Fisher-Hickey</w:t>
      </w:r>
      <w:r>
        <w:rPr>
          <w:rFonts w:ascii="Times New Roman" w:hAnsi="Times New Roman" w:cs="Times New Roman"/>
        </w:rPr>
        <w:t xml:space="preserve"> at </w:t>
      </w:r>
      <w:hyperlink r:id="rId10" w:history="1">
        <w:r w:rsidR="00915FB9" w:rsidRPr="002A4CBF">
          <w:rPr>
            <w:rStyle w:val="Hyperlink"/>
            <w:rFonts w:ascii="Times New Roman" w:hAnsi="Times New Roman" w:cs="Times New Roman"/>
          </w:rPr>
          <w:t>https://www.kaggle.com/daveianhickey/2000-16-traffic-flow-england-scotland-wales</w:t>
        </w:r>
      </w:hyperlink>
      <w:r>
        <w:rPr>
          <w:rFonts w:ascii="Times New Roman" w:hAnsi="Times New Roman" w:cs="Times New Roman"/>
        </w:rPr>
        <w:t>, whom originally collected the data from the Department of Transport government website (</w:t>
      </w:r>
      <w:hyperlink r:id="rId11" w:history="1">
        <w:r w:rsidR="00915FB9" w:rsidRPr="002A4CBF">
          <w:rPr>
            <w:rStyle w:val="Hyperlink"/>
            <w:rFonts w:ascii="Times New Roman" w:hAnsi="Times New Roman" w:cs="Times New Roman"/>
          </w:rPr>
          <w:t>https://www.dft.gov.uk/traffic-counts/download.php</w:t>
        </w:r>
      </w:hyperlink>
      <w:r>
        <w:rPr>
          <w:rFonts w:ascii="Times New Roman" w:hAnsi="Times New Roman" w:cs="Times New Roman"/>
        </w:rPr>
        <w:t>)</w:t>
      </w:r>
      <w:r w:rsidR="0057113F">
        <w:rPr>
          <w:rFonts w:ascii="Times New Roman" w:hAnsi="Times New Roman" w:cs="Times New Roman"/>
        </w:rPr>
        <w:t xml:space="preserve">. The downloaded folder consisted of three CSV files containing data for over a million traffic accidents between the years </w:t>
      </w:r>
      <w:r w:rsidR="00915FB9">
        <w:rPr>
          <w:rFonts w:ascii="Times New Roman" w:hAnsi="Times New Roman" w:cs="Times New Roman"/>
        </w:rPr>
        <w:t>2005</w:t>
      </w:r>
      <w:r w:rsidR="0057113F">
        <w:rPr>
          <w:rFonts w:ascii="Times New Roman" w:hAnsi="Times New Roman" w:cs="Times New Roman"/>
        </w:rPr>
        <w:t xml:space="preserve"> to </w:t>
      </w:r>
      <w:r w:rsidR="00915FB9">
        <w:rPr>
          <w:rFonts w:ascii="Times New Roman" w:hAnsi="Times New Roman" w:cs="Times New Roman"/>
        </w:rPr>
        <w:t>2014</w:t>
      </w:r>
      <w:r w:rsidR="0057113F">
        <w:rPr>
          <w:rFonts w:ascii="Times New Roman" w:hAnsi="Times New Roman" w:cs="Times New Roman"/>
        </w:rPr>
        <w:t>. The three files were separated into yearly intervals which were ‘</w:t>
      </w:r>
      <w:r w:rsidR="00915FB9">
        <w:rPr>
          <w:rFonts w:ascii="Times New Roman" w:hAnsi="Times New Roman" w:cs="Times New Roman"/>
        </w:rPr>
        <w:t>accidents_2005_to_2007</w:t>
      </w:r>
      <w:r w:rsidR="0057113F">
        <w:rPr>
          <w:rFonts w:ascii="Times New Roman" w:hAnsi="Times New Roman" w:cs="Times New Roman"/>
        </w:rPr>
        <w:t>, ‘</w:t>
      </w:r>
      <w:r w:rsidR="00915FB9">
        <w:rPr>
          <w:rFonts w:ascii="Times New Roman" w:hAnsi="Times New Roman" w:cs="Times New Roman"/>
        </w:rPr>
        <w:t>accidents_2009_to_2011</w:t>
      </w:r>
      <w:r w:rsidR="0057113F">
        <w:rPr>
          <w:rFonts w:ascii="Times New Roman" w:hAnsi="Times New Roman" w:cs="Times New Roman"/>
        </w:rPr>
        <w:t>, and ‘</w:t>
      </w:r>
      <w:bookmarkStart w:id="1" w:name="OLE_LINK1"/>
      <w:r w:rsidR="00915FB9">
        <w:rPr>
          <w:rFonts w:ascii="Times New Roman" w:hAnsi="Times New Roman" w:cs="Times New Roman"/>
        </w:rPr>
        <w:t>accidents_</w:t>
      </w:r>
      <w:r w:rsidR="00D66F78">
        <w:rPr>
          <w:rFonts w:ascii="Times New Roman" w:hAnsi="Times New Roman" w:cs="Times New Roman"/>
        </w:rPr>
        <w:t>2012_to_2014</w:t>
      </w:r>
      <w:bookmarkEnd w:id="1"/>
      <w:r w:rsidR="00D66F78">
        <w:rPr>
          <w:rFonts w:ascii="Times New Roman" w:hAnsi="Times New Roman" w:cs="Times New Roman"/>
        </w:rPr>
        <w:t>’</w:t>
      </w:r>
      <w:r w:rsidR="0057113F">
        <w:rPr>
          <w:rFonts w:ascii="Times New Roman" w:hAnsi="Times New Roman" w:cs="Times New Roman"/>
        </w:rPr>
        <w:t>. To reduce the learning time of our models, and to ensure completion of the project before the submission date, only the most recent file (</w:t>
      </w:r>
      <w:r w:rsidR="00D66F78">
        <w:rPr>
          <w:rFonts w:ascii="Times New Roman" w:hAnsi="Times New Roman" w:cs="Times New Roman"/>
        </w:rPr>
        <w:t>accidents_2012_to_2014</w:t>
      </w:r>
      <w:r w:rsidR="0057113F">
        <w:rPr>
          <w:rFonts w:ascii="Times New Roman" w:hAnsi="Times New Roman" w:cs="Times New Roman"/>
        </w:rPr>
        <w:t>) has been selected for analysis. This particular file contained 464,497 instances with 33 features (including the target variable). The fea</w:t>
      </w:r>
      <w:r w:rsidR="00AF2344">
        <w:rPr>
          <w:rFonts w:ascii="Times New Roman" w:hAnsi="Times New Roman" w:cs="Times New Roman"/>
        </w:rPr>
        <w:t>tures included in this data have been listed in the appendix.</w:t>
      </w:r>
    </w:p>
    <w:p w14:paraId="6E430298" w14:textId="77777777" w:rsidR="00576ED1" w:rsidRDefault="00AF2344" w:rsidP="00576ED1">
      <w:pPr>
        <w:jc w:val="both"/>
        <w:rPr>
          <w:rFonts w:ascii="Times New Roman" w:hAnsi="Times New Roman" w:cs="Times New Roman"/>
        </w:rPr>
      </w:pPr>
      <w:r>
        <w:rPr>
          <w:rFonts w:ascii="Times New Roman" w:hAnsi="Times New Roman" w:cs="Times New Roman"/>
        </w:rPr>
        <w:t xml:space="preserve">The feature </w:t>
      </w:r>
      <w:r w:rsidR="00576ED1">
        <w:rPr>
          <w:rFonts w:ascii="Times New Roman" w:hAnsi="Times New Roman" w:cs="Times New Roman"/>
        </w:rPr>
        <w:t xml:space="preserve">‘Accident_Severity’ is the target variable, which can have any one of three values - 1 being Fatal, 2 being Series, and 3 being Slight. </w:t>
      </w:r>
    </w:p>
    <w:p w14:paraId="1BC76E77" w14:textId="77777777" w:rsidR="00576ED1" w:rsidRPr="0057113F" w:rsidRDefault="00576ED1" w:rsidP="00576ED1">
      <w:pPr>
        <w:jc w:val="both"/>
        <w:rPr>
          <w:rFonts w:ascii="Courier New" w:hAnsi="Courier New" w:cs="Courier New"/>
          <w:color w:val="000000"/>
          <w:sz w:val="21"/>
          <w:szCs w:val="21"/>
        </w:rPr>
      </w:pPr>
      <w:r>
        <w:rPr>
          <w:rFonts w:ascii="Times New Roman" w:hAnsi="Times New Roman" w:cs="Times New Roman"/>
        </w:rPr>
        <w:t xml:space="preserve">In Section IV, the issues with class imbalance and feature selection are addressed with the aim to maximise the performance of the machine learning algorithms, while maintaining a relatively low training time. </w:t>
      </w:r>
    </w:p>
    <w:p w14:paraId="4CE59EC6" w14:textId="77777777" w:rsidR="00635790" w:rsidRDefault="00635790" w:rsidP="00C136F3">
      <w:pPr>
        <w:pStyle w:val="ListParagraph"/>
        <w:ind w:left="1440"/>
        <w:rPr>
          <w:rFonts w:ascii="Times New Roman" w:hAnsi="Times New Roman" w:cs="Times New Roman"/>
        </w:rPr>
      </w:pPr>
    </w:p>
    <w:p w14:paraId="20090014" w14:textId="521E2ABB" w:rsidR="00165AEF" w:rsidRPr="00447EE7" w:rsidRDefault="00C136F3" w:rsidP="00C136F3">
      <w:pPr>
        <w:pStyle w:val="ListParagraph"/>
        <w:ind w:left="1440"/>
        <w:rPr>
          <w:rFonts w:ascii="Times New Roman" w:hAnsi="Times New Roman" w:cs="Times New Roman"/>
        </w:rPr>
      </w:pPr>
      <w:r>
        <w:rPr>
          <w:rFonts w:ascii="Times New Roman" w:hAnsi="Times New Roman" w:cs="Times New Roman"/>
        </w:rPr>
        <w:t xml:space="preserve"> III</w:t>
      </w:r>
      <w:r w:rsidR="00040437">
        <w:rPr>
          <w:rFonts w:ascii="Times New Roman" w:hAnsi="Times New Roman" w:cs="Times New Roman"/>
        </w:rPr>
        <w:t>. CLASSIFICATION</w:t>
      </w:r>
      <w:r w:rsidR="00513F0A">
        <w:rPr>
          <w:rFonts w:ascii="Times New Roman" w:hAnsi="Times New Roman" w:cs="Times New Roman"/>
        </w:rPr>
        <w:t xml:space="preserve"> </w:t>
      </w:r>
      <w:r>
        <w:rPr>
          <w:rFonts w:ascii="Times New Roman" w:hAnsi="Times New Roman" w:cs="Times New Roman"/>
        </w:rPr>
        <w:t xml:space="preserve">  </w:t>
      </w:r>
      <w:r w:rsidR="00513F0A">
        <w:rPr>
          <w:rFonts w:ascii="Times New Roman" w:hAnsi="Times New Roman" w:cs="Times New Roman"/>
        </w:rPr>
        <w:t>TECHNIQUES</w:t>
      </w:r>
    </w:p>
    <w:p w14:paraId="1454B332" w14:textId="0F42CDC0" w:rsidR="00165AEF" w:rsidRDefault="00A32942" w:rsidP="00A32942">
      <w:pPr>
        <w:ind w:left="360"/>
        <w:jc w:val="both"/>
        <w:rPr>
          <w:rFonts w:ascii="Times New Roman" w:hAnsi="Times New Roman" w:cs="Times New Roman"/>
        </w:rPr>
      </w:pPr>
      <w:r>
        <w:rPr>
          <w:rFonts w:ascii="Times New Roman" w:hAnsi="Times New Roman" w:cs="Times New Roman"/>
          <w:i/>
        </w:rPr>
        <w:t>Random Forests</w:t>
      </w:r>
      <w:r w:rsidR="00635790">
        <w:rPr>
          <w:rFonts w:ascii="Times New Roman" w:hAnsi="Times New Roman" w:cs="Times New Roman"/>
          <w:i/>
        </w:rPr>
        <w:t xml:space="preserve"> (RF)</w:t>
      </w:r>
      <w:r>
        <w:rPr>
          <w:rFonts w:ascii="Times New Roman" w:hAnsi="Times New Roman" w:cs="Times New Roman"/>
        </w:rPr>
        <w:t xml:space="preserve"> </w:t>
      </w:r>
      <w:r w:rsidR="00851BAC">
        <w:rPr>
          <w:rFonts w:ascii="Times New Roman" w:hAnsi="Times New Roman" w:cs="Times New Roman"/>
        </w:rPr>
        <w:t>–</w:t>
      </w:r>
      <w:r>
        <w:rPr>
          <w:rFonts w:ascii="Times New Roman" w:hAnsi="Times New Roman" w:cs="Times New Roman"/>
        </w:rPr>
        <w:t xml:space="preserve"> </w:t>
      </w:r>
      <w:r w:rsidR="00851BAC">
        <w:rPr>
          <w:rFonts w:ascii="Times New Roman" w:hAnsi="Times New Roman" w:cs="Times New Roman"/>
        </w:rPr>
        <w:t>a supervised learning algorithm that consists of an ensemble of Decision Trees, which are most commonly trained with the ‘bagging’ metho</w:t>
      </w:r>
      <w:r w:rsidR="0004625E">
        <w:rPr>
          <w:rFonts w:ascii="Times New Roman" w:hAnsi="Times New Roman" w:cs="Times New Roman"/>
        </w:rPr>
        <w:t xml:space="preserve">d. Decision Trees are created based on parameters such as the number of </w:t>
      </w:r>
      <w:r w:rsidR="00C34FFE">
        <w:rPr>
          <w:rFonts w:ascii="Times New Roman" w:hAnsi="Times New Roman" w:cs="Times New Roman"/>
        </w:rPr>
        <w:t xml:space="preserve">features </w:t>
      </w:r>
      <w:r w:rsidR="0004625E">
        <w:rPr>
          <w:rFonts w:ascii="Times New Roman" w:hAnsi="Times New Roman" w:cs="Times New Roman"/>
        </w:rPr>
        <w:t xml:space="preserve">to consider and the percentage of the raw training set to include – this can have duplicates. The trees are </w:t>
      </w:r>
      <w:r w:rsidR="00851BAC">
        <w:rPr>
          <w:rFonts w:ascii="Times New Roman" w:hAnsi="Times New Roman" w:cs="Times New Roman"/>
        </w:rPr>
        <w:t>merged together to obtain a more accurate, stable prediction.</w:t>
      </w:r>
      <w:r w:rsidR="0004625E">
        <w:rPr>
          <w:rFonts w:ascii="Times New Roman" w:hAnsi="Times New Roman" w:cs="Times New Roman"/>
        </w:rPr>
        <w:t xml:space="preserve"> (Niklas Donges, 2018)</w:t>
      </w:r>
    </w:p>
    <w:p w14:paraId="106B33EC" w14:textId="02912DA9" w:rsidR="00851BAC" w:rsidRPr="00851BAC" w:rsidRDefault="00851BAC" w:rsidP="00A32942">
      <w:pPr>
        <w:ind w:left="360"/>
        <w:jc w:val="both"/>
        <w:rPr>
          <w:rFonts w:ascii="Times New Roman" w:hAnsi="Times New Roman" w:cs="Times New Roman"/>
        </w:rPr>
      </w:pPr>
      <w:r>
        <w:rPr>
          <w:rFonts w:ascii="Times New Roman" w:hAnsi="Times New Roman" w:cs="Times New Roman"/>
        </w:rPr>
        <w:t xml:space="preserve">Each individual Decision Tree </w:t>
      </w:r>
      <w:r w:rsidR="0004625E">
        <w:rPr>
          <w:rFonts w:ascii="Times New Roman" w:hAnsi="Times New Roman" w:cs="Times New Roman"/>
        </w:rPr>
        <w:t xml:space="preserve">splits the data by selecting the </w:t>
      </w:r>
      <w:r w:rsidR="00EB41E6">
        <w:rPr>
          <w:rFonts w:ascii="Times New Roman" w:hAnsi="Times New Roman" w:cs="Times New Roman"/>
        </w:rPr>
        <w:t>features</w:t>
      </w:r>
      <w:r w:rsidR="0004625E">
        <w:rPr>
          <w:rFonts w:ascii="Times New Roman" w:hAnsi="Times New Roman" w:cs="Times New Roman"/>
        </w:rPr>
        <w:t xml:space="preserve"> that maximise the information gain at each level and repeats this until a ‘pure’ node is reached or no </w:t>
      </w:r>
      <w:r w:rsidR="00EB41E6">
        <w:rPr>
          <w:rFonts w:ascii="Times New Roman" w:hAnsi="Times New Roman" w:cs="Times New Roman"/>
        </w:rPr>
        <w:t>feature</w:t>
      </w:r>
      <w:r w:rsidR="0004625E">
        <w:rPr>
          <w:rFonts w:ascii="Times New Roman" w:hAnsi="Times New Roman" w:cs="Times New Roman"/>
        </w:rPr>
        <w:t xml:space="preserve"> increases information gain.</w:t>
      </w:r>
    </w:p>
    <w:p w14:paraId="7BB3A565" w14:textId="77777777" w:rsidR="00851BAC" w:rsidRPr="00851BAC" w:rsidRDefault="00851BAC" w:rsidP="00A32942">
      <w:pPr>
        <w:ind w:left="360"/>
        <w:jc w:val="both"/>
        <w:rPr>
          <w:rFonts w:ascii="Times New Roman" w:hAnsi="Times New Roman" w:cs="Times New Roman"/>
        </w:rPr>
      </w:pPr>
      <w:r>
        <w:rPr>
          <w:rFonts w:ascii="Times New Roman" w:hAnsi="Times New Roman" w:cs="Times New Roman"/>
        </w:rPr>
        <w:t xml:space="preserve">A big advantage of random forests that gives it the credibility of being one of the most commonly used </w:t>
      </w:r>
      <w:r>
        <w:rPr>
          <w:rFonts w:ascii="Times New Roman" w:hAnsi="Times New Roman" w:cs="Times New Roman"/>
        </w:rPr>
        <w:lastRenderedPageBreak/>
        <w:t>algorithms is the ability to use the model for both classification and regression problems. In our case, this model will be used for classification.</w:t>
      </w:r>
    </w:p>
    <w:p w14:paraId="35DD0A87" w14:textId="77777777" w:rsidR="00A32942" w:rsidRDefault="00A32942" w:rsidP="00A32942">
      <w:pPr>
        <w:ind w:left="360"/>
        <w:jc w:val="both"/>
        <w:rPr>
          <w:rFonts w:ascii="Times New Roman" w:hAnsi="Times New Roman" w:cs="Times New Roman"/>
        </w:rPr>
      </w:pPr>
      <w:r>
        <w:rPr>
          <w:rFonts w:ascii="Times New Roman" w:hAnsi="Times New Roman" w:cs="Times New Roman"/>
          <w:i/>
        </w:rPr>
        <w:t>K-Nearest Neighbours</w:t>
      </w:r>
      <w:r w:rsidR="00635790">
        <w:rPr>
          <w:rFonts w:ascii="Times New Roman" w:hAnsi="Times New Roman" w:cs="Times New Roman"/>
          <w:i/>
        </w:rPr>
        <w:t xml:space="preserve"> (KNN)</w:t>
      </w:r>
      <w:r w:rsidR="0004625E">
        <w:rPr>
          <w:rFonts w:ascii="Times New Roman" w:hAnsi="Times New Roman" w:cs="Times New Roman"/>
          <w:i/>
        </w:rPr>
        <w:t xml:space="preserve"> </w:t>
      </w:r>
      <w:r w:rsidR="00821A85">
        <w:rPr>
          <w:rFonts w:ascii="Times New Roman" w:hAnsi="Times New Roman" w:cs="Times New Roman"/>
        </w:rPr>
        <w:t>–</w:t>
      </w:r>
      <w:r w:rsidR="0004625E">
        <w:rPr>
          <w:rFonts w:ascii="Times New Roman" w:hAnsi="Times New Roman" w:cs="Times New Roman"/>
        </w:rPr>
        <w:t xml:space="preserve"> </w:t>
      </w:r>
      <w:r w:rsidR="00821A85">
        <w:rPr>
          <w:rFonts w:ascii="Times New Roman" w:hAnsi="Times New Roman" w:cs="Times New Roman"/>
        </w:rPr>
        <w:t>a machine learning algorithm that determines the classification of a new instance by interpreting the “K” closest neighbours to this instance.</w:t>
      </w:r>
      <w:r w:rsidR="006663BD">
        <w:rPr>
          <w:rFonts w:ascii="Times New Roman" w:hAnsi="Times New Roman" w:cs="Times New Roman"/>
        </w:rPr>
        <w:t xml:space="preserve"> (Vik Paruchuri, 2015)</w:t>
      </w:r>
      <w:r w:rsidR="00821A85">
        <w:rPr>
          <w:rFonts w:ascii="Times New Roman" w:hAnsi="Times New Roman" w:cs="Times New Roman"/>
        </w:rPr>
        <w:t xml:space="preserve"> The closeness of instances is determined by the distance calculation – one of the most commonly used is the Euclidean distance, </w:t>
      </w:r>
      <w:r w:rsidR="006663BD">
        <w:rPr>
          <w:rFonts w:ascii="Times New Roman" w:hAnsi="Times New Roman" w:cs="Times New Roman"/>
        </w:rPr>
        <w:t>which</w:t>
      </w:r>
      <w:r w:rsidR="00821A85">
        <w:rPr>
          <w:rFonts w:ascii="Times New Roman" w:hAnsi="Times New Roman" w:cs="Times New Roman"/>
        </w:rPr>
        <w:t xml:space="preserve"> can be defined as:</w:t>
      </w:r>
    </w:p>
    <w:p w14:paraId="7BE9BA2D" w14:textId="77777777" w:rsidR="006663BD" w:rsidRPr="006663BD" w:rsidRDefault="00036380" w:rsidP="00A32942">
      <w:pPr>
        <w:ind w:left="360"/>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e>
          </m:rad>
        </m:oMath>
      </m:oMathPara>
    </w:p>
    <w:p w14:paraId="50984815" w14:textId="77777777" w:rsidR="00821A85" w:rsidRPr="006663BD" w:rsidRDefault="006663BD" w:rsidP="00A32942">
      <w:pPr>
        <w:ind w:left="360"/>
        <w:jc w:val="both"/>
        <w:rPr>
          <w:rFonts w:ascii="Times New Roman" w:eastAsiaTheme="minorEastAsia" w:hAnsi="Times New Roman" w:cs="Times New Roman"/>
        </w:rPr>
      </w:pPr>
      <m:oMathPara>
        <m:oMath>
          <m:r>
            <w:rPr>
              <w:rFonts w:ascii="Cambria Math" w:hAnsi="Cambria Math" w:cs="Times New Roman"/>
            </w:rPr>
            <m:t xml:space="preserve">= </m:t>
          </m:r>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e>
              </m:nary>
            </m:e>
          </m:rad>
        </m:oMath>
      </m:oMathPara>
    </w:p>
    <w:p w14:paraId="7D1231A8" w14:textId="600E2A4D" w:rsidR="006663BD" w:rsidRPr="00821A85" w:rsidRDefault="006663BD" w:rsidP="00A32942">
      <w:pPr>
        <w:ind w:left="360"/>
        <w:jc w:val="both"/>
        <w:rPr>
          <w:rFonts w:ascii="Times New Roman" w:hAnsi="Times New Roman" w:cs="Times New Roman"/>
        </w:rPr>
      </w:pPr>
      <w:r>
        <w:rPr>
          <w:rFonts w:ascii="Times New Roman" w:hAnsi="Times New Roman" w:cs="Times New Roman"/>
        </w:rPr>
        <w:t xml:space="preserve">K-Nearest Neighbours is particularly useful when there are not many </w:t>
      </w:r>
      <w:r w:rsidR="00EB41E6">
        <w:rPr>
          <w:rFonts w:ascii="Times New Roman" w:hAnsi="Times New Roman" w:cs="Times New Roman"/>
        </w:rPr>
        <w:t xml:space="preserve">features </w:t>
      </w:r>
      <w:r>
        <w:rPr>
          <w:rFonts w:ascii="Times New Roman" w:hAnsi="Times New Roman" w:cs="Times New Roman"/>
        </w:rPr>
        <w:t xml:space="preserve">to describe the instances. </w:t>
      </w:r>
      <w:r w:rsidR="001C7AF3">
        <w:rPr>
          <w:rFonts w:ascii="Times New Roman" w:hAnsi="Times New Roman" w:cs="Times New Roman"/>
        </w:rPr>
        <w:t>Particular advantages of the algorithm are the fast training times and the ability to learn complex target functions.</w:t>
      </w:r>
    </w:p>
    <w:p w14:paraId="3E07E6AD" w14:textId="0528015F" w:rsidR="00A32942" w:rsidRDefault="00A32942" w:rsidP="00A32942">
      <w:pPr>
        <w:ind w:left="360"/>
        <w:jc w:val="both"/>
        <w:rPr>
          <w:rFonts w:ascii="Times New Roman" w:hAnsi="Times New Roman" w:cs="Times New Roman"/>
        </w:rPr>
      </w:pPr>
      <w:r>
        <w:rPr>
          <w:rFonts w:ascii="Times New Roman" w:hAnsi="Times New Roman" w:cs="Times New Roman"/>
          <w:i/>
        </w:rPr>
        <w:t>Support Vector Machine</w:t>
      </w:r>
      <w:r w:rsidR="00635790">
        <w:rPr>
          <w:rFonts w:ascii="Times New Roman" w:hAnsi="Times New Roman" w:cs="Times New Roman"/>
          <w:i/>
        </w:rPr>
        <w:t xml:space="preserve"> (SVM)</w:t>
      </w:r>
      <w:r w:rsidR="001C7AF3">
        <w:rPr>
          <w:rFonts w:ascii="Times New Roman" w:hAnsi="Times New Roman" w:cs="Times New Roman"/>
          <w:i/>
        </w:rPr>
        <w:t xml:space="preserve"> – </w:t>
      </w:r>
      <w:r w:rsidR="001C7AF3">
        <w:rPr>
          <w:rFonts w:ascii="Times New Roman" w:hAnsi="Times New Roman" w:cs="Times New Roman"/>
        </w:rPr>
        <w:t>a machine learning algorithm whose objective is “</w:t>
      </w:r>
      <w:r w:rsidR="001C7AF3" w:rsidRPr="001C7AF3">
        <w:rPr>
          <w:rFonts w:ascii="Times New Roman" w:hAnsi="Times New Roman" w:cs="Times New Roman"/>
          <w:i/>
        </w:rPr>
        <w:t>to find a hyperplane in an N-dimensional space (</w:t>
      </w:r>
      <w:r w:rsidR="001C7AF3">
        <w:rPr>
          <w:rFonts w:ascii="Times New Roman" w:hAnsi="Times New Roman" w:cs="Times New Roman"/>
          <w:i/>
        </w:rPr>
        <w:t>N – the number of features</w:t>
      </w:r>
      <w:r w:rsidR="001C7AF3" w:rsidRPr="001C7AF3">
        <w:rPr>
          <w:rFonts w:ascii="Times New Roman" w:hAnsi="Times New Roman" w:cs="Times New Roman"/>
          <w:i/>
        </w:rPr>
        <w:t>) that distinctly classifies the data points</w:t>
      </w:r>
      <w:r w:rsidR="001C7AF3">
        <w:rPr>
          <w:rFonts w:ascii="Times New Roman" w:hAnsi="Times New Roman" w:cs="Times New Roman"/>
          <w:i/>
        </w:rPr>
        <w:t>”</w:t>
      </w:r>
      <w:r w:rsidR="00E15086">
        <w:rPr>
          <w:rFonts w:ascii="Times New Roman" w:hAnsi="Times New Roman" w:cs="Times New Roman"/>
          <w:i/>
        </w:rPr>
        <w:t xml:space="preserve"> </w:t>
      </w:r>
      <w:r w:rsidR="001C7AF3">
        <w:rPr>
          <w:rFonts w:ascii="Times New Roman" w:hAnsi="Times New Roman" w:cs="Times New Roman"/>
        </w:rPr>
        <w:t xml:space="preserve">(Rohith Gandhi, 2018) </w:t>
      </w:r>
    </w:p>
    <w:p w14:paraId="5029635F" w14:textId="77777777" w:rsidR="00635790" w:rsidRDefault="00635790" w:rsidP="00A32942">
      <w:pPr>
        <w:ind w:left="360"/>
        <w:jc w:val="both"/>
        <w:rPr>
          <w:rFonts w:ascii="Times New Roman" w:hAnsi="Times New Roman" w:cs="Times New Roman"/>
        </w:rPr>
      </w:pPr>
      <w:r>
        <w:rPr>
          <w:rFonts w:ascii="Times New Roman" w:hAnsi="Times New Roman" w:cs="Times New Roman"/>
        </w:rPr>
        <w:t>The basic ideas of SVM are as follows:</w:t>
      </w:r>
    </w:p>
    <w:p w14:paraId="5ED61C43" w14:textId="77777777" w:rsidR="001C7AF3" w:rsidRDefault="00635790" w:rsidP="00635790">
      <w:pPr>
        <w:pStyle w:val="ListParagraph"/>
        <w:numPr>
          <w:ilvl w:val="0"/>
          <w:numId w:val="6"/>
        </w:numPr>
        <w:jc w:val="both"/>
        <w:rPr>
          <w:rFonts w:ascii="Times New Roman" w:hAnsi="Times New Roman" w:cs="Times New Roman"/>
        </w:rPr>
      </w:pPr>
      <w:r>
        <w:rPr>
          <w:rFonts w:ascii="Times New Roman" w:hAnsi="Times New Roman" w:cs="Times New Roman"/>
        </w:rPr>
        <w:t>A kernel function maps data onto a high dimensional space where it can be classified with linear decision surfaces.</w:t>
      </w:r>
    </w:p>
    <w:p w14:paraId="57070DA1" w14:textId="77777777" w:rsidR="00635790" w:rsidRDefault="00635790" w:rsidP="00635790">
      <w:pPr>
        <w:pStyle w:val="ListParagraph"/>
        <w:numPr>
          <w:ilvl w:val="0"/>
          <w:numId w:val="6"/>
        </w:numPr>
        <w:jc w:val="both"/>
        <w:rPr>
          <w:rFonts w:ascii="Times New Roman" w:hAnsi="Times New Roman" w:cs="Times New Roman"/>
        </w:rPr>
      </w:pPr>
      <w:r>
        <w:rPr>
          <w:rFonts w:ascii="Times New Roman" w:hAnsi="Times New Roman" w:cs="Times New Roman"/>
        </w:rPr>
        <w:t>The optimal hyperplane that maximises the degree of separation between two classes is found.</w:t>
      </w:r>
    </w:p>
    <w:p w14:paraId="44A2CAC8" w14:textId="77777777" w:rsidR="00635790" w:rsidRDefault="00635790" w:rsidP="00635790">
      <w:pPr>
        <w:pStyle w:val="ListParagraph"/>
        <w:numPr>
          <w:ilvl w:val="0"/>
          <w:numId w:val="6"/>
        </w:numPr>
        <w:jc w:val="both"/>
        <w:rPr>
          <w:rFonts w:ascii="Times New Roman" w:hAnsi="Times New Roman" w:cs="Times New Roman"/>
        </w:rPr>
      </w:pPr>
      <w:r>
        <w:rPr>
          <w:rFonts w:ascii="Times New Roman" w:hAnsi="Times New Roman" w:cs="Times New Roman"/>
        </w:rPr>
        <w:t>A hyperplane that is found for data that is not linearly separable will maximise the margin between the classes while minimizing the number of misclassifications.</w:t>
      </w:r>
    </w:p>
    <w:p w14:paraId="344A26B6" w14:textId="77777777" w:rsidR="00635790" w:rsidRDefault="00635790" w:rsidP="00635790">
      <w:pPr>
        <w:pStyle w:val="ListParagraph"/>
        <w:jc w:val="both"/>
        <w:rPr>
          <w:rFonts w:ascii="Times New Roman" w:hAnsi="Times New Roman" w:cs="Times New Roman"/>
        </w:rPr>
      </w:pPr>
    </w:p>
    <w:p w14:paraId="1BBBD59B" w14:textId="45294A54" w:rsidR="00635790" w:rsidRPr="00E15086" w:rsidRDefault="00E15086" w:rsidP="00E15086">
      <w:pPr>
        <w:jc w:val="both"/>
        <w:rPr>
          <w:rFonts w:ascii="Times New Roman" w:hAnsi="Times New Roman" w:cs="Times New Roman"/>
        </w:rPr>
      </w:pPr>
      <w:r>
        <w:rPr>
          <w:rFonts w:ascii="Times New Roman" w:hAnsi="Times New Roman" w:cs="Times New Roman"/>
        </w:rPr>
        <w:t>SVM training is relatively easy as no local optima is found, and the ability to scale to high-dimensional data makes this algorithm a popular choice amongst Data Science professionals.</w:t>
      </w:r>
    </w:p>
    <w:p w14:paraId="1EDFBD45" w14:textId="77777777" w:rsidR="00624243" w:rsidRDefault="00624243" w:rsidP="00C136F3">
      <w:pPr>
        <w:pStyle w:val="ListParagraph"/>
        <w:ind w:left="1440"/>
        <w:rPr>
          <w:rFonts w:ascii="Times New Roman" w:hAnsi="Times New Roman" w:cs="Times New Roman"/>
        </w:rPr>
      </w:pPr>
    </w:p>
    <w:p w14:paraId="19555AC5" w14:textId="77777777" w:rsidR="00624243" w:rsidRDefault="00624243" w:rsidP="00C136F3">
      <w:pPr>
        <w:pStyle w:val="ListParagraph"/>
        <w:ind w:left="1440"/>
        <w:rPr>
          <w:rFonts w:ascii="Times New Roman" w:hAnsi="Times New Roman" w:cs="Times New Roman"/>
        </w:rPr>
      </w:pPr>
    </w:p>
    <w:p w14:paraId="0FFE6BB6" w14:textId="439F3653" w:rsidR="00165AEF" w:rsidRPr="00447EE7" w:rsidRDefault="00C136F3" w:rsidP="00C136F3">
      <w:pPr>
        <w:pStyle w:val="ListParagraph"/>
        <w:ind w:left="1440"/>
        <w:rPr>
          <w:rFonts w:ascii="Times New Roman" w:hAnsi="Times New Roman" w:cs="Times New Roman"/>
        </w:rPr>
      </w:pPr>
      <w:r>
        <w:rPr>
          <w:rFonts w:ascii="Times New Roman" w:hAnsi="Times New Roman" w:cs="Times New Roman"/>
        </w:rPr>
        <w:t xml:space="preserve"> IV</w:t>
      </w:r>
      <w:r w:rsidR="00040437">
        <w:rPr>
          <w:rFonts w:ascii="Times New Roman" w:hAnsi="Times New Roman" w:cs="Times New Roman"/>
        </w:rPr>
        <w:t>. DATA</w:t>
      </w:r>
      <w:r w:rsidR="00513F0A">
        <w:rPr>
          <w:rFonts w:ascii="Times New Roman" w:hAnsi="Times New Roman" w:cs="Times New Roman"/>
        </w:rPr>
        <w:t xml:space="preserve"> PREPERATION AND EXPERIMENT SETUP</w:t>
      </w:r>
    </w:p>
    <w:p w14:paraId="2E76D4C6" w14:textId="34FF3A4A" w:rsidR="00447EE7" w:rsidRDefault="00624243" w:rsidP="00381965">
      <w:pPr>
        <w:jc w:val="both"/>
        <w:rPr>
          <w:rFonts w:ascii="Times New Roman" w:hAnsi="Times New Roman" w:cs="Times New Roman"/>
        </w:rPr>
      </w:pPr>
      <w:r>
        <w:rPr>
          <w:rFonts w:ascii="Times New Roman" w:hAnsi="Times New Roman" w:cs="Times New Roman"/>
        </w:rPr>
        <w:t xml:space="preserve">Data exploration and pre-processing is a vital step in building and training machine learning algorithms. Our data must be consistent, accurate, and presented in the </w:t>
      </w:r>
      <w:r>
        <w:rPr>
          <w:rFonts w:ascii="Times New Roman" w:hAnsi="Times New Roman" w:cs="Times New Roman"/>
        </w:rPr>
        <w:lastRenderedPageBreak/>
        <w:t xml:space="preserve">correct format in order for </w:t>
      </w:r>
      <w:r w:rsidR="00381965">
        <w:rPr>
          <w:rFonts w:ascii="Times New Roman" w:hAnsi="Times New Roman" w:cs="Times New Roman"/>
        </w:rPr>
        <w:t>the</w:t>
      </w:r>
      <w:r>
        <w:rPr>
          <w:rFonts w:ascii="Times New Roman" w:hAnsi="Times New Roman" w:cs="Times New Roman"/>
        </w:rPr>
        <w:t xml:space="preserve"> models to</w:t>
      </w:r>
      <w:r w:rsidR="00381965">
        <w:rPr>
          <w:rFonts w:ascii="Times New Roman" w:hAnsi="Times New Roman" w:cs="Times New Roman"/>
        </w:rPr>
        <w:t xml:space="preserve"> be able to</w:t>
      </w:r>
      <w:r w:rsidR="004C5F8D">
        <w:rPr>
          <w:rFonts w:ascii="Times New Roman" w:hAnsi="Times New Roman" w:cs="Times New Roman"/>
        </w:rPr>
        <w:t xml:space="preserve"> execute and predict, and generalise</w:t>
      </w:r>
      <w:r w:rsidR="00381965">
        <w:rPr>
          <w:rFonts w:ascii="Times New Roman" w:hAnsi="Times New Roman" w:cs="Times New Roman"/>
        </w:rPr>
        <w:t xml:space="preserve"> well.</w:t>
      </w:r>
    </w:p>
    <w:p w14:paraId="02FA70D5" w14:textId="6966529F" w:rsidR="00381965" w:rsidRDefault="00381965" w:rsidP="00381965">
      <w:pPr>
        <w:jc w:val="both"/>
        <w:rPr>
          <w:rFonts w:ascii="Times New Roman" w:hAnsi="Times New Roman" w:cs="Times New Roman"/>
        </w:rPr>
      </w:pPr>
      <w:r>
        <w:rPr>
          <w:rFonts w:ascii="Times New Roman" w:hAnsi="Times New Roman" w:cs="Times New Roman"/>
        </w:rPr>
        <w:t xml:space="preserve">When we had an initial look at the data, we found a number of issues that needed addressing. First and foremost, the </w:t>
      </w:r>
      <w:r w:rsidR="00EB41E6">
        <w:rPr>
          <w:rFonts w:ascii="Times New Roman" w:hAnsi="Times New Roman" w:cs="Times New Roman"/>
        </w:rPr>
        <w:t xml:space="preserve">feature </w:t>
      </w:r>
      <w:r>
        <w:rPr>
          <w:rFonts w:ascii="Times New Roman" w:hAnsi="Times New Roman" w:cs="Times New Roman"/>
        </w:rPr>
        <w:t>‘Junction_Detail’ had no value stored for every instance of the dataset, and so w</w:t>
      </w:r>
      <w:r w:rsidR="004C5F8D">
        <w:rPr>
          <w:rFonts w:ascii="Times New Roman" w:hAnsi="Times New Roman" w:cs="Times New Roman"/>
        </w:rPr>
        <w:t>as removed due to its redundancy. In ad</w:t>
      </w:r>
      <w:r w:rsidR="008C66BA">
        <w:rPr>
          <w:rFonts w:ascii="Times New Roman" w:hAnsi="Times New Roman" w:cs="Times New Roman"/>
        </w:rPr>
        <w:t xml:space="preserve">dition to this, a small number of instances had no value for the ‘Time’ </w:t>
      </w:r>
      <w:r w:rsidR="00EB41E6">
        <w:rPr>
          <w:rFonts w:ascii="Times New Roman" w:hAnsi="Times New Roman" w:cs="Times New Roman"/>
        </w:rPr>
        <w:t>feature</w:t>
      </w:r>
      <w:r w:rsidR="008C66BA">
        <w:rPr>
          <w:rFonts w:ascii="Times New Roman" w:hAnsi="Times New Roman" w:cs="Times New Roman"/>
        </w:rPr>
        <w:t xml:space="preserve">, and so we decided to remove these instances as the value for this </w:t>
      </w:r>
      <w:r w:rsidR="00EB41E6">
        <w:rPr>
          <w:rFonts w:ascii="Times New Roman" w:hAnsi="Times New Roman" w:cs="Times New Roman"/>
        </w:rPr>
        <w:t xml:space="preserve">feature </w:t>
      </w:r>
      <w:r w:rsidR="008C66BA">
        <w:rPr>
          <w:rFonts w:ascii="Times New Roman" w:hAnsi="Times New Roman" w:cs="Times New Roman"/>
        </w:rPr>
        <w:t>could not be calculated or inferred from other areas of the dataset.</w:t>
      </w:r>
      <w:r w:rsidR="004C5F8D">
        <w:rPr>
          <w:rFonts w:ascii="Times New Roman" w:hAnsi="Times New Roman" w:cs="Times New Roman"/>
        </w:rPr>
        <w:t xml:space="preserve"> We also felt that time may have relatively strong predicting power.</w:t>
      </w:r>
    </w:p>
    <w:p w14:paraId="59391ECE" w14:textId="2B5BCD44" w:rsidR="00381965" w:rsidRDefault="004C5F8D" w:rsidP="00381965">
      <w:pPr>
        <w:jc w:val="both"/>
        <w:rPr>
          <w:rFonts w:ascii="Times New Roman" w:hAnsi="Times New Roman" w:cs="Times New Roman"/>
        </w:rPr>
      </w:pPr>
      <w:r>
        <w:rPr>
          <w:rFonts w:ascii="Times New Roman" w:hAnsi="Times New Roman" w:cs="Times New Roman"/>
        </w:rPr>
        <w:t>T</w:t>
      </w:r>
      <w:r w:rsidR="00381965">
        <w:rPr>
          <w:rFonts w:ascii="Times New Roman" w:hAnsi="Times New Roman" w:cs="Times New Roman"/>
        </w:rPr>
        <w:t xml:space="preserve">he location of each traffic accident was represented in two unique ways - the ‘Longitude’ and ‘Latitude’ of the accident, and then the </w:t>
      </w:r>
      <w:r w:rsidR="00381965" w:rsidRPr="00381965">
        <w:rPr>
          <w:rFonts w:ascii="Times New Roman" w:hAnsi="Times New Roman" w:cs="Times New Roman"/>
        </w:rPr>
        <w:t>'Location_Easting_OSGR'</w:t>
      </w:r>
      <w:r w:rsidR="00381965">
        <w:rPr>
          <w:rFonts w:ascii="Times New Roman" w:hAnsi="Times New Roman" w:cs="Times New Roman"/>
        </w:rPr>
        <w:t xml:space="preserve"> and </w:t>
      </w:r>
      <w:r w:rsidR="00381965" w:rsidRPr="00381965">
        <w:rPr>
          <w:rFonts w:ascii="Times New Roman" w:hAnsi="Times New Roman" w:cs="Times New Roman"/>
        </w:rPr>
        <w:t>'Location_Northing_OSGR'</w:t>
      </w:r>
      <w:r w:rsidR="00381965">
        <w:rPr>
          <w:rFonts w:ascii="Times New Roman" w:hAnsi="Times New Roman" w:cs="Times New Roman"/>
        </w:rPr>
        <w:t xml:space="preserve">. These two sets of </w:t>
      </w:r>
      <w:r w:rsidR="00EB41E6">
        <w:rPr>
          <w:rFonts w:ascii="Times New Roman" w:hAnsi="Times New Roman" w:cs="Times New Roman"/>
        </w:rPr>
        <w:t>features</w:t>
      </w:r>
      <w:r w:rsidR="00381965">
        <w:rPr>
          <w:rFonts w:ascii="Times New Roman" w:hAnsi="Times New Roman" w:cs="Times New Roman"/>
        </w:rPr>
        <w:t>, from a machine learning point of view, can be seen as duplicate columns</w:t>
      </w:r>
      <w:r>
        <w:rPr>
          <w:rFonts w:ascii="Times New Roman" w:hAnsi="Times New Roman" w:cs="Times New Roman"/>
        </w:rPr>
        <w:t xml:space="preserve"> (representing the same thing semantically)</w:t>
      </w:r>
      <w:r w:rsidR="00381965">
        <w:rPr>
          <w:rFonts w:ascii="Times New Roman" w:hAnsi="Times New Roman" w:cs="Times New Roman"/>
        </w:rPr>
        <w:t xml:space="preserve"> and so we decided to remove the latter set of </w:t>
      </w:r>
      <w:r w:rsidR="00C34FFE">
        <w:rPr>
          <w:rFonts w:ascii="Times New Roman" w:hAnsi="Times New Roman" w:cs="Times New Roman"/>
        </w:rPr>
        <w:t xml:space="preserve">features </w:t>
      </w:r>
      <w:r w:rsidR="00381965">
        <w:rPr>
          <w:rFonts w:ascii="Times New Roman" w:hAnsi="Times New Roman" w:cs="Times New Roman"/>
        </w:rPr>
        <w:t>to make the dataset a little simpler.</w:t>
      </w:r>
    </w:p>
    <w:p w14:paraId="7B507322" w14:textId="125ED485" w:rsidR="00381965" w:rsidRDefault="00381965" w:rsidP="00381965">
      <w:pPr>
        <w:jc w:val="both"/>
        <w:rPr>
          <w:rFonts w:ascii="Times New Roman" w:hAnsi="Times New Roman" w:cs="Times New Roman"/>
        </w:rPr>
      </w:pPr>
      <w:r>
        <w:rPr>
          <w:rFonts w:ascii="Times New Roman" w:hAnsi="Times New Roman" w:cs="Times New Roman"/>
        </w:rPr>
        <w:t xml:space="preserve">Dimension Reduction occurred at the next stage to select only the </w:t>
      </w:r>
      <w:r w:rsidR="00C34FFE">
        <w:rPr>
          <w:rFonts w:ascii="Times New Roman" w:hAnsi="Times New Roman" w:cs="Times New Roman"/>
        </w:rPr>
        <w:t xml:space="preserve">features </w:t>
      </w:r>
      <w:r>
        <w:rPr>
          <w:rFonts w:ascii="Times New Roman" w:hAnsi="Times New Roman" w:cs="Times New Roman"/>
        </w:rPr>
        <w:t xml:space="preserve">from the data that we believed would be important in determining the severity of </w:t>
      </w:r>
      <w:r w:rsidR="00104242">
        <w:rPr>
          <w:rFonts w:ascii="Times New Roman" w:hAnsi="Times New Roman" w:cs="Times New Roman"/>
        </w:rPr>
        <w:t>an</w:t>
      </w:r>
      <w:r>
        <w:rPr>
          <w:rFonts w:ascii="Times New Roman" w:hAnsi="Times New Roman" w:cs="Times New Roman"/>
        </w:rPr>
        <w:t xml:space="preserve"> accident. The </w:t>
      </w:r>
      <w:r w:rsidR="00C34FFE">
        <w:rPr>
          <w:rFonts w:ascii="Times New Roman" w:hAnsi="Times New Roman" w:cs="Times New Roman"/>
        </w:rPr>
        <w:t xml:space="preserve">features </w:t>
      </w:r>
      <w:r w:rsidR="008C66BA">
        <w:rPr>
          <w:rFonts w:ascii="Times New Roman" w:hAnsi="Times New Roman" w:cs="Times New Roman"/>
        </w:rPr>
        <w:t>‘Police_Force’, ‘Accident_Index’, ‘Local_Authority_(District)’, ‘Local_Authority_(Highway)’, ‘Date’, ‘1</w:t>
      </w:r>
      <w:r w:rsidR="008C66BA" w:rsidRPr="008C66BA">
        <w:rPr>
          <w:rFonts w:ascii="Times New Roman" w:hAnsi="Times New Roman" w:cs="Times New Roman"/>
          <w:vertAlign w:val="superscript"/>
        </w:rPr>
        <w:t>st</w:t>
      </w:r>
      <w:r w:rsidR="008C66BA">
        <w:rPr>
          <w:rFonts w:ascii="Times New Roman" w:hAnsi="Times New Roman" w:cs="Times New Roman"/>
        </w:rPr>
        <w:t>_Road_Number’, ‘2</w:t>
      </w:r>
      <w:r w:rsidR="008C66BA" w:rsidRPr="008C66BA">
        <w:rPr>
          <w:rFonts w:ascii="Times New Roman" w:hAnsi="Times New Roman" w:cs="Times New Roman"/>
          <w:vertAlign w:val="superscript"/>
        </w:rPr>
        <w:t>nd</w:t>
      </w:r>
      <w:r w:rsidR="008C66BA">
        <w:rPr>
          <w:rFonts w:ascii="Times New Roman" w:hAnsi="Times New Roman" w:cs="Times New Roman"/>
        </w:rPr>
        <w:t xml:space="preserve">_Road_Number’, ‘Did_Police_Officer_Attend_Scene_Of_Accident’, and ‘LOSA_Of_Accident_Location’ were chosen to be removed from the dataset as </w:t>
      </w:r>
      <w:r w:rsidR="00104242">
        <w:rPr>
          <w:rFonts w:ascii="Times New Roman" w:hAnsi="Times New Roman" w:cs="Times New Roman"/>
        </w:rPr>
        <w:t>it was</w:t>
      </w:r>
      <w:r w:rsidR="008C66BA">
        <w:rPr>
          <w:rFonts w:ascii="Times New Roman" w:hAnsi="Times New Roman" w:cs="Times New Roman"/>
        </w:rPr>
        <w:t xml:space="preserve"> believed they would hold very little predicting power and would waste valuable time when training the models.</w:t>
      </w:r>
    </w:p>
    <w:p w14:paraId="59B86BE9" w14:textId="2CB0BC0A" w:rsidR="008C66BA" w:rsidRDefault="008C66BA" w:rsidP="00381965">
      <w:pPr>
        <w:jc w:val="both"/>
        <w:rPr>
          <w:rFonts w:ascii="Times New Roman" w:hAnsi="Times New Roman" w:cs="Times New Roman"/>
        </w:rPr>
      </w:pPr>
      <w:r>
        <w:rPr>
          <w:rFonts w:ascii="Times New Roman" w:hAnsi="Times New Roman" w:cs="Times New Roman"/>
        </w:rPr>
        <w:t xml:space="preserve">Resolving missing values involved using Pandas’ ‘fillna’ function, which sets a default value for all instances of a chosen column </w:t>
      </w:r>
      <w:r w:rsidR="00104242">
        <w:rPr>
          <w:rFonts w:ascii="Times New Roman" w:hAnsi="Times New Roman" w:cs="Times New Roman"/>
        </w:rPr>
        <w:t>whom</w:t>
      </w:r>
      <w:r>
        <w:rPr>
          <w:rFonts w:ascii="Times New Roman" w:hAnsi="Times New Roman" w:cs="Times New Roman"/>
        </w:rPr>
        <w:t xml:space="preserve"> do not</w:t>
      </w:r>
      <w:r w:rsidR="00104242">
        <w:rPr>
          <w:rFonts w:ascii="Times New Roman" w:hAnsi="Times New Roman" w:cs="Times New Roman"/>
        </w:rPr>
        <w:t xml:space="preserve"> currently</w:t>
      </w:r>
      <w:r>
        <w:rPr>
          <w:rFonts w:ascii="Times New Roman" w:hAnsi="Times New Roman" w:cs="Times New Roman"/>
        </w:rPr>
        <w:t xml:space="preserve"> hold a value. There were four columns that had missing values</w:t>
      </w:r>
      <w:r w:rsidR="00EB41E6">
        <w:rPr>
          <w:rFonts w:ascii="Times New Roman" w:hAnsi="Times New Roman" w:cs="Times New Roman"/>
        </w:rPr>
        <w:t xml:space="preserve"> for a portion of instances – for the ‘Junction_Control’ column, we set the value as ‘UNK’, for ‘Road_Surface_Conditions’ we assumed ‘Normal’, for ‘Special_Conditions_at_Site’ we assumed ‘None’, and for ‘Carriageway_Hazards’ we also assumed ‘None’.</w:t>
      </w:r>
    </w:p>
    <w:p w14:paraId="5D5859E2" w14:textId="64BB9E0F" w:rsidR="00EB41E6" w:rsidRDefault="00EB41E6" w:rsidP="00381965">
      <w:pPr>
        <w:jc w:val="both"/>
        <w:rPr>
          <w:rFonts w:ascii="Times New Roman" w:hAnsi="Times New Roman" w:cs="Times New Roman"/>
        </w:rPr>
      </w:pPr>
      <w:r>
        <w:rPr>
          <w:rFonts w:ascii="Times New Roman" w:hAnsi="Times New Roman" w:cs="Times New Roman"/>
        </w:rPr>
        <w:t xml:space="preserve">Time, originally in the format 24HH:MM, was split into two separate columns; one for </w:t>
      </w:r>
      <w:r w:rsidR="00104242">
        <w:rPr>
          <w:rFonts w:ascii="Times New Roman" w:hAnsi="Times New Roman" w:cs="Times New Roman"/>
        </w:rPr>
        <w:t>‘</w:t>
      </w:r>
      <w:r>
        <w:rPr>
          <w:rFonts w:ascii="Times New Roman" w:hAnsi="Times New Roman" w:cs="Times New Roman"/>
        </w:rPr>
        <w:t>hour</w:t>
      </w:r>
      <w:r w:rsidR="00104242">
        <w:rPr>
          <w:rFonts w:ascii="Times New Roman" w:hAnsi="Times New Roman" w:cs="Times New Roman"/>
        </w:rPr>
        <w:t>s’</w:t>
      </w:r>
      <w:r>
        <w:rPr>
          <w:rFonts w:ascii="Times New Roman" w:hAnsi="Times New Roman" w:cs="Times New Roman"/>
        </w:rPr>
        <w:t xml:space="preserve"> and one for </w:t>
      </w:r>
      <w:r w:rsidR="00104242">
        <w:rPr>
          <w:rFonts w:ascii="Times New Roman" w:hAnsi="Times New Roman" w:cs="Times New Roman"/>
        </w:rPr>
        <w:t>‘</w:t>
      </w:r>
      <w:r>
        <w:rPr>
          <w:rFonts w:ascii="Times New Roman" w:hAnsi="Times New Roman" w:cs="Times New Roman"/>
        </w:rPr>
        <w:t>minutes</w:t>
      </w:r>
      <w:r w:rsidR="00104242">
        <w:rPr>
          <w:rFonts w:ascii="Times New Roman" w:hAnsi="Times New Roman" w:cs="Times New Roman"/>
        </w:rPr>
        <w:t>’</w:t>
      </w:r>
      <w:r>
        <w:rPr>
          <w:rFonts w:ascii="Times New Roman" w:hAnsi="Times New Roman" w:cs="Times New Roman"/>
        </w:rPr>
        <w:t xml:space="preserve">, as we felt that an integer datatype for this </w:t>
      </w:r>
      <w:r w:rsidR="00C34FFE">
        <w:rPr>
          <w:rFonts w:ascii="Times New Roman" w:hAnsi="Times New Roman" w:cs="Times New Roman"/>
        </w:rPr>
        <w:t xml:space="preserve">feature </w:t>
      </w:r>
      <w:r>
        <w:rPr>
          <w:rFonts w:ascii="Times New Roman" w:hAnsi="Times New Roman" w:cs="Times New Roman"/>
        </w:rPr>
        <w:t>would be easier to work with</w:t>
      </w:r>
      <w:r w:rsidR="00104242">
        <w:rPr>
          <w:rFonts w:ascii="Times New Roman" w:hAnsi="Times New Roman" w:cs="Times New Roman"/>
        </w:rPr>
        <w:t xml:space="preserve"> than a ‘datetime’ data type</w:t>
      </w:r>
      <w:r>
        <w:rPr>
          <w:rFonts w:ascii="Times New Roman" w:hAnsi="Times New Roman" w:cs="Times New Roman"/>
        </w:rPr>
        <w:t xml:space="preserve">. We also altered the datatypes for a number of columns to make them better represent the type of data that was </w:t>
      </w:r>
      <w:r w:rsidR="00104242">
        <w:rPr>
          <w:rFonts w:ascii="Times New Roman" w:hAnsi="Times New Roman" w:cs="Times New Roman"/>
        </w:rPr>
        <w:t xml:space="preserve">being </w:t>
      </w:r>
      <w:r>
        <w:rPr>
          <w:rFonts w:ascii="Times New Roman" w:hAnsi="Times New Roman" w:cs="Times New Roman"/>
        </w:rPr>
        <w:t>stored.</w:t>
      </w:r>
    </w:p>
    <w:p w14:paraId="18517F8E" w14:textId="3E74A064" w:rsidR="00EB41E6" w:rsidRDefault="00EB41E6" w:rsidP="00381965">
      <w:pPr>
        <w:jc w:val="both"/>
        <w:rPr>
          <w:rFonts w:ascii="Times New Roman" w:hAnsi="Times New Roman" w:cs="Times New Roman"/>
        </w:rPr>
      </w:pPr>
      <w:r>
        <w:rPr>
          <w:rFonts w:ascii="Times New Roman" w:hAnsi="Times New Roman" w:cs="Times New Roman"/>
        </w:rPr>
        <w:t>It is common practice</w:t>
      </w:r>
      <w:r w:rsidR="00C34FFE">
        <w:rPr>
          <w:rFonts w:ascii="Times New Roman" w:hAnsi="Times New Roman" w:cs="Times New Roman"/>
        </w:rPr>
        <w:t xml:space="preserve"> to arrange the dataframe so that the features (x) are at the front of the dataframe with the </w:t>
      </w:r>
      <w:r w:rsidR="00C34FFE">
        <w:rPr>
          <w:rFonts w:ascii="Times New Roman" w:hAnsi="Times New Roman" w:cs="Times New Roman"/>
        </w:rPr>
        <w:lastRenderedPageBreak/>
        <w:t>target class (y) at the end. Re-arranging the dataset has allowed us to split the data into training and testing sets easier.</w:t>
      </w:r>
    </w:p>
    <w:p w14:paraId="14570633" w14:textId="77777777" w:rsidR="004C5F8D" w:rsidRDefault="00C34FFE" w:rsidP="00381965">
      <w:pPr>
        <w:jc w:val="both"/>
        <w:rPr>
          <w:rFonts w:ascii="Times New Roman" w:hAnsi="Times New Roman" w:cs="Times New Roman"/>
        </w:rPr>
      </w:pPr>
      <w:r>
        <w:rPr>
          <w:rFonts w:ascii="Times New Roman" w:hAnsi="Times New Roman" w:cs="Times New Roman"/>
        </w:rPr>
        <w:t>Outlier detection was performed to identify inconsistencies in the data and see if they could be justified using domain knowledge. Looking at the counts of the values for each column, we found that one particular instance had a value of 67 for the number of vehicles involved in the accident with a total of 70 casualties. An online search for the accident and the date it happened, revealed that this did in fact occur (</w:t>
      </w:r>
      <w:hyperlink r:id="rId12" w:history="1">
        <w:r w:rsidRPr="009A45CE">
          <w:rPr>
            <w:rStyle w:val="Hyperlink"/>
            <w:rFonts w:ascii="Times New Roman" w:hAnsi="Times New Roman" w:cs="Times New Roman"/>
          </w:rPr>
          <w:t>https://www.bbc.co.uk/news/uk-england-kent-23970047</w:t>
        </w:r>
      </w:hyperlink>
      <w:r>
        <w:rPr>
          <w:rFonts w:ascii="Times New Roman" w:hAnsi="Times New Roman" w:cs="Times New Roman"/>
        </w:rPr>
        <w:t xml:space="preserve">), and so although it is an outlier, the data is accurate and can remain in the dataset. </w:t>
      </w:r>
    </w:p>
    <w:p w14:paraId="08A0E785" w14:textId="6E7C1929" w:rsidR="00C34FFE" w:rsidRDefault="004C5F8D" w:rsidP="00381965">
      <w:pPr>
        <w:jc w:val="both"/>
        <w:rPr>
          <w:rFonts w:ascii="Times New Roman" w:hAnsi="Times New Roman" w:cs="Times New Roman"/>
        </w:rPr>
      </w:pPr>
      <w:r>
        <w:rPr>
          <w:rFonts w:ascii="Times New Roman" w:hAnsi="Times New Roman" w:cs="Times New Roman"/>
        </w:rPr>
        <w:t>Likewise, an instance containing only 2 vehicles but with 93 casualties seemed suspicious and so with an online search, we found that this accident involved a double decker bus carrying a large quantity of passengers (</w:t>
      </w:r>
      <w:hyperlink r:id="rId13" w:history="1">
        <w:r w:rsidRPr="009A45CE">
          <w:rPr>
            <w:rStyle w:val="Hyperlink"/>
            <w:rFonts w:ascii="Times New Roman" w:hAnsi="Times New Roman" w:cs="Times New Roman"/>
          </w:rPr>
          <w:t>https://www.bbc.co.uk/news/uk-england-beds-bucks-herts-29687707</w:t>
        </w:r>
      </w:hyperlink>
      <w:r>
        <w:rPr>
          <w:rFonts w:ascii="Times New Roman" w:hAnsi="Times New Roman" w:cs="Times New Roman"/>
        </w:rPr>
        <w:t>) – again, this data appears</w:t>
      </w:r>
      <w:r w:rsidR="00104242">
        <w:rPr>
          <w:rFonts w:ascii="Times New Roman" w:hAnsi="Times New Roman" w:cs="Times New Roman"/>
        </w:rPr>
        <w:t xml:space="preserve"> accurate, and so will </w:t>
      </w:r>
      <w:r>
        <w:rPr>
          <w:rFonts w:ascii="Times New Roman" w:hAnsi="Times New Roman" w:cs="Times New Roman"/>
        </w:rPr>
        <w:t>remain in the dataset. Outlier detection was completed on a number of columns in our dataset.</w:t>
      </w:r>
    </w:p>
    <w:p w14:paraId="0EF19632" w14:textId="7A0D15F3" w:rsidR="00961FAE" w:rsidRDefault="00961FAE" w:rsidP="00381965">
      <w:pPr>
        <w:jc w:val="both"/>
        <w:rPr>
          <w:rFonts w:ascii="Times New Roman" w:hAnsi="Times New Roman" w:cs="Times New Roman"/>
        </w:rPr>
      </w:pPr>
      <w:r>
        <w:rPr>
          <w:rFonts w:ascii="Times New Roman" w:hAnsi="Times New Roman" w:cs="Times New Roman"/>
        </w:rPr>
        <w:t>Naturally splitting the data by their Accident_Severity class value will allow us to look at the shape of the dataframe for each of the target classes and check if any of these classes are being heavily over-/</w:t>
      </w:r>
      <w:r w:rsidR="00040437">
        <w:rPr>
          <w:rFonts w:ascii="Times New Roman" w:hAnsi="Times New Roman" w:cs="Times New Roman"/>
        </w:rPr>
        <w:t>under</w:t>
      </w:r>
      <w:r>
        <w:rPr>
          <w:rFonts w:ascii="Times New Roman" w:hAnsi="Times New Roman" w:cs="Times New Roman"/>
        </w:rPr>
        <w:t>- represented. We have obtained the following results from doing this:</w:t>
      </w:r>
    </w:p>
    <w:p w14:paraId="00F3ED53" w14:textId="77777777" w:rsidR="00961FAE" w:rsidRDefault="00961FAE" w:rsidP="00381965">
      <w:pPr>
        <w:jc w:val="both"/>
        <w:rPr>
          <w:rFonts w:ascii="Courier New" w:hAnsi="Courier New" w:cs="Courier New"/>
          <w:color w:val="000000"/>
          <w:sz w:val="21"/>
          <w:szCs w:val="21"/>
        </w:rPr>
      </w:pPr>
      <w:r>
        <w:rPr>
          <w:rFonts w:ascii="Courier New" w:hAnsi="Courier New" w:cs="Courier New"/>
          <w:color w:val="000000"/>
          <w:sz w:val="21"/>
          <w:szCs w:val="21"/>
        </w:rPr>
        <w:t xml:space="preserve">Severity 1 (fatal) has shape: (5302, 22) </w:t>
      </w:r>
    </w:p>
    <w:p w14:paraId="5CB7EF25" w14:textId="77777777" w:rsidR="00961FAE" w:rsidRDefault="00961FAE" w:rsidP="00381965">
      <w:pPr>
        <w:jc w:val="both"/>
        <w:rPr>
          <w:rFonts w:ascii="Courier New" w:hAnsi="Courier New" w:cs="Courier New"/>
          <w:color w:val="000000"/>
          <w:sz w:val="21"/>
          <w:szCs w:val="21"/>
        </w:rPr>
      </w:pPr>
      <w:r>
        <w:rPr>
          <w:rFonts w:ascii="Courier New" w:hAnsi="Courier New" w:cs="Courier New"/>
          <w:color w:val="000000"/>
          <w:sz w:val="21"/>
          <w:szCs w:val="21"/>
        </w:rPr>
        <w:t xml:space="preserve">Severity 2 (serious) has shape: (66778, 22) </w:t>
      </w:r>
    </w:p>
    <w:p w14:paraId="7558BFA8" w14:textId="52608AC1" w:rsidR="008C66BA" w:rsidRPr="00624243" w:rsidRDefault="00961FAE" w:rsidP="00381965">
      <w:pPr>
        <w:jc w:val="both"/>
        <w:rPr>
          <w:rFonts w:ascii="Times New Roman" w:hAnsi="Times New Roman" w:cs="Times New Roman"/>
        </w:rPr>
      </w:pPr>
      <w:r>
        <w:rPr>
          <w:rFonts w:ascii="Courier New" w:hAnsi="Courier New" w:cs="Courier New"/>
          <w:color w:val="000000"/>
          <w:sz w:val="21"/>
          <w:szCs w:val="21"/>
        </w:rPr>
        <w:t xml:space="preserve">Severity 3 (slight) has shape: (392604, 22) </w:t>
      </w:r>
      <w:r>
        <w:rPr>
          <w:rFonts w:ascii="Times New Roman" w:hAnsi="Times New Roman" w:cs="Times New Roman"/>
        </w:rPr>
        <w:t xml:space="preserve"> </w:t>
      </w:r>
    </w:p>
    <w:p w14:paraId="1FCD777D" w14:textId="515C42C1" w:rsidR="00447EE7" w:rsidRDefault="00961FAE" w:rsidP="00961FAE">
      <w:pPr>
        <w:jc w:val="both"/>
        <w:rPr>
          <w:rFonts w:ascii="Times New Roman" w:hAnsi="Times New Roman" w:cs="Times New Roman"/>
        </w:rPr>
      </w:pPr>
      <w:r>
        <w:rPr>
          <w:rFonts w:ascii="Times New Roman" w:hAnsi="Times New Roman" w:cs="Times New Roman"/>
        </w:rPr>
        <w:t>Class Imbalance is evidently present here and in order to process our data correctly, we must inform Under- and Over-sampling to tackle this issue. Under-sampling has been applied to scale the data to 80,000 instances where the accident severity is either 2 or 3 (40,000 for each class), whereas over-sampling with replacement has enabled us to duplicate data for the remaining class – again scaling to 40,000 instances.</w:t>
      </w:r>
    </w:p>
    <w:p w14:paraId="5B79C725" w14:textId="5B79E3B2" w:rsidR="009F561D" w:rsidRDefault="009F561D" w:rsidP="00961FAE">
      <w:pPr>
        <w:jc w:val="both"/>
        <w:rPr>
          <w:rFonts w:ascii="Times New Roman" w:hAnsi="Times New Roman" w:cs="Times New Roman"/>
        </w:rPr>
      </w:pPr>
      <w:r>
        <w:rPr>
          <w:rFonts w:ascii="Times New Roman" w:hAnsi="Times New Roman" w:cs="Times New Roman"/>
        </w:rPr>
        <w:t>A re-run of the sampling was completed for the Support Vector Machine algorithm where only 4,000 instances were selected for each class, this was done to tackle the issues with learning time for this particular model as the overall time available for the project was limited.</w:t>
      </w:r>
    </w:p>
    <w:p w14:paraId="3F1A7E0A" w14:textId="0F28F256" w:rsidR="00961FAE" w:rsidRDefault="00ED2867" w:rsidP="004C55D2">
      <w:pPr>
        <w:jc w:val="both"/>
        <w:rPr>
          <w:rFonts w:ascii="Times New Roman" w:hAnsi="Times New Roman" w:cs="Times New Roman"/>
        </w:rPr>
      </w:pPr>
      <w:r>
        <w:rPr>
          <w:rFonts w:ascii="Times New Roman" w:hAnsi="Times New Roman" w:cs="Times New Roman"/>
        </w:rPr>
        <w:t xml:space="preserve">The application of One Hot Encoding (OHE) has converted categorical variables – like the day of the week, and whether it was an urban or rural location, into </w:t>
      </w:r>
      <w:r>
        <w:rPr>
          <w:rFonts w:ascii="Times New Roman" w:hAnsi="Times New Roman" w:cs="Times New Roman"/>
        </w:rPr>
        <w:lastRenderedPageBreak/>
        <w:t>a form that can be passed into our selected machine learning models. SciKit’s implementation of Random Forests can only handle numerical inputs and so using OHE is a convenient way of representing our categorical data, numerically. An example of an alteration made by OHE is as follows:</w:t>
      </w:r>
    </w:p>
    <w:p w14:paraId="6D02195F" w14:textId="41D79892" w:rsidR="00ED2867" w:rsidRDefault="00ED2867" w:rsidP="00961FAE">
      <w:pPr>
        <w:rPr>
          <w:rFonts w:ascii="Times New Roman" w:hAnsi="Times New Roman" w:cs="Times New Roman"/>
        </w:rPr>
      </w:pPr>
      <w:r>
        <w:rPr>
          <w:rFonts w:ascii="Times New Roman" w:hAnsi="Times New Roman" w:cs="Times New Roman"/>
        </w:rPr>
        <w:t>Before OHE</w:t>
      </w:r>
    </w:p>
    <w:tbl>
      <w:tblPr>
        <w:tblStyle w:val="TableGrid"/>
        <w:tblW w:w="0" w:type="auto"/>
        <w:tblLook w:val="04A0" w:firstRow="1" w:lastRow="0" w:firstColumn="1" w:lastColumn="0" w:noHBand="0" w:noVBand="1"/>
      </w:tblPr>
      <w:tblGrid>
        <w:gridCol w:w="1658"/>
      </w:tblGrid>
      <w:tr w:rsidR="00ED2867" w14:paraId="0E4420C3" w14:textId="77777777" w:rsidTr="00ED2867">
        <w:trPr>
          <w:trHeight w:val="251"/>
        </w:trPr>
        <w:tc>
          <w:tcPr>
            <w:tcW w:w="1299" w:type="dxa"/>
            <w:shd w:val="clear" w:color="auto" w:fill="D9D9D9" w:themeFill="background1" w:themeFillShade="D9"/>
          </w:tcPr>
          <w:p w14:paraId="36B9BAE8" w14:textId="41D79892" w:rsidR="00ED2867" w:rsidRDefault="00ED2867" w:rsidP="00961FAE">
            <w:pPr>
              <w:rPr>
                <w:rFonts w:ascii="Times New Roman" w:hAnsi="Times New Roman" w:cs="Times New Roman"/>
              </w:rPr>
            </w:pPr>
            <w:r>
              <w:rPr>
                <w:rFonts w:ascii="Times New Roman" w:hAnsi="Times New Roman" w:cs="Times New Roman"/>
              </w:rPr>
              <w:t>Urban_or_Rural</w:t>
            </w:r>
          </w:p>
        </w:tc>
      </w:tr>
      <w:tr w:rsidR="00ED2867" w14:paraId="14A36CA1" w14:textId="77777777" w:rsidTr="00ED2867">
        <w:trPr>
          <w:trHeight w:val="251"/>
        </w:trPr>
        <w:tc>
          <w:tcPr>
            <w:tcW w:w="1299" w:type="dxa"/>
          </w:tcPr>
          <w:p w14:paraId="66A9A171" w14:textId="32C4B9AE" w:rsidR="00ED2867" w:rsidRDefault="00ED2867" w:rsidP="00961FAE">
            <w:pPr>
              <w:rPr>
                <w:rFonts w:ascii="Times New Roman" w:hAnsi="Times New Roman" w:cs="Times New Roman"/>
              </w:rPr>
            </w:pPr>
            <w:r>
              <w:rPr>
                <w:rFonts w:ascii="Times New Roman" w:hAnsi="Times New Roman" w:cs="Times New Roman"/>
              </w:rPr>
              <w:t>Urban</w:t>
            </w:r>
          </w:p>
        </w:tc>
      </w:tr>
      <w:tr w:rsidR="00ED2867" w14:paraId="61EF9A5C" w14:textId="77777777" w:rsidTr="00ED2867">
        <w:trPr>
          <w:trHeight w:val="251"/>
        </w:trPr>
        <w:tc>
          <w:tcPr>
            <w:tcW w:w="1299" w:type="dxa"/>
          </w:tcPr>
          <w:p w14:paraId="5C8B2AA3" w14:textId="746BACBC" w:rsidR="00ED2867" w:rsidRDefault="00ED2867" w:rsidP="00961FAE">
            <w:pPr>
              <w:rPr>
                <w:rFonts w:ascii="Times New Roman" w:hAnsi="Times New Roman" w:cs="Times New Roman"/>
              </w:rPr>
            </w:pPr>
            <w:r>
              <w:rPr>
                <w:rFonts w:ascii="Times New Roman" w:hAnsi="Times New Roman" w:cs="Times New Roman"/>
              </w:rPr>
              <w:t>Rural</w:t>
            </w:r>
          </w:p>
        </w:tc>
      </w:tr>
      <w:tr w:rsidR="00ED2867" w14:paraId="1C120B9D" w14:textId="77777777" w:rsidTr="00ED2867">
        <w:trPr>
          <w:trHeight w:val="251"/>
        </w:trPr>
        <w:tc>
          <w:tcPr>
            <w:tcW w:w="1299" w:type="dxa"/>
          </w:tcPr>
          <w:p w14:paraId="4001B1E2" w14:textId="0E8585F8" w:rsidR="00ED2867" w:rsidRDefault="00ED2867" w:rsidP="00961FAE">
            <w:pPr>
              <w:rPr>
                <w:rFonts w:ascii="Times New Roman" w:hAnsi="Times New Roman" w:cs="Times New Roman"/>
              </w:rPr>
            </w:pPr>
            <w:r>
              <w:rPr>
                <w:rFonts w:ascii="Times New Roman" w:hAnsi="Times New Roman" w:cs="Times New Roman"/>
              </w:rPr>
              <w:t>Rural</w:t>
            </w:r>
          </w:p>
        </w:tc>
      </w:tr>
      <w:tr w:rsidR="00ED2867" w14:paraId="68EA2B5D" w14:textId="77777777" w:rsidTr="00ED2867">
        <w:trPr>
          <w:trHeight w:val="251"/>
        </w:trPr>
        <w:tc>
          <w:tcPr>
            <w:tcW w:w="1299" w:type="dxa"/>
          </w:tcPr>
          <w:p w14:paraId="7B5437B6" w14:textId="0D6419B8" w:rsidR="00ED2867" w:rsidRDefault="00ED2867" w:rsidP="00961FAE">
            <w:pPr>
              <w:rPr>
                <w:rFonts w:ascii="Times New Roman" w:hAnsi="Times New Roman" w:cs="Times New Roman"/>
              </w:rPr>
            </w:pPr>
            <w:r>
              <w:rPr>
                <w:rFonts w:ascii="Times New Roman" w:hAnsi="Times New Roman" w:cs="Times New Roman"/>
              </w:rPr>
              <w:t>Rural</w:t>
            </w:r>
          </w:p>
        </w:tc>
      </w:tr>
      <w:tr w:rsidR="00ED2867" w14:paraId="4797EE09" w14:textId="77777777" w:rsidTr="00ED2867">
        <w:trPr>
          <w:trHeight w:val="251"/>
        </w:trPr>
        <w:tc>
          <w:tcPr>
            <w:tcW w:w="1299" w:type="dxa"/>
          </w:tcPr>
          <w:p w14:paraId="7A8E7E80" w14:textId="6AE676DD" w:rsidR="00ED2867" w:rsidRDefault="00ED2867" w:rsidP="00961FAE">
            <w:pPr>
              <w:rPr>
                <w:rFonts w:ascii="Times New Roman" w:hAnsi="Times New Roman" w:cs="Times New Roman"/>
              </w:rPr>
            </w:pPr>
            <w:r>
              <w:rPr>
                <w:rFonts w:ascii="Times New Roman" w:hAnsi="Times New Roman" w:cs="Times New Roman"/>
              </w:rPr>
              <w:t>Urban</w:t>
            </w:r>
          </w:p>
        </w:tc>
      </w:tr>
      <w:tr w:rsidR="00ED2867" w14:paraId="7BA381AC" w14:textId="77777777" w:rsidTr="00ED2867">
        <w:trPr>
          <w:trHeight w:val="251"/>
        </w:trPr>
        <w:tc>
          <w:tcPr>
            <w:tcW w:w="1299" w:type="dxa"/>
          </w:tcPr>
          <w:p w14:paraId="2A939AB9" w14:textId="59556127" w:rsidR="00ED2867" w:rsidRDefault="00ED2867" w:rsidP="00961FAE">
            <w:pPr>
              <w:rPr>
                <w:rFonts w:ascii="Times New Roman" w:hAnsi="Times New Roman" w:cs="Times New Roman"/>
              </w:rPr>
            </w:pPr>
            <w:r>
              <w:rPr>
                <w:rFonts w:ascii="Times New Roman" w:hAnsi="Times New Roman" w:cs="Times New Roman"/>
              </w:rPr>
              <w:t>Rural</w:t>
            </w:r>
          </w:p>
        </w:tc>
      </w:tr>
      <w:tr w:rsidR="00ED2867" w14:paraId="4005424B" w14:textId="77777777" w:rsidTr="00ED2867">
        <w:trPr>
          <w:trHeight w:val="251"/>
        </w:trPr>
        <w:tc>
          <w:tcPr>
            <w:tcW w:w="1299" w:type="dxa"/>
          </w:tcPr>
          <w:p w14:paraId="4AB294DA" w14:textId="1F114B35" w:rsidR="00ED2867" w:rsidRDefault="00ED2867" w:rsidP="00961FAE">
            <w:pPr>
              <w:rPr>
                <w:rFonts w:ascii="Times New Roman" w:hAnsi="Times New Roman" w:cs="Times New Roman"/>
              </w:rPr>
            </w:pPr>
            <w:r>
              <w:rPr>
                <w:rFonts w:ascii="Times New Roman" w:hAnsi="Times New Roman" w:cs="Times New Roman"/>
              </w:rPr>
              <w:t>Urban</w:t>
            </w:r>
          </w:p>
        </w:tc>
      </w:tr>
    </w:tbl>
    <w:p w14:paraId="0704E266" w14:textId="5CF1BA28" w:rsidR="00ED2867" w:rsidRDefault="00ED2867" w:rsidP="00961FAE">
      <w:pPr>
        <w:rPr>
          <w:rFonts w:ascii="Times New Roman" w:hAnsi="Times New Roman" w:cs="Times New Roman"/>
        </w:rPr>
      </w:pPr>
    </w:p>
    <w:p w14:paraId="407F8A24" w14:textId="1516670B" w:rsidR="00ED2867" w:rsidRDefault="00ED2867" w:rsidP="00961FAE">
      <w:pPr>
        <w:rPr>
          <w:rFonts w:ascii="Times New Roman" w:hAnsi="Times New Roman" w:cs="Times New Roman"/>
        </w:rPr>
      </w:pPr>
      <w:r>
        <w:rPr>
          <w:rFonts w:ascii="Times New Roman" w:hAnsi="Times New Roman" w:cs="Times New Roman"/>
        </w:rPr>
        <w:t>After OHE</w:t>
      </w:r>
    </w:p>
    <w:tbl>
      <w:tblPr>
        <w:tblStyle w:val="TableGrid"/>
        <w:tblW w:w="0" w:type="auto"/>
        <w:tblLook w:val="04A0" w:firstRow="1" w:lastRow="0" w:firstColumn="1" w:lastColumn="0" w:noHBand="0" w:noVBand="1"/>
      </w:tblPr>
      <w:tblGrid>
        <w:gridCol w:w="2471"/>
        <w:gridCol w:w="2451"/>
      </w:tblGrid>
      <w:tr w:rsidR="00ED2867" w14:paraId="4A895891" w14:textId="77777777" w:rsidTr="00ED2867">
        <w:tc>
          <w:tcPr>
            <w:tcW w:w="2574" w:type="dxa"/>
            <w:shd w:val="clear" w:color="auto" w:fill="D9D9D9" w:themeFill="background1" w:themeFillShade="D9"/>
          </w:tcPr>
          <w:p w14:paraId="3C26AD1B" w14:textId="3247950A" w:rsidR="00ED2867" w:rsidRDefault="00ED2867" w:rsidP="00961FAE">
            <w:pPr>
              <w:rPr>
                <w:rFonts w:ascii="Times New Roman" w:hAnsi="Times New Roman" w:cs="Times New Roman"/>
              </w:rPr>
            </w:pPr>
            <w:r>
              <w:rPr>
                <w:rFonts w:ascii="Times New Roman" w:hAnsi="Times New Roman" w:cs="Times New Roman"/>
              </w:rPr>
              <w:t>Urban_or_</w:t>
            </w:r>
            <w:proofErr w:type="gramStart"/>
            <w:r>
              <w:rPr>
                <w:rFonts w:ascii="Times New Roman" w:hAnsi="Times New Roman" w:cs="Times New Roman"/>
              </w:rPr>
              <w:t>Rural:Urban</w:t>
            </w:r>
            <w:proofErr w:type="gramEnd"/>
          </w:p>
        </w:tc>
        <w:tc>
          <w:tcPr>
            <w:tcW w:w="2574" w:type="dxa"/>
            <w:shd w:val="clear" w:color="auto" w:fill="D9D9D9" w:themeFill="background1" w:themeFillShade="D9"/>
          </w:tcPr>
          <w:p w14:paraId="32CBABC4" w14:textId="14280B5E" w:rsidR="00ED2867" w:rsidRDefault="00ED2867" w:rsidP="00961FAE">
            <w:pPr>
              <w:rPr>
                <w:rFonts w:ascii="Times New Roman" w:hAnsi="Times New Roman" w:cs="Times New Roman"/>
              </w:rPr>
            </w:pPr>
            <w:r>
              <w:rPr>
                <w:rFonts w:ascii="Times New Roman" w:hAnsi="Times New Roman" w:cs="Times New Roman"/>
              </w:rPr>
              <w:t>Urban_or_</w:t>
            </w:r>
            <w:proofErr w:type="gramStart"/>
            <w:r>
              <w:rPr>
                <w:rFonts w:ascii="Times New Roman" w:hAnsi="Times New Roman" w:cs="Times New Roman"/>
              </w:rPr>
              <w:t>Rural:Rural</w:t>
            </w:r>
            <w:proofErr w:type="gramEnd"/>
          </w:p>
        </w:tc>
      </w:tr>
      <w:tr w:rsidR="00ED2867" w14:paraId="43CBBD3C" w14:textId="77777777" w:rsidTr="00ED2867">
        <w:tc>
          <w:tcPr>
            <w:tcW w:w="2574" w:type="dxa"/>
          </w:tcPr>
          <w:p w14:paraId="12178EC4" w14:textId="472B4211" w:rsidR="00ED2867" w:rsidRDefault="00ED2867" w:rsidP="00961FAE">
            <w:pPr>
              <w:rPr>
                <w:rFonts w:ascii="Times New Roman" w:hAnsi="Times New Roman" w:cs="Times New Roman"/>
              </w:rPr>
            </w:pPr>
            <w:r>
              <w:rPr>
                <w:rFonts w:ascii="Times New Roman" w:hAnsi="Times New Roman" w:cs="Times New Roman"/>
              </w:rPr>
              <w:t>1</w:t>
            </w:r>
          </w:p>
        </w:tc>
        <w:tc>
          <w:tcPr>
            <w:tcW w:w="2574" w:type="dxa"/>
          </w:tcPr>
          <w:p w14:paraId="2CCCB1BF" w14:textId="327034F9" w:rsidR="00ED2867" w:rsidRDefault="00ED2867" w:rsidP="00961FAE">
            <w:pPr>
              <w:rPr>
                <w:rFonts w:ascii="Times New Roman" w:hAnsi="Times New Roman" w:cs="Times New Roman"/>
              </w:rPr>
            </w:pPr>
            <w:r>
              <w:rPr>
                <w:rFonts w:ascii="Times New Roman" w:hAnsi="Times New Roman" w:cs="Times New Roman"/>
              </w:rPr>
              <w:t>0</w:t>
            </w:r>
          </w:p>
        </w:tc>
      </w:tr>
      <w:tr w:rsidR="00ED2867" w14:paraId="6A0DD279" w14:textId="77777777" w:rsidTr="00ED2867">
        <w:tc>
          <w:tcPr>
            <w:tcW w:w="2574" w:type="dxa"/>
          </w:tcPr>
          <w:p w14:paraId="7A278042" w14:textId="3A75B89A" w:rsidR="00ED2867" w:rsidRDefault="00ED2867" w:rsidP="00961FAE">
            <w:pPr>
              <w:rPr>
                <w:rFonts w:ascii="Times New Roman" w:hAnsi="Times New Roman" w:cs="Times New Roman"/>
              </w:rPr>
            </w:pPr>
            <w:r>
              <w:rPr>
                <w:rFonts w:ascii="Times New Roman" w:hAnsi="Times New Roman" w:cs="Times New Roman"/>
              </w:rPr>
              <w:t>0</w:t>
            </w:r>
          </w:p>
        </w:tc>
        <w:tc>
          <w:tcPr>
            <w:tcW w:w="2574" w:type="dxa"/>
          </w:tcPr>
          <w:p w14:paraId="58705F88" w14:textId="790707F2" w:rsidR="00ED2867" w:rsidRDefault="00ED2867" w:rsidP="00961FAE">
            <w:pPr>
              <w:rPr>
                <w:rFonts w:ascii="Times New Roman" w:hAnsi="Times New Roman" w:cs="Times New Roman"/>
              </w:rPr>
            </w:pPr>
            <w:r>
              <w:rPr>
                <w:rFonts w:ascii="Times New Roman" w:hAnsi="Times New Roman" w:cs="Times New Roman"/>
              </w:rPr>
              <w:t>1</w:t>
            </w:r>
          </w:p>
        </w:tc>
      </w:tr>
      <w:tr w:rsidR="00ED2867" w14:paraId="617CC193" w14:textId="77777777" w:rsidTr="00ED2867">
        <w:tc>
          <w:tcPr>
            <w:tcW w:w="2574" w:type="dxa"/>
          </w:tcPr>
          <w:p w14:paraId="2F5065A4" w14:textId="59D389A3" w:rsidR="00ED2867" w:rsidRDefault="00ED2867" w:rsidP="00961FAE">
            <w:pPr>
              <w:rPr>
                <w:rFonts w:ascii="Times New Roman" w:hAnsi="Times New Roman" w:cs="Times New Roman"/>
              </w:rPr>
            </w:pPr>
            <w:r>
              <w:rPr>
                <w:rFonts w:ascii="Times New Roman" w:hAnsi="Times New Roman" w:cs="Times New Roman"/>
              </w:rPr>
              <w:t>0</w:t>
            </w:r>
          </w:p>
        </w:tc>
        <w:tc>
          <w:tcPr>
            <w:tcW w:w="2574" w:type="dxa"/>
          </w:tcPr>
          <w:p w14:paraId="3A581DD2" w14:textId="489B286A" w:rsidR="00ED2867" w:rsidRDefault="00ED2867" w:rsidP="00961FAE">
            <w:pPr>
              <w:rPr>
                <w:rFonts w:ascii="Times New Roman" w:hAnsi="Times New Roman" w:cs="Times New Roman"/>
              </w:rPr>
            </w:pPr>
            <w:r>
              <w:rPr>
                <w:rFonts w:ascii="Times New Roman" w:hAnsi="Times New Roman" w:cs="Times New Roman"/>
              </w:rPr>
              <w:t>1</w:t>
            </w:r>
          </w:p>
        </w:tc>
      </w:tr>
      <w:tr w:rsidR="00ED2867" w14:paraId="0C5B761B" w14:textId="77777777" w:rsidTr="00ED2867">
        <w:tc>
          <w:tcPr>
            <w:tcW w:w="2574" w:type="dxa"/>
          </w:tcPr>
          <w:p w14:paraId="0A1B1EC4" w14:textId="2896DEB9" w:rsidR="00ED2867" w:rsidRDefault="00ED2867" w:rsidP="00961FAE">
            <w:pPr>
              <w:rPr>
                <w:rFonts w:ascii="Times New Roman" w:hAnsi="Times New Roman" w:cs="Times New Roman"/>
              </w:rPr>
            </w:pPr>
            <w:r>
              <w:rPr>
                <w:rFonts w:ascii="Times New Roman" w:hAnsi="Times New Roman" w:cs="Times New Roman"/>
              </w:rPr>
              <w:t>0</w:t>
            </w:r>
          </w:p>
        </w:tc>
        <w:tc>
          <w:tcPr>
            <w:tcW w:w="2574" w:type="dxa"/>
          </w:tcPr>
          <w:p w14:paraId="4D77EA11" w14:textId="5D85050B" w:rsidR="00ED2867" w:rsidRDefault="00ED2867" w:rsidP="00961FAE">
            <w:pPr>
              <w:rPr>
                <w:rFonts w:ascii="Times New Roman" w:hAnsi="Times New Roman" w:cs="Times New Roman"/>
              </w:rPr>
            </w:pPr>
            <w:r>
              <w:rPr>
                <w:rFonts w:ascii="Times New Roman" w:hAnsi="Times New Roman" w:cs="Times New Roman"/>
              </w:rPr>
              <w:t>1</w:t>
            </w:r>
          </w:p>
        </w:tc>
      </w:tr>
      <w:tr w:rsidR="00ED2867" w14:paraId="549049CC" w14:textId="77777777" w:rsidTr="00ED2867">
        <w:tc>
          <w:tcPr>
            <w:tcW w:w="2574" w:type="dxa"/>
          </w:tcPr>
          <w:p w14:paraId="2BCE9AD0" w14:textId="68D5EFF5" w:rsidR="00ED2867" w:rsidRDefault="00ED2867" w:rsidP="00961FAE">
            <w:pPr>
              <w:rPr>
                <w:rFonts w:ascii="Times New Roman" w:hAnsi="Times New Roman" w:cs="Times New Roman"/>
              </w:rPr>
            </w:pPr>
            <w:r>
              <w:rPr>
                <w:rFonts w:ascii="Times New Roman" w:hAnsi="Times New Roman" w:cs="Times New Roman"/>
              </w:rPr>
              <w:t>1</w:t>
            </w:r>
          </w:p>
        </w:tc>
        <w:tc>
          <w:tcPr>
            <w:tcW w:w="2574" w:type="dxa"/>
          </w:tcPr>
          <w:p w14:paraId="3015EF76" w14:textId="732B9CCB" w:rsidR="00ED2867" w:rsidRDefault="00ED2867" w:rsidP="00961FAE">
            <w:pPr>
              <w:rPr>
                <w:rFonts w:ascii="Times New Roman" w:hAnsi="Times New Roman" w:cs="Times New Roman"/>
              </w:rPr>
            </w:pPr>
            <w:r>
              <w:rPr>
                <w:rFonts w:ascii="Times New Roman" w:hAnsi="Times New Roman" w:cs="Times New Roman"/>
              </w:rPr>
              <w:t>0</w:t>
            </w:r>
          </w:p>
        </w:tc>
      </w:tr>
      <w:tr w:rsidR="00ED2867" w14:paraId="42948DAD" w14:textId="77777777" w:rsidTr="00ED2867">
        <w:tc>
          <w:tcPr>
            <w:tcW w:w="2574" w:type="dxa"/>
          </w:tcPr>
          <w:p w14:paraId="3E6BFF56" w14:textId="7B6F0539" w:rsidR="00ED2867" w:rsidRDefault="00ED2867" w:rsidP="00961FAE">
            <w:pPr>
              <w:rPr>
                <w:rFonts w:ascii="Times New Roman" w:hAnsi="Times New Roman" w:cs="Times New Roman"/>
              </w:rPr>
            </w:pPr>
            <w:r>
              <w:rPr>
                <w:rFonts w:ascii="Times New Roman" w:hAnsi="Times New Roman" w:cs="Times New Roman"/>
              </w:rPr>
              <w:t>0</w:t>
            </w:r>
          </w:p>
        </w:tc>
        <w:tc>
          <w:tcPr>
            <w:tcW w:w="2574" w:type="dxa"/>
          </w:tcPr>
          <w:p w14:paraId="502F531E" w14:textId="402099D3" w:rsidR="00ED2867" w:rsidRDefault="00ED2867" w:rsidP="00961FAE">
            <w:pPr>
              <w:rPr>
                <w:rFonts w:ascii="Times New Roman" w:hAnsi="Times New Roman" w:cs="Times New Roman"/>
              </w:rPr>
            </w:pPr>
            <w:r>
              <w:rPr>
                <w:rFonts w:ascii="Times New Roman" w:hAnsi="Times New Roman" w:cs="Times New Roman"/>
              </w:rPr>
              <w:t>1</w:t>
            </w:r>
          </w:p>
        </w:tc>
      </w:tr>
      <w:tr w:rsidR="00ED2867" w14:paraId="3118A802" w14:textId="77777777" w:rsidTr="00ED2867">
        <w:tc>
          <w:tcPr>
            <w:tcW w:w="2574" w:type="dxa"/>
          </w:tcPr>
          <w:p w14:paraId="580BEF47" w14:textId="3EE7B25A" w:rsidR="00ED2867" w:rsidRDefault="00ED2867" w:rsidP="00961FAE">
            <w:pPr>
              <w:rPr>
                <w:rFonts w:ascii="Times New Roman" w:hAnsi="Times New Roman" w:cs="Times New Roman"/>
              </w:rPr>
            </w:pPr>
            <w:r>
              <w:rPr>
                <w:rFonts w:ascii="Times New Roman" w:hAnsi="Times New Roman" w:cs="Times New Roman"/>
              </w:rPr>
              <w:t>1</w:t>
            </w:r>
          </w:p>
        </w:tc>
        <w:tc>
          <w:tcPr>
            <w:tcW w:w="2574" w:type="dxa"/>
          </w:tcPr>
          <w:p w14:paraId="5CE750EE" w14:textId="3AC7BD30" w:rsidR="00ED2867" w:rsidRDefault="00ED2867" w:rsidP="00961FAE">
            <w:pPr>
              <w:rPr>
                <w:rFonts w:ascii="Times New Roman" w:hAnsi="Times New Roman" w:cs="Times New Roman"/>
              </w:rPr>
            </w:pPr>
            <w:r>
              <w:rPr>
                <w:rFonts w:ascii="Times New Roman" w:hAnsi="Times New Roman" w:cs="Times New Roman"/>
              </w:rPr>
              <w:t>0</w:t>
            </w:r>
          </w:p>
        </w:tc>
      </w:tr>
    </w:tbl>
    <w:p w14:paraId="177BD376" w14:textId="75596A4E" w:rsidR="00ED2867" w:rsidRDefault="00ED2867" w:rsidP="00961FAE">
      <w:pPr>
        <w:rPr>
          <w:rFonts w:ascii="Times New Roman" w:hAnsi="Times New Roman" w:cs="Times New Roman"/>
        </w:rPr>
      </w:pPr>
    </w:p>
    <w:p w14:paraId="02502894" w14:textId="6282BD43" w:rsidR="00ED2867" w:rsidRDefault="00ED2867" w:rsidP="00B72F80">
      <w:pPr>
        <w:jc w:val="both"/>
        <w:rPr>
          <w:rFonts w:ascii="Times New Roman" w:hAnsi="Times New Roman" w:cs="Times New Roman"/>
        </w:rPr>
      </w:pPr>
      <w:r>
        <w:rPr>
          <w:rFonts w:ascii="Times New Roman" w:hAnsi="Times New Roman" w:cs="Times New Roman"/>
        </w:rPr>
        <w:t xml:space="preserve">The </w:t>
      </w:r>
      <w:r w:rsidR="009F561D">
        <w:rPr>
          <w:rFonts w:ascii="Times New Roman" w:hAnsi="Times New Roman" w:cs="Times New Roman"/>
        </w:rPr>
        <w:t>final</w:t>
      </w:r>
      <w:r>
        <w:rPr>
          <w:rFonts w:ascii="Times New Roman" w:hAnsi="Times New Roman" w:cs="Times New Roman"/>
        </w:rPr>
        <w:t xml:space="preserve"> </w:t>
      </w:r>
      <w:r w:rsidR="009F561D">
        <w:rPr>
          <w:rFonts w:ascii="Times New Roman" w:hAnsi="Times New Roman" w:cs="Times New Roman"/>
        </w:rPr>
        <w:t xml:space="preserve">step of preparation was to split the dataframe into training and testing data. An agreement was made to keep 80% of the data as training data, with the remaining 20% being </w:t>
      </w:r>
      <w:r w:rsidR="004E0DFD">
        <w:rPr>
          <w:rFonts w:ascii="Times New Roman" w:hAnsi="Times New Roman" w:cs="Times New Roman"/>
        </w:rPr>
        <w:t>recognised</w:t>
      </w:r>
      <w:r w:rsidR="009F561D">
        <w:rPr>
          <w:rFonts w:ascii="Times New Roman" w:hAnsi="Times New Roman" w:cs="Times New Roman"/>
        </w:rPr>
        <w:t xml:space="preserve"> as the testing data. </w:t>
      </w:r>
    </w:p>
    <w:p w14:paraId="3D729109" w14:textId="77777777" w:rsidR="004E0DFD" w:rsidRDefault="004E0DFD" w:rsidP="004E0DFD">
      <w:pPr>
        <w:rPr>
          <w:rFonts w:ascii="Courier New" w:hAnsi="Courier New" w:cs="Courier New"/>
          <w:color w:val="000000"/>
          <w:sz w:val="21"/>
          <w:szCs w:val="21"/>
        </w:rPr>
      </w:pPr>
      <w:r>
        <w:rPr>
          <w:rFonts w:ascii="Courier New" w:hAnsi="Courier New" w:cs="Courier New"/>
          <w:color w:val="000000"/>
          <w:sz w:val="21"/>
          <w:szCs w:val="21"/>
        </w:rPr>
        <w:t>Number instances X_train dataset: (96000, 156)</w:t>
      </w:r>
    </w:p>
    <w:p w14:paraId="603773B7" w14:textId="77777777" w:rsidR="004E0DFD" w:rsidRDefault="004E0DFD" w:rsidP="004E0DFD">
      <w:pPr>
        <w:rPr>
          <w:rFonts w:ascii="Courier New" w:hAnsi="Courier New" w:cs="Courier New"/>
          <w:color w:val="000000"/>
          <w:sz w:val="21"/>
          <w:szCs w:val="21"/>
        </w:rPr>
      </w:pPr>
      <w:r>
        <w:rPr>
          <w:rFonts w:ascii="Courier New" w:hAnsi="Courier New" w:cs="Courier New"/>
          <w:color w:val="000000"/>
          <w:sz w:val="21"/>
          <w:szCs w:val="21"/>
        </w:rPr>
        <w:t>Number instances y_train dataset: (96000, 1)</w:t>
      </w:r>
    </w:p>
    <w:p w14:paraId="47C58712" w14:textId="77777777" w:rsidR="004E0DFD" w:rsidRDefault="004E0DFD" w:rsidP="004E0DFD">
      <w:pPr>
        <w:rPr>
          <w:rFonts w:ascii="Courier New" w:hAnsi="Courier New" w:cs="Courier New"/>
          <w:color w:val="000000"/>
          <w:sz w:val="21"/>
          <w:szCs w:val="21"/>
        </w:rPr>
      </w:pPr>
      <w:r>
        <w:rPr>
          <w:rFonts w:ascii="Courier New" w:hAnsi="Courier New" w:cs="Courier New"/>
          <w:color w:val="000000"/>
          <w:sz w:val="21"/>
          <w:szCs w:val="21"/>
        </w:rPr>
        <w:t>Number instances X_test dataset: (24000, 156)</w:t>
      </w:r>
    </w:p>
    <w:p w14:paraId="619FAF81" w14:textId="6CB06FFF" w:rsidR="004E0DFD" w:rsidRPr="004E0DFD" w:rsidRDefault="004E0DFD" w:rsidP="004E0DFD">
      <w:pPr>
        <w:rPr>
          <w:rFonts w:ascii="Courier New" w:hAnsi="Courier New" w:cs="Courier New"/>
          <w:color w:val="000000"/>
          <w:sz w:val="21"/>
          <w:szCs w:val="21"/>
        </w:rPr>
      </w:pPr>
      <w:r>
        <w:rPr>
          <w:rFonts w:ascii="Courier New" w:hAnsi="Courier New" w:cs="Courier New"/>
          <w:color w:val="000000"/>
          <w:sz w:val="21"/>
          <w:szCs w:val="21"/>
        </w:rPr>
        <w:t>Number instances y_test dataset: (24000, 1)</w:t>
      </w:r>
    </w:p>
    <w:p w14:paraId="286DBBCC" w14:textId="77777777" w:rsidR="00165AEF" w:rsidRPr="00447EE7" w:rsidRDefault="00165AEF" w:rsidP="00165AEF">
      <w:pPr>
        <w:pStyle w:val="ListParagraph"/>
        <w:rPr>
          <w:rFonts w:ascii="Times New Roman" w:hAnsi="Times New Roman" w:cs="Times New Roman"/>
        </w:rPr>
      </w:pPr>
    </w:p>
    <w:p w14:paraId="14CA3C3B" w14:textId="5987B638" w:rsidR="00165AEF" w:rsidRDefault="00C136F3" w:rsidP="00C136F3">
      <w:pPr>
        <w:pStyle w:val="ListParagraph"/>
        <w:ind w:left="1440"/>
        <w:rPr>
          <w:rFonts w:ascii="Times New Roman" w:hAnsi="Times New Roman" w:cs="Times New Roman"/>
        </w:rPr>
      </w:pPr>
      <w:r>
        <w:rPr>
          <w:rFonts w:ascii="Times New Roman" w:hAnsi="Times New Roman" w:cs="Times New Roman"/>
        </w:rPr>
        <w:t xml:space="preserve">V.  </w:t>
      </w:r>
      <w:r w:rsidR="00513F0A">
        <w:rPr>
          <w:rFonts w:ascii="Times New Roman" w:hAnsi="Times New Roman" w:cs="Times New Roman"/>
        </w:rPr>
        <w:t>EXPERIMENT RESULTS</w:t>
      </w:r>
    </w:p>
    <w:p w14:paraId="4B3F5CDE" w14:textId="77777777" w:rsidR="00B72F80" w:rsidRDefault="00B72F80" w:rsidP="004C55D2">
      <w:pPr>
        <w:jc w:val="both"/>
        <w:rPr>
          <w:rFonts w:ascii="Times New Roman" w:hAnsi="Times New Roman" w:cs="Times New Roman"/>
        </w:rPr>
      </w:pPr>
      <w:r>
        <w:rPr>
          <w:rFonts w:ascii="Times New Roman" w:hAnsi="Times New Roman" w:cs="Times New Roman"/>
        </w:rPr>
        <w:t>To evaluate the performance of the algorithms selected, we have used the following metrics:</w:t>
      </w:r>
    </w:p>
    <w:p w14:paraId="46666E3E" w14:textId="1035C011" w:rsidR="004C55D2" w:rsidRDefault="00B72F80" w:rsidP="004C55D2">
      <w:pPr>
        <w:jc w:val="both"/>
        <w:rPr>
          <w:rFonts w:ascii="Times New Roman" w:hAnsi="Times New Roman" w:cs="Times New Roman"/>
        </w:rPr>
      </w:pPr>
      <w:r>
        <w:rPr>
          <w:rFonts w:ascii="Times New Roman" w:hAnsi="Times New Roman" w:cs="Times New Roman"/>
        </w:rPr>
        <w:t>Accuracy – the fraction of total predictions our model was correct on, defined as</w:t>
      </w:r>
    </w:p>
    <w:p w14:paraId="1354D5AC" w14:textId="2FCC1264" w:rsidR="00B72F80" w:rsidRDefault="008660B1" w:rsidP="004C55D2">
      <w:pPr>
        <w:jc w:val="both"/>
        <w:rPr>
          <w:rFonts w:ascii="Times New Roman" w:hAnsi="Times New Roman" w:cs="Times New Roman"/>
        </w:rPr>
      </w:pPr>
      <m:oMathPara>
        <m:oMath>
          <m:r>
            <w:rPr>
              <w:rFonts w:ascii="Cambria Math" w:hAnsi="Cambria Math" w:cs="Times New Roman"/>
            </w:rPr>
            <m:t xml:space="preserve">Acc= </m:t>
          </m:r>
          <m:f>
            <m:fPr>
              <m:ctrlPr>
                <w:rPr>
                  <w:rFonts w:ascii="Cambria Math" w:hAnsi="Cambria Math" w:cs="Times New Roman"/>
                  <w:i/>
                </w:rPr>
              </m:ctrlPr>
            </m:fPr>
            <m:num>
              <m:r>
                <w:rPr>
                  <w:rFonts w:ascii="Cambria Math" w:hAnsi="Cambria Math" w:cs="Times New Roman"/>
                </w:rPr>
                <m:t>TP+TN</m:t>
              </m:r>
            </m:num>
            <m:den>
              <m:r>
                <w:rPr>
                  <w:rFonts w:ascii="Cambria Math" w:hAnsi="Cambria Math" w:cs="Times New Roman"/>
                </w:rPr>
                <m:t>TP+TN+FP+FN</m:t>
              </m:r>
            </m:den>
          </m:f>
        </m:oMath>
      </m:oMathPara>
    </w:p>
    <w:p w14:paraId="3ED60CE4" w14:textId="185BA9BF" w:rsidR="00B72F80" w:rsidRDefault="00B72F80" w:rsidP="004C55D2">
      <w:pPr>
        <w:jc w:val="both"/>
        <w:rPr>
          <w:rFonts w:ascii="Times New Roman" w:hAnsi="Times New Roman" w:cs="Times New Roman"/>
        </w:rPr>
      </w:pPr>
      <w:r>
        <w:rPr>
          <w:rFonts w:ascii="Times New Roman" w:hAnsi="Times New Roman" w:cs="Times New Roman"/>
        </w:rPr>
        <w:lastRenderedPageBreak/>
        <w:t>Precision – the fraction of relevant instances among the retrieved instances, defined as</w:t>
      </w:r>
    </w:p>
    <w:p w14:paraId="0F8BD516" w14:textId="0817E6D0" w:rsidR="00B72F80" w:rsidRDefault="008660B1" w:rsidP="004C55D2">
      <w:pPr>
        <w:jc w:val="both"/>
        <w:rPr>
          <w:rFonts w:ascii="Times New Roman" w:hAnsi="Times New Roman" w:cs="Times New Roman"/>
        </w:rPr>
      </w:pPr>
      <m:oMathPara>
        <m:oMath>
          <m:r>
            <w:rPr>
              <w:rFonts w:ascii="Cambria Math" w:hAnsi="Cambria Math" w:cs="Times New Roman"/>
            </w:rPr>
            <m:t xml:space="preserve">PPV= </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m:oMathPara>
    </w:p>
    <w:p w14:paraId="6C6BD446" w14:textId="11C2A77D" w:rsidR="00B72F80" w:rsidRDefault="00B72F80" w:rsidP="004C55D2">
      <w:pPr>
        <w:jc w:val="both"/>
        <w:rPr>
          <w:rFonts w:ascii="Times New Roman" w:hAnsi="Times New Roman" w:cs="Times New Roman"/>
        </w:rPr>
      </w:pPr>
      <w:r>
        <w:rPr>
          <w:rFonts w:ascii="Times New Roman" w:hAnsi="Times New Roman" w:cs="Times New Roman"/>
        </w:rPr>
        <w:t xml:space="preserve">Recall – the fraction of relevant instances that have been retrieved over the total </w:t>
      </w:r>
      <w:proofErr w:type="gramStart"/>
      <w:r>
        <w:rPr>
          <w:rFonts w:ascii="Times New Roman" w:hAnsi="Times New Roman" w:cs="Times New Roman"/>
        </w:rPr>
        <w:t>amount</w:t>
      </w:r>
      <w:proofErr w:type="gramEnd"/>
      <w:r>
        <w:rPr>
          <w:rFonts w:ascii="Times New Roman" w:hAnsi="Times New Roman" w:cs="Times New Roman"/>
        </w:rPr>
        <w:t xml:space="preserve"> of relevant instances, defined as</w:t>
      </w:r>
    </w:p>
    <w:p w14:paraId="5516F3C0" w14:textId="563D2955" w:rsidR="00B72F80" w:rsidRPr="008660B1" w:rsidRDefault="008660B1" w:rsidP="004C55D2">
      <w:pPr>
        <w:jc w:val="both"/>
        <w:rPr>
          <w:rFonts w:ascii="Times New Roman" w:eastAsiaTheme="minorEastAsia" w:hAnsi="Times New Roman" w:cs="Times New Roman"/>
        </w:rPr>
      </w:pPr>
      <m:oMathPara>
        <m:oMath>
          <m:r>
            <w:rPr>
              <w:rFonts w:ascii="Cambria Math" w:hAnsi="Cambria Math" w:cs="Times New Roman"/>
            </w:rPr>
            <m:t xml:space="preserve">Sn= </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m:oMathPara>
    </w:p>
    <w:p w14:paraId="2A1AAC49" w14:textId="2A94D931" w:rsidR="00E8598B" w:rsidRDefault="00E8598B" w:rsidP="004C55D2">
      <w:pPr>
        <w:jc w:val="both"/>
        <w:rPr>
          <w:rFonts w:ascii="Times New Roman" w:hAnsi="Times New Roman" w:cs="Times New Roman"/>
        </w:rPr>
      </w:pPr>
      <w:r>
        <w:rPr>
          <w:rFonts w:ascii="Times New Roman" w:hAnsi="Times New Roman" w:cs="Times New Roman"/>
        </w:rPr>
        <w:t xml:space="preserve">F-Score – the harmonic </w:t>
      </w:r>
      <w:proofErr w:type="gramStart"/>
      <w:r>
        <w:rPr>
          <w:rFonts w:ascii="Times New Roman" w:hAnsi="Times New Roman" w:cs="Times New Roman"/>
        </w:rPr>
        <w:t>mean</w:t>
      </w:r>
      <w:proofErr w:type="gramEnd"/>
      <w:r>
        <w:rPr>
          <w:rFonts w:ascii="Times New Roman" w:hAnsi="Times New Roman" w:cs="Times New Roman"/>
        </w:rPr>
        <w:t xml:space="preserve"> of precision and recall, defined as</w:t>
      </w:r>
    </w:p>
    <w:p w14:paraId="2B5D037F" w14:textId="04828A24" w:rsidR="00E8598B" w:rsidRPr="009B3C94" w:rsidRDefault="00E8598B" w:rsidP="004C55D2">
      <w:pPr>
        <w:jc w:val="both"/>
        <w:rPr>
          <w:rFonts w:ascii="Times New Roman" w:eastAsiaTheme="minorEastAsia" w:hAnsi="Times New Roman" w:cs="Times New Roman"/>
        </w:rPr>
      </w:pPr>
      <m:oMathPara>
        <m:oMath>
          <m:r>
            <w:rPr>
              <w:rFonts w:ascii="Cambria Math" w:hAnsi="Cambria Math" w:cs="Times New Roman"/>
            </w:rPr>
            <m:t>F= 2×</m:t>
          </m:r>
          <m:f>
            <m:fPr>
              <m:ctrlPr>
                <w:rPr>
                  <w:rFonts w:ascii="Cambria Math" w:hAnsi="Cambria Math" w:cs="Times New Roman"/>
                  <w:i/>
                </w:rPr>
              </m:ctrlPr>
            </m:fPr>
            <m:num>
              <m:r>
                <w:rPr>
                  <w:rFonts w:ascii="Cambria Math" w:hAnsi="Cambria Math" w:cs="Times New Roman"/>
                </w:rPr>
                <m:t>Precision ×Recall</m:t>
              </m:r>
            </m:num>
            <m:den>
              <m:r>
                <w:rPr>
                  <w:rFonts w:ascii="Cambria Math" w:hAnsi="Cambria Math" w:cs="Times New Roman"/>
                </w:rPr>
                <m:t>Precision+Recall</m:t>
              </m:r>
            </m:den>
          </m:f>
        </m:oMath>
      </m:oMathPara>
    </w:p>
    <w:p w14:paraId="1EFA3144" w14:textId="6CC414BC" w:rsidR="009B3C94" w:rsidRDefault="009B3C94" w:rsidP="004C55D2">
      <w:pPr>
        <w:jc w:val="both"/>
        <w:rPr>
          <w:rFonts w:ascii="Times New Roman" w:eastAsiaTheme="minorEastAsia" w:hAnsi="Times New Roman" w:cs="Times New Roman"/>
        </w:rPr>
      </w:pPr>
      <w:r>
        <w:rPr>
          <w:rFonts w:ascii="Times New Roman" w:eastAsiaTheme="minorEastAsia" w:hAnsi="Times New Roman" w:cs="Times New Roman"/>
        </w:rPr>
        <w:t>Where,</w:t>
      </w:r>
    </w:p>
    <w:p w14:paraId="3E66C48A" w14:textId="675C3281" w:rsidR="009B3C94" w:rsidRDefault="009B3C94" w:rsidP="004C55D2">
      <w:pPr>
        <w:jc w:val="both"/>
        <w:rPr>
          <w:rStyle w:val="mi"/>
          <w:rFonts w:ascii="MathJax_Math-italic" w:hAnsi="MathJax_Math-italic" w:cs="Arial"/>
          <w:color w:val="242729"/>
          <w:sz w:val="27"/>
          <w:szCs w:val="27"/>
          <w:bdr w:val="none" w:sz="0" w:space="0" w:color="auto" w:frame="1"/>
          <w:shd w:val="clear" w:color="auto" w:fill="FFFFFF"/>
        </w:rPr>
      </w:pPr>
      <m:oMathPara>
        <m:oMath>
          <m:r>
            <w:rPr>
              <w:rFonts w:ascii="Cambria Math" w:eastAsiaTheme="minorEastAsia" w:hAnsi="Cambria Math" w:cs="Times New Roman"/>
            </w:rPr>
            <m:t>TP=</m:t>
          </m:r>
          <m:sSub>
            <m:sSubPr>
              <m:ctrlPr>
                <w:rPr>
                  <w:rFonts w:ascii="Cambria Math" w:eastAsiaTheme="minorEastAsia" w:hAnsi="Cambria Math" w:cs="Times New Roman"/>
                  <w:i/>
                </w:rPr>
              </m:ctrlPr>
            </m:sSubPr>
            <m:e>
              <m:r>
                <w:rPr>
                  <w:rFonts w:ascii="Cambria Math" w:eastAsiaTheme="minorEastAsia" w:hAnsi="Cambria Math" w:cs="Times New Roman"/>
                </w:rPr>
                <m:t>TP</m:t>
              </m:r>
            </m:e>
            <m:sub>
              <m:r>
                <w:rPr>
                  <w:rFonts w:ascii="Cambria Math" w:eastAsiaTheme="minorEastAsia" w:hAnsi="Cambria Math" w:cs="Times New Roman"/>
                </w:rPr>
                <m:t>S1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TP</m:t>
              </m:r>
            </m:e>
            <m:sub>
              <m:r>
                <w:rPr>
                  <w:rFonts w:ascii="Cambria Math" w:eastAsiaTheme="minorEastAsia" w:hAnsi="Cambria Math" w:cs="Times New Roman"/>
                </w:rPr>
                <m:t>S2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TP</m:t>
              </m:r>
            </m:e>
            <m:sub>
              <m:r>
                <w:rPr>
                  <w:rFonts w:ascii="Cambria Math" w:eastAsiaTheme="minorEastAsia" w:hAnsi="Cambria Math" w:cs="Times New Roman"/>
                </w:rPr>
                <m:t>S3</m:t>
              </m:r>
            </m:sub>
          </m:sSub>
          <m:r>
            <m:rPr>
              <m:sty m:val="p"/>
            </m:rPr>
            <w:rPr>
              <w:rFonts w:ascii="Cambria Math" w:eastAsiaTheme="minorEastAsia" w:hAnsi="Cambria Math" w:cs="Times New Roman"/>
            </w:rPr>
            <w:br/>
          </m:r>
        </m:oMath>
        <m:oMath>
          <m:r>
            <w:rPr>
              <w:rFonts w:ascii="Cambria Math" w:eastAsiaTheme="minorEastAsia" w:hAnsi="Cambria Math" w:cs="Times New Roman"/>
            </w:rPr>
            <m:t>TN=</m:t>
          </m:r>
          <m:sSub>
            <m:sSubPr>
              <m:ctrlPr>
                <w:rPr>
                  <w:rFonts w:ascii="Cambria Math" w:eastAsiaTheme="minorEastAsia" w:hAnsi="Cambria Math" w:cs="Times New Roman"/>
                  <w:i/>
                </w:rPr>
              </m:ctrlPr>
            </m:sSubPr>
            <m:e>
              <m:r>
                <w:rPr>
                  <w:rFonts w:ascii="Cambria Math" w:eastAsiaTheme="minorEastAsia" w:hAnsi="Cambria Math" w:cs="Times New Roman"/>
                </w:rPr>
                <m:t>TN</m:t>
              </m:r>
            </m:e>
            <m:sub>
              <m:r>
                <w:rPr>
                  <w:rFonts w:ascii="Cambria Math" w:eastAsiaTheme="minorEastAsia" w:hAnsi="Cambria Math" w:cs="Times New Roman"/>
                </w:rPr>
                <m:t>S1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TN</m:t>
              </m:r>
            </m:e>
            <m:sub>
              <m:r>
                <w:rPr>
                  <w:rFonts w:ascii="Cambria Math" w:eastAsiaTheme="minorEastAsia" w:hAnsi="Cambria Math" w:cs="Times New Roman"/>
                </w:rPr>
                <m:t>S2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TN</m:t>
              </m:r>
            </m:e>
            <m:sub>
              <m:r>
                <w:rPr>
                  <w:rFonts w:ascii="Cambria Math" w:eastAsiaTheme="minorEastAsia" w:hAnsi="Cambria Math" w:cs="Times New Roman"/>
                </w:rPr>
                <m:t>S3</m:t>
              </m:r>
            </m:sub>
          </m:sSub>
          <m:r>
            <m:rPr>
              <m:sty m:val="p"/>
            </m:rPr>
            <w:rPr>
              <w:rStyle w:val="mo"/>
              <w:rFonts w:ascii="MathJax_Main" w:hAnsi="MathJax_Main" w:cs="Arial"/>
              <w:color w:val="242729"/>
              <w:sz w:val="27"/>
              <w:szCs w:val="27"/>
              <w:bdr w:val="none" w:sz="0" w:space="0" w:color="auto" w:frame="1"/>
              <w:shd w:val="clear" w:color="auto" w:fill="FFFFFF"/>
            </w:rPr>
            <w:br/>
          </m:r>
        </m:oMath>
        <m:oMath>
          <m:r>
            <w:rPr>
              <w:rFonts w:ascii="Cambria Math" w:eastAsiaTheme="minorEastAsia" w:hAnsi="Cambria Math" w:cs="Times New Roman"/>
            </w:rPr>
            <m:t>FP=</m:t>
          </m:r>
          <m:sSub>
            <m:sSubPr>
              <m:ctrlPr>
                <w:rPr>
                  <w:rFonts w:ascii="Cambria Math" w:eastAsiaTheme="minorEastAsia" w:hAnsi="Cambria Math" w:cs="Times New Roman"/>
                  <w:i/>
                </w:rPr>
              </m:ctrlPr>
            </m:sSubPr>
            <m:e>
              <m:r>
                <w:rPr>
                  <w:rFonts w:ascii="Cambria Math" w:eastAsiaTheme="minorEastAsia" w:hAnsi="Cambria Math" w:cs="Times New Roman"/>
                </w:rPr>
                <m:t>FP</m:t>
              </m:r>
            </m:e>
            <m:sub>
              <m:r>
                <w:rPr>
                  <w:rFonts w:ascii="Cambria Math" w:eastAsiaTheme="minorEastAsia" w:hAnsi="Cambria Math" w:cs="Times New Roman"/>
                </w:rPr>
                <m:t>S1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FP</m:t>
              </m:r>
            </m:e>
            <m:sub>
              <m:r>
                <w:rPr>
                  <w:rFonts w:ascii="Cambria Math" w:eastAsiaTheme="minorEastAsia" w:hAnsi="Cambria Math" w:cs="Times New Roman"/>
                </w:rPr>
                <m:t>S2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FP</m:t>
              </m:r>
            </m:e>
            <m:sub>
              <m:r>
                <w:rPr>
                  <w:rFonts w:ascii="Cambria Math" w:eastAsiaTheme="minorEastAsia" w:hAnsi="Cambria Math" w:cs="Times New Roman"/>
                </w:rPr>
                <m:t>S3</m:t>
              </m:r>
            </m:sub>
          </m:sSub>
          <m:r>
            <m:rPr>
              <m:sty m:val="p"/>
            </m:rPr>
            <w:rPr>
              <w:rFonts w:ascii="MathJax_Main" w:eastAsiaTheme="minorEastAsia" w:hAnsi="MathJax_Main" w:cs="Arial"/>
            </w:rPr>
            <w:br/>
          </m:r>
        </m:oMath>
        <m:oMath>
          <m:r>
            <w:rPr>
              <w:rFonts w:ascii="Cambria Math" w:eastAsiaTheme="minorEastAsia" w:hAnsi="Cambria Math" w:cs="Times New Roman"/>
            </w:rPr>
            <m:t>FN=</m:t>
          </m:r>
          <m:sSub>
            <m:sSubPr>
              <m:ctrlPr>
                <w:rPr>
                  <w:rFonts w:ascii="Cambria Math" w:eastAsiaTheme="minorEastAsia" w:hAnsi="Cambria Math" w:cs="Times New Roman"/>
                  <w:i/>
                </w:rPr>
              </m:ctrlPr>
            </m:sSubPr>
            <m:e>
              <m:r>
                <w:rPr>
                  <w:rFonts w:ascii="Cambria Math" w:eastAsiaTheme="minorEastAsia" w:hAnsi="Cambria Math" w:cs="Times New Roman"/>
                </w:rPr>
                <m:t>FN</m:t>
              </m:r>
            </m:e>
            <m:sub>
              <m:r>
                <w:rPr>
                  <w:rFonts w:ascii="Cambria Math" w:eastAsiaTheme="minorEastAsia" w:hAnsi="Cambria Math" w:cs="Times New Roman"/>
                </w:rPr>
                <m:t>S1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FN</m:t>
              </m:r>
            </m:e>
            <m:sub>
              <m:r>
                <w:rPr>
                  <w:rFonts w:ascii="Cambria Math" w:eastAsiaTheme="minorEastAsia" w:hAnsi="Cambria Math" w:cs="Times New Roman"/>
                </w:rPr>
                <m:t>S2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FN</m:t>
              </m:r>
            </m:e>
            <m:sub>
              <m:r>
                <w:rPr>
                  <w:rFonts w:ascii="Cambria Math" w:eastAsiaTheme="minorEastAsia" w:hAnsi="Cambria Math" w:cs="Times New Roman"/>
                </w:rPr>
                <m:t>S3</m:t>
              </m:r>
            </m:sub>
          </m:sSub>
          <m:r>
            <m:rPr>
              <m:sty m:val="p"/>
            </m:rPr>
            <w:rPr>
              <w:rStyle w:val="mo"/>
              <w:rFonts w:ascii="MathJax_Main" w:hAnsi="MathJax_Main" w:cs="Arial"/>
              <w:color w:val="242729"/>
              <w:sz w:val="27"/>
              <w:szCs w:val="27"/>
              <w:bdr w:val="none" w:sz="0" w:space="0" w:color="auto" w:frame="1"/>
              <w:shd w:val="clear" w:color="auto" w:fill="FFFFFF"/>
            </w:rPr>
            <w:br/>
          </m:r>
        </m:oMath>
      </m:oMathPara>
      <w:r w:rsidR="00040437">
        <w:rPr>
          <w:rStyle w:val="mi"/>
          <w:rFonts w:ascii="MathJax_Math-italic" w:hAnsi="MathJax_Math-italic" w:cs="Arial"/>
          <w:color w:val="242729"/>
          <w:sz w:val="27"/>
          <w:szCs w:val="27"/>
          <w:bdr w:val="none" w:sz="0" w:space="0" w:color="auto" w:frame="1"/>
          <w:shd w:val="clear" w:color="auto" w:fill="FFFFFF"/>
        </w:rPr>
        <w:t>And</w:t>
      </w:r>
      <w:r>
        <w:rPr>
          <w:rStyle w:val="mi"/>
          <w:rFonts w:ascii="MathJax_Math-italic" w:hAnsi="MathJax_Math-italic" w:cs="Arial"/>
          <w:color w:val="242729"/>
          <w:sz w:val="27"/>
          <w:szCs w:val="27"/>
          <w:bdr w:val="none" w:sz="0" w:space="0" w:color="auto" w:frame="1"/>
          <w:shd w:val="clear" w:color="auto" w:fill="FFFFFF"/>
        </w:rPr>
        <w:t>,</w:t>
      </w:r>
    </w:p>
    <w:p w14:paraId="2E3B9ADC" w14:textId="12033964" w:rsidR="008660B1" w:rsidRDefault="009B3C94" w:rsidP="004C55D2">
      <w:pPr>
        <w:jc w:val="both"/>
        <w:rPr>
          <w:rFonts w:ascii="Times New Roman" w:hAnsi="Times New Roman" w:cs="Times New Roman"/>
        </w:rPr>
      </w:pPr>
      <m:oMathPara>
        <m:oMath>
          <m:r>
            <w:rPr>
              <w:rFonts w:ascii="Cambria Math" w:eastAsiaTheme="minorEastAsia" w:hAnsi="Cambria Math" w:cs="Times New Roman"/>
            </w:rPr>
            <m:t>Si=Severity i Class</m:t>
          </m:r>
          <m:r>
            <m:rPr>
              <m:sty m:val="p"/>
            </m:rPr>
            <w:rPr>
              <w:rFonts w:ascii="Times New Roman" w:eastAsiaTheme="minorEastAsia" w:hAnsi="Times New Roman" w:cs="Times New Roman"/>
            </w:rPr>
            <w:br/>
          </m:r>
        </m:oMath>
        <m:oMath>
          <m:r>
            <m:rPr>
              <m:sty m:val="p"/>
            </m:rPr>
            <w:rPr>
              <w:rFonts w:ascii="Times New Roman" w:eastAsiaTheme="minorEastAsia" w:hAnsi="Times New Roman" w:cs="Times New Roman"/>
            </w:rPr>
            <w:br/>
          </m:r>
        </m:oMath>
      </m:oMathPara>
      <w:r w:rsidR="008660B1">
        <w:rPr>
          <w:rFonts w:ascii="Times New Roman" w:hAnsi="Times New Roman" w:cs="Times New Roman"/>
        </w:rPr>
        <w:t>These metrics, along with the accompanying confusion matrix, will help us to evaluate how well the model has been able to generalise and classify the test data. The confusion matrix will give us an insight into the predictions th</w:t>
      </w:r>
      <w:r w:rsidR="00E15086">
        <w:rPr>
          <w:rFonts w:ascii="Times New Roman" w:hAnsi="Times New Roman" w:cs="Times New Roman"/>
        </w:rPr>
        <w:t>at were made and will allow us to see whether the algorithms performed better on a specific class.</w:t>
      </w:r>
    </w:p>
    <w:p w14:paraId="489D491F" w14:textId="51DD0AE7" w:rsidR="004C55D2" w:rsidRDefault="004C55D2" w:rsidP="004C55D2">
      <w:pPr>
        <w:rPr>
          <w:rFonts w:ascii="Times New Roman" w:hAnsi="Times New Roman" w:cs="Times New Roman"/>
          <w:i/>
        </w:rPr>
      </w:pPr>
      <w:r>
        <w:rPr>
          <w:rFonts w:ascii="Times New Roman" w:hAnsi="Times New Roman" w:cs="Times New Roman"/>
          <w:i/>
        </w:rPr>
        <w:t>Random Forests (RF)</w:t>
      </w:r>
    </w:p>
    <w:p w14:paraId="27F80EAB" w14:textId="74C51AE8" w:rsidR="00EF4059" w:rsidRDefault="00EF4059" w:rsidP="00DD518C">
      <w:pPr>
        <w:jc w:val="both"/>
        <w:rPr>
          <w:rFonts w:ascii="Times New Roman" w:hAnsi="Times New Roman" w:cs="Times New Roman"/>
        </w:rPr>
      </w:pPr>
      <w:r>
        <w:rPr>
          <w:rFonts w:ascii="Times New Roman" w:hAnsi="Times New Roman" w:cs="Times New Roman"/>
        </w:rPr>
        <w:t xml:space="preserve">We have </w:t>
      </w:r>
      <w:proofErr w:type="gramStart"/>
      <w:r>
        <w:rPr>
          <w:rFonts w:ascii="Times New Roman" w:hAnsi="Times New Roman" w:cs="Times New Roman"/>
        </w:rPr>
        <w:t>ran</w:t>
      </w:r>
      <w:proofErr w:type="gramEnd"/>
      <w:r>
        <w:rPr>
          <w:rFonts w:ascii="Times New Roman" w:hAnsi="Times New Roman" w:cs="Times New Roman"/>
        </w:rPr>
        <w:t xml:space="preserve"> this model with varying parameters for ‘n_estimators’ – the number of trees to be built before taking maximum voting or average of predictions. </w:t>
      </w:r>
      <w:r w:rsidR="00E8598B">
        <w:rPr>
          <w:rFonts w:ascii="Times New Roman" w:hAnsi="Times New Roman" w:cs="Times New Roman"/>
        </w:rPr>
        <w:t xml:space="preserve">The range of values are [20, 50, 100, 150, 200, 220, 230, 250, </w:t>
      </w:r>
      <w:r w:rsidR="008B5723">
        <w:rPr>
          <w:rFonts w:ascii="Times New Roman" w:hAnsi="Times New Roman" w:cs="Times New Roman"/>
        </w:rPr>
        <w:t>and 300</w:t>
      </w:r>
      <w:r w:rsidR="00E8598B">
        <w:rPr>
          <w:rFonts w:ascii="Times New Roman" w:hAnsi="Times New Roman" w:cs="Times New Roman"/>
        </w:rPr>
        <w:t>]. The accuracy report is as follows:</w:t>
      </w:r>
    </w:p>
    <w:p w14:paraId="1BBD9910" w14:textId="577194D1" w:rsidR="00E8598B" w:rsidRDefault="00E8598B" w:rsidP="00E8598B">
      <w:pPr>
        <w:rPr>
          <w:rFonts w:ascii="Courier New" w:hAnsi="Courier New" w:cs="Courier New"/>
          <w:color w:val="000000"/>
          <w:sz w:val="21"/>
          <w:szCs w:val="21"/>
        </w:rPr>
      </w:pPr>
      <w:r>
        <w:rPr>
          <w:rFonts w:ascii="Courier New" w:hAnsi="Courier New" w:cs="Courier New"/>
          <w:color w:val="000000"/>
          <w:sz w:val="21"/>
          <w:szCs w:val="21"/>
        </w:rPr>
        <w:t>For 20 trees, accuracy: 82.9166666667 For 50 trees, accuracy: 84.1166666667 For 100 trees, accuracy: 84.4083333333 For 150 trees, accuracy: 84.4625</w:t>
      </w:r>
      <w:r>
        <w:rPr>
          <w:rFonts w:ascii="Courier New" w:hAnsi="Courier New" w:cs="Courier New"/>
          <w:color w:val="000000"/>
          <w:sz w:val="21"/>
          <w:szCs w:val="21"/>
        </w:rPr>
        <w:br/>
        <w:t>For 200 trees, accuracy: 84.4458333333 For 220 trees, accuracy: 84.4666666667 For 230 trees, accuracy: 84.3916666667 For 250 trees, accuracy: 84.4041666667 For 300 trees, accuracy: 84.4541666667</w:t>
      </w:r>
    </w:p>
    <w:p w14:paraId="3B670CB0" w14:textId="759487B2" w:rsidR="00E8598B" w:rsidRDefault="00E8598B" w:rsidP="00E8598B">
      <w:pPr>
        <w:rPr>
          <w:rFonts w:ascii="Times New Roman" w:hAnsi="Times New Roman" w:cs="Times New Roman"/>
        </w:rPr>
      </w:pPr>
      <w:r>
        <w:rPr>
          <w:rFonts w:ascii="Times New Roman" w:hAnsi="Times New Roman" w:cs="Times New Roman"/>
        </w:rPr>
        <w:t>The confusion matrix for the final iteration is:</w:t>
      </w:r>
    </w:p>
    <w:p w14:paraId="5E26A3A2" w14:textId="535C6D69" w:rsidR="000E31C2" w:rsidRDefault="000E31C2" w:rsidP="00E8598B">
      <w:pPr>
        <w:rPr>
          <w:rFonts w:ascii="Times New Roman" w:hAnsi="Times New Roman" w:cs="Times New Roman"/>
        </w:rPr>
      </w:pPr>
    </w:p>
    <w:p w14:paraId="1BDE43D1" w14:textId="77777777" w:rsidR="000E31C2" w:rsidRDefault="000E31C2" w:rsidP="00E8598B">
      <w:pPr>
        <w:rPr>
          <w:rFonts w:ascii="Times New Roman" w:hAnsi="Times New Roman" w:cs="Times New Roman"/>
        </w:rPr>
      </w:pPr>
    </w:p>
    <w:tbl>
      <w:tblPr>
        <w:tblW w:w="5000" w:type="pct"/>
        <w:tblLook w:val="04A0" w:firstRow="1" w:lastRow="0" w:firstColumn="1" w:lastColumn="0" w:noHBand="0" w:noVBand="1"/>
      </w:tblPr>
      <w:tblGrid>
        <w:gridCol w:w="472"/>
        <w:gridCol w:w="1113"/>
        <w:gridCol w:w="1114"/>
        <w:gridCol w:w="1114"/>
        <w:gridCol w:w="1114"/>
      </w:tblGrid>
      <w:tr w:rsidR="008E220F" w:rsidRPr="008E220F" w14:paraId="4F278A93" w14:textId="77777777" w:rsidTr="008E220F">
        <w:trPr>
          <w:trHeight w:val="300"/>
        </w:trPr>
        <w:tc>
          <w:tcPr>
            <w:tcW w:w="789" w:type="pct"/>
            <w:tcBorders>
              <w:top w:val="nil"/>
              <w:left w:val="nil"/>
              <w:bottom w:val="nil"/>
              <w:right w:val="nil"/>
            </w:tcBorders>
            <w:shd w:val="clear" w:color="auto" w:fill="auto"/>
            <w:noWrap/>
            <w:vAlign w:val="bottom"/>
            <w:hideMark/>
          </w:tcPr>
          <w:p w14:paraId="1F1D8B98" w14:textId="77777777" w:rsidR="008E220F" w:rsidRPr="008E220F" w:rsidRDefault="008E220F" w:rsidP="008E220F">
            <w:pPr>
              <w:spacing w:after="0" w:line="240" w:lineRule="auto"/>
              <w:rPr>
                <w:rFonts w:ascii="Times New Roman" w:eastAsia="Times New Roman" w:hAnsi="Times New Roman" w:cs="Times New Roman"/>
                <w:sz w:val="24"/>
                <w:szCs w:val="24"/>
                <w:lang w:eastAsia="en-GB"/>
              </w:rPr>
            </w:pPr>
          </w:p>
        </w:tc>
        <w:tc>
          <w:tcPr>
            <w:tcW w:w="1053" w:type="pct"/>
            <w:tcBorders>
              <w:top w:val="nil"/>
              <w:left w:val="nil"/>
              <w:bottom w:val="nil"/>
              <w:right w:val="nil"/>
            </w:tcBorders>
            <w:shd w:val="clear" w:color="auto" w:fill="auto"/>
            <w:noWrap/>
            <w:vAlign w:val="bottom"/>
            <w:hideMark/>
          </w:tcPr>
          <w:p w14:paraId="4B810562" w14:textId="77777777" w:rsidR="008E220F" w:rsidRPr="008E220F" w:rsidRDefault="008E220F" w:rsidP="008E220F">
            <w:pPr>
              <w:spacing w:after="0" w:line="240" w:lineRule="auto"/>
              <w:rPr>
                <w:rFonts w:ascii="Times New Roman" w:eastAsia="Times New Roman" w:hAnsi="Times New Roman" w:cs="Times New Roman"/>
                <w:sz w:val="20"/>
                <w:szCs w:val="20"/>
                <w:lang w:eastAsia="en-GB"/>
              </w:rPr>
            </w:pPr>
          </w:p>
        </w:tc>
        <w:tc>
          <w:tcPr>
            <w:tcW w:w="3158" w:type="pct"/>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FB85F2A" w14:textId="77777777" w:rsidR="008E220F" w:rsidRPr="008E220F" w:rsidRDefault="008E220F" w:rsidP="008E220F">
            <w:pPr>
              <w:spacing w:after="0" w:line="240" w:lineRule="auto"/>
              <w:jc w:val="center"/>
              <w:rPr>
                <w:rFonts w:ascii="Calibri" w:eastAsia="Times New Roman" w:hAnsi="Calibri" w:cs="Calibri"/>
                <w:b/>
                <w:bCs/>
                <w:color w:val="000000"/>
                <w:lang w:eastAsia="en-GB"/>
              </w:rPr>
            </w:pPr>
            <w:r w:rsidRPr="008E220F">
              <w:rPr>
                <w:rFonts w:ascii="Calibri" w:eastAsia="Times New Roman" w:hAnsi="Calibri" w:cs="Calibri"/>
                <w:b/>
                <w:bCs/>
                <w:color w:val="000000"/>
                <w:lang w:eastAsia="en-GB"/>
              </w:rPr>
              <w:t>Truth Data</w:t>
            </w:r>
          </w:p>
        </w:tc>
      </w:tr>
      <w:tr w:rsidR="008E220F" w:rsidRPr="008E220F" w14:paraId="686B22DF" w14:textId="77777777" w:rsidTr="008E220F">
        <w:trPr>
          <w:trHeight w:val="300"/>
        </w:trPr>
        <w:tc>
          <w:tcPr>
            <w:tcW w:w="789" w:type="pct"/>
            <w:tcBorders>
              <w:top w:val="nil"/>
              <w:left w:val="nil"/>
              <w:bottom w:val="nil"/>
              <w:right w:val="nil"/>
            </w:tcBorders>
            <w:shd w:val="clear" w:color="auto" w:fill="auto"/>
            <w:noWrap/>
            <w:vAlign w:val="bottom"/>
            <w:hideMark/>
          </w:tcPr>
          <w:p w14:paraId="3AFC0BB5" w14:textId="77777777" w:rsidR="008E220F" w:rsidRPr="008E220F" w:rsidRDefault="008E220F" w:rsidP="008E220F">
            <w:pPr>
              <w:spacing w:after="0" w:line="240" w:lineRule="auto"/>
              <w:jc w:val="center"/>
              <w:rPr>
                <w:rFonts w:ascii="Calibri" w:eastAsia="Times New Roman" w:hAnsi="Calibri" w:cs="Calibri"/>
                <w:b/>
                <w:bCs/>
                <w:color w:val="000000"/>
                <w:lang w:eastAsia="en-GB"/>
              </w:rPr>
            </w:pPr>
          </w:p>
        </w:tc>
        <w:tc>
          <w:tcPr>
            <w:tcW w:w="1053" w:type="pct"/>
            <w:tcBorders>
              <w:top w:val="nil"/>
              <w:left w:val="nil"/>
              <w:bottom w:val="nil"/>
              <w:right w:val="nil"/>
            </w:tcBorders>
            <w:shd w:val="clear" w:color="auto" w:fill="auto"/>
            <w:noWrap/>
            <w:vAlign w:val="bottom"/>
            <w:hideMark/>
          </w:tcPr>
          <w:p w14:paraId="725A0494" w14:textId="77777777" w:rsidR="008E220F" w:rsidRPr="008E220F" w:rsidRDefault="008E220F" w:rsidP="008E220F">
            <w:pPr>
              <w:spacing w:after="0" w:line="240" w:lineRule="auto"/>
              <w:rPr>
                <w:rFonts w:ascii="Times New Roman" w:eastAsia="Times New Roman" w:hAnsi="Times New Roman" w:cs="Times New Roman"/>
                <w:sz w:val="20"/>
                <w:szCs w:val="20"/>
                <w:lang w:eastAsia="en-GB"/>
              </w:rPr>
            </w:pPr>
          </w:p>
        </w:tc>
        <w:tc>
          <w:tcPr>
            <w:tcW w:w="3158" w:type="pct"/>
            <w:gridSpan w:val="3"/>
            <w:vMerge/>
            <w:tcBorders>
              <w:top w:val="nil"/>
              <w:left w:val="nil"/>
              <w:bottom w:val="nil"/>
              <w:right w:val="nil"/>
            </w:tcBorders>
            <w:vAlign w:val="center"/>
            <w:hideMark/>
          </w:tcPr>
          <w:p w14:paraId="026E9C34" w14:textId="77777777" w:rsidR="008E220F" w:rsidRPr="008E220F" w:rsidRDefault="008E220F" w:rsidP="008E220F">
            <w:pPr>
              <w:spacing w:after="0" w:line="240" w:lineRule="auto"/>
              <w:rPr>
                <w:rFonts w:ascii="Calibri" w:eastAsia="Times New Roman" w:hAnsi="Calibri" w:cs="Calibri"/>
                <w:b/>
                <w:bCs/>
                <w:color w:val="000000"/>
                <w:lang w:eastAsia="en-GB"/>
              </w:rPr>
            </w:pPr>
          </w:p>
        </w:tc>
      </w:tr>
      <w:tr w:rsidR="008E220F" w:rsidRPr="008E220F" w14:paraId="3A53C256" w14:textId="77777777" w:rsidTr="008E220F">
        <w:trPr>
          <w:trHeight w:val="315"/>
        </w:trPr>
        <w:tc>
          <w:tcPr>
            <w:tcW w:w="789" w:type="pct"/>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14:paraId="7125B6C1" w14:textId="77777777" w:rsidR="008E220F" w:rsidRPr="008E220F" w:rsidRDefault="008E220F" w:rsidP="008E220F">
            <w:pPr>
              <w:spacing w:after="0" w:line="240" w:lineRule="auto"/>
              <w:jc w:val="center"/>
              <w:rPr>
                <w:rFonts w:ascii="Calibri" w:eastAsia="Times New Roman" w:hAnsi="Calibri" w:cs="Calibri"/>
                <w:b/>
                <w:bCs/>
                <w:color w:val="000000"/>
                <w:lang w:eastAsia="en-GB"/>
              </w:rPr>
            </w:pPr>
            <w:r w:rsidRPr="008E220F">
              <w:rPr>
                <w:rFonts w:ascii="Calibri" w:eastAsia="Times New Roman" w:hAnsi="Calibri" w:cs="Calibri"/>
                <w:b/>
                <w:bCs/>
                <w:color w:val="000000"/>
                <w:lang w:eastAsia="en-GB"/>
              </w:rPr>
              <w:t xml:space="preserve">Classifier Results </w:t>
            </w:r>
          </w:p>
        </w:tc>
        <w:tc>
          <w:tcPr>
            <w:tcW w:w="1053" w:type="pct"/>
            <w:tcBorders>
              <w:top w:val="nil"/>
              <w:left w:val="nil"/>
              <w:bottom w:val="nil"/>
              <w:right w:val="nil"/>
            </w:tcBorders>
            <w:shd w:val="clear" w:color="000000" w:fill="000000"/>
            <w:noWrap/>
            <w:vAlign w:val="bottom"/>
            <w:hideMark/>
          </w:tcPr>
          <w:p w14:paraId="4EE0F09D" w14:textId="77777777" w:rsidR="008E220F" w:rsidRPr="008E220F" w:rsidRDefault="008E220F" w:rsidP="008E220F">
            <w:pPr>
              <w:spacing w:after="0" w:line="240" w:lineRule="auto"/>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 </w:t>
            </w:r>
          </w:p>
        </w:tc>
        <w:tc>
          <w:tcPr>
            <w:tcW w:w="1053" w:type="pct"/>
            <w:tcBorders>
              <w:top w:val="nil"/>
              <w:left w:val="single" w:sz="4" w:space="0" w:color="auto"/>
              <w:bottom w:val="single" w:sz="4" w:space="0" w:color="auto"/>
              <w:right w:val="single" w:sz="4" w:space="0" w:color="auto"/>
            </w:tcBorders>
            <w:shd w:val="clear" w:color="auto" w:fill="auto"/>
            <w:noWrap/>
            <w:vAlign w:val="bottom"/>
            <w:hideMark/>
          </w:tcPr>
          <w:p w14:paraId="267BA375" w14:textId="77777777" w:rsidR="008E220F" w:rsidRPr="008E220F" w:rsidRDefault="008E220F" w:rsidP="008E220F">
            <w:pPr>
              <w:spacing w:after="0" w:line="240" w:lineRule="auto"/>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Severity 1</w:t>
            </w:r>
          </w:p>
        </w:tc>
        <w:tc>
          <w:tcPr>
            <w:tcW w:w="1053" w:type="pct"/>
            <w:tcBorders>
              <w:top w:val="nil"/>
              <w:left w:val="nil"/>
              <w:bottom w:val="single" w:sz="4" w:space="0" w:color="auto"/>
              <w:right w:val="single" w:sz="4" w:space="0" w:color="auto"/>
            </w:tcBorders>
            <w:shd w:val="clear" w:color="auto" w:fill="auto"/>
            <w:noWrap/>
            <w:vAlign w:val="bottom"/>
            <w:hideMark/>
          </w:tcPr>
          <w:p w14:paraId="703A92F9" w14:textId="77777777" w:rsidR="008E220F" w:rsidRPr="008E220F" w:rsidRDefault="008E220F" w:rsidP="008E220F">
            <w:pPr>
              <w:spacing w:after="0" w:line="240" w:lineRule="auto"/>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Severity 2</w:t>
            </w:r>
          </w:p>
        </w:tc>
        <w:tc>
          <w:tcPr>
            <w:tcW w:w="1053" w:type="pct"/>
            <w:tcBorders>
              <w:top w:val="nil"/>
              <w:left w:val="nil"/>
              <w:bottom w:val="single" w:sz="4" w:space="0" w:color="auto"/>
              <w:right w:val="single" w:sz="4" w:space="0" w:color="auto"/>
            </w:tcBorders>
            <w:shd w:val="clear" w:color="auto" w:fill="auto"/>
            <w:noWrap/>
            <w:vAlign w:val="bottom"/>
            <w:hideMark/>
          </w:tcPr>
          <w:p w14:paraId="122541A3" w14:textId="77777777" w:rsidR="008E220F" w:rsidRPr="008E220F" w:rsidRDefault="008E220F" w:rsidP="008E220F">
            <w:pPr>
              <w:spacing w:after="0" w:line="240" w:lineRule="auto"/>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Severity 3</w:t>
            </w:r>
          </w:p>
        </w:tc>
      </w:tr>
      <w:tr w:rsidR="008E220F" w:rsidRPr="008E220F" w14:paraId="501BE81B" w14:textId="77777777" w:rsidTr="008E220F">
        <w:trPr>
          <w:trHeight w:val="300"/>
        </w:trPr>
        <w:tc>
          <w:tcPr>
            <w:tcW w:w="789" w:type="pct"/>
            <w:vMerge/>
            <w:tcBorders>
              <w:top w:val="single" w:sz="4" w:space="0" w:color="auto"/>
              <w:left w:val="single" w:sz="4" w:space="0" w:color="auto"/>
              <w:bottom w:val="single" w:sz="4" w:space="0" w:color="000000"/>
              <w:right w:val="single" w:sz="4" w:space="0" w:color="auto"/>
            </w:tcBorders>
            <w:vAlign w:val="center"/>
            <w:hideMark/>
          </w:tcPr>
          <w:p w14:paraId="3A5338F5" w14:textId="77777777" w:rsidR="008E220F" w:rsidRPr="008E220F" w:rsidRDefault="008E220F" w:rsidP="008E220F">
            <w:pPr>
              <w:spacing w:after="0" w:line="240" w:lineRule="auto"/>
              <w:rPr>
                <w:rFonts w:ascii="Calibri" w:eastAsia="Times New Roman" w:hAnsi="Calibri" w:cs="Calibri"/>
                <w:b/>
                <w:bCs/>
                <w:color w:val="000000"/>
                <w:lang w:eastAsia="en-GB"/>
              </w:rPr>
            </w:pPr>
          </w:p>
        </w:tc>
        <w:tc>
          <w:tcPr>
            <w:tcW w:w="1053" w:type="pct"/>
            <w:tcBorders>
              <w:top w:val="single" w:sz="4" w:space="0" w:color="auto"/>
              <w:left w:val="nil"/>
              <w:bottom w:val="single" w:sz="4" w:space="0" w:color="auto"/>
              <w:right w:val="single" w:sz="4" w:space="0" w:color="auto"/>
            </w:tcBorders>
            <w:shd w:val="clear" w:color="auto" w:fill="auto"/>
            <w:noWrap/>
            <w:vAlign w:val="bottom"/>
            <w:hideMark/>
          </w:tcPr>
          <w:p w14:paraId="25BCCF12" w14:textId="77777777" w:rsidR="008E220F" w:rsidRPr="008E220F" w:rsidRDefault="008E220F" w:rsidP="008E220F">
            <w:pPr>
              <w:spacing w:after="0" w:line="240" w:lineRule="auto"/>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Severity 1</w:t>
            </w:r>
          </w:p>
        </w:tc>
        <w:tc>
          <w:tcPr>
            <w:tcW w:w="1053" w:type="pct"/>
            <w:tcBorders>
              <w:top w:val="nil"/>
              <w:left w:val="nil"/>
              <w:bottom w:val="single" w:sz="4" w:space="0" w:color="auto"/>
              <w:right w:val="single" w:sz="4" w:space="0" w:color="auto"/>
            </w:tcBorders>
            <w:shd w:val="clear" w:color="000000" w:fill="C6E0B4"/>
            <w:noWrap/>
            <w:vAlign w:val="bottom"/>
            <w:hideMark/>
          </w:tcPr>
          <w:p w14:paraId="5760A4A1" w14:textId="77777777" w:rsidR="008E220F" w:rsidRPr="008E220F" w:rsidRDefault="008E220F" w:rsidP="008E220F">
            <w:pPr>
              <w:spacing w:after="0" w:line="240" w:lineRule="auto"/>
              <w:jc w:val="right"/>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8011</w:t>
            </w:r>
          </w:p>
        </w:tc>
        <w:tc>
          <w:tcPr>
            <w:tcW w:w="1053" w:type="pct"/>
            <w:tcBorders>
              <w:top w:val="nil"/>
              <w:left w:val="nil"/>
              <w:bottom w:val="single" w:sz="4" w:space="0" w:color="auto"/>
              <w:right w:val="single" w:sz="4" w:space="0" w:color="auto"/>
            </w:tcBorders>
            <w:shd w:val="clear" w:color="000000" w:fill="F35353"/>
            <w:noWrap/>
            <w:vAlign w:val="bottom"/>
            <w:hideMark/>
          </w:tcPr>
          <w:p w14:paraId="31988C15" w14:textId="77777777" w:rsidR="008E220F" w:rsidRPr="008E220F" w:rsidRDefault="008E220F" w:rsidP="008E220F">
            <w:pPr>
              <w:spacing w:after="0" w:line="240" w:lineRule="auto"/>
              <w:jc w:val="right"/>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12</w:t>
            </w:r>
          </w:p>
        </w:tc>
        <w:tc>
          <w:tcPr>
            <w:tcW w:w="1053" w:type="pct"/>
            <w:tcBorders>
              <w:top w:val="nil"/>
              <w:left w:val="nil"/>
              <w:bottom w:val="single" w:sz="4" w:space="0" w:color="auto"/>
              <w:right w:val="single" w:sz="4" w:space="0" w:color="auto"/>
            </w:tcBorders>
            <w:shd w:val="clear" w:color="000000" w:fill="F35353"/>
            <w:noWrap/>
            <w:vAlign w:val="bottom"/>
            <w:hideMark/>
          </w:tcPr>
          <w:p w14:paraId="4442C211" w14:textId="77777777" w:rsidR="008E220F" w:rsidRPr="008E220F" w:rsidRDefault="008E220F" w:rsidP="008E220F">
            <w:pPr>
              <w:spacing w:after="0" w:line="240" w:lineRule="auto"/>
              <w:jc w:val="right"/>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5</w:t>
            </w:r>
          </w:p>
        </w:tc>
      </w:tr>
      <w:tr w:rsidR="008E220F" w:rsidRPr="008E220F" w14:paraId="23643978" w14:textId="77777777" w:rsidTr="008E220F">
        <w:trPr>
          <w:trHeight w:val="315"/>
        </w:trPr>
        <w:tc>
          <w:tcPr>
            <w:tcW w:w="789" w:type="pct"/>
            <w:vMerge/>
            <w:tcBorders>
              <w:top w:val="single" w:sz="4" w:space="0" w:color="auto"/>
              <w:left w:val="single" w:sz="4" w:space="0" w:color="auto"/>
              <w:bottom w:val="single" w:sz="4" w:space="0" w:color="000000"/>
              <w:right w:val="single" w:sz="4" w:space="0" w:color="auto"/>
            </w:tcBorders>
            <w:vAlign w:val="center"/>
            <w:hideMark/>
          </w:tcPr>
          <w:p w14:paraId="59A43D28" w14:textId="77777777" w:rsidR="008E220F" w:rsidRPr="008E220F" w:rsidRDefault="008E220F" w:rsidP="008E220F">
            <w:pPr>
              <w:spacing w:after="0" w:line="240" w:lineRule="auto"/>
              <w:rPr>
                <w:rFonts w:ascii="Calibri" w:eastAsia="Times New Roman" w:hAnsi="Calibri" w:cs="Calibri"/>
                <w:b/>
                <w:bCs/>
                <w:color w:val="000000"/>
                <w:lang w:eastAsia="en-GB"/>
              </w:rPr>
            </w:pPr>
          </w:p>
        </w:tc>
        <w:tc>
          <w:tcPr>
            <w:tcW w:w="1053" w:type="pct"/>
            <w:tcBorders>
              <w:top w:val="nil"/>
              <w:left w:val="nil"/>
              <w:bottom w:val="single" w:sz="4" w:space="0" w:color="auto"/>
              <w:right w:val="single" w:sz="4" w:space="0" w:color="auto"/>
            </w:tcBorders>
            <w:shd w:val="clear" w:color="auto" w:fill="auto"/>
            <w:noWrap/>
            <w:vAlign w:val="bottom"/>
            <w:hideMark/>
          </w:tcPr>
          <w:p w14:paraId="0CCB1036" w14:textId="77777777" w:rsidR="008E220F" w:rsidRPr="008E220F" w:rsidRDefault="008E220F" w:rsidP="008E220F">
            <w:pPr>
              <w:spacing w:after="0" w:line="240" w:lineRule="auto"/>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Severity 2</w:t>
            </w:r>
          </w:p>
        </w:tc>
        <w:tc>
          <w:tcPr>
            <w:tcW w:w="1053" w:type="pct"/>
            <w:tcBorders>
              <w:top w:val="nil"/>
              <w:left w:val="nil"/>
              <w:bottom w:val="single" w:sz="4" w:space="0" w:color="auto"/>
              <w:right w:val="single" w:sz="4" w:space="0" w:color="auto"/>
            </w:tcBorders>
            <w:shd w:val="clear" w:color="000000" w:fill="F35353"/>
            <w:noWrap/>
            <w:vAlign w:val="bottom"/>
            <w:hideMark/>
          </w:tcPr>
          <w:p w14:paraId="65399193" w14:textId="77777777" w:rsidR="008E220F" w:rsidRPr="008E220F" w:rsidRDefault="008E220F" w:rsidP="008E220F">
            <w:pPr>
              <w:spacing w:after="0" w:line="240" w:lineRule="auto"/>
              <w:jc w:val="right"/>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159</w:t>
            </w:r>
          </w:p>
        </w:tc>
        <w:tc>
          <w:tcPr>
            <w:tcW w:w="1053" w:type="pct"/>
            <w:tcBorders>
              <w:top w:val="nil"/>
              <w:left w:val="nil"/>
              <w:bottom w:val="single" w:sz="4" w:space="0" w:color="auto"/>
              <w:right w:val="single" w:sz="4" w:space="0" w:color="auto"/>
            </w:tcBorders>
            <w:shd w:val="clear" w:color="000000" w:fill="C6E0B4"/>
            <w:noWrap/>
            <w:vAlign w:val="bottom"/>
            <w:hideMark/>
          </w:tcPr>
          <w:p w14:paraId="6C92A9D0" w14:textId="77777777" w:rsidR="008E220F" w:rsidRPr="008E220F" w:rsidRDefault="008E220F" w:rsidP="008E220F">
            <w:pPr>
              <w:spacing w:after="0" w:line="240" w:lineRule="auto"/>
              <w:jc w:val="right"/>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5431</w:t>
            </w:r>
          </w:p>
        </w:tc>
        <w:tc>
          <w:tcPr>
            <w:tcW w:w="1053" w:type="pct"/>
            <w:tcBorders>
              <w:top w:val="nil"/>
              <w:left w:val="nil"/>
              <w:bottom w:val="single" w:sz="4" w:space="0" w:color="auto"/>
              <w:right w:val="single" w:sz="4" w:space="0" w:color="auto"/>
            </w:tcBorders>
            <w:shd w:val="clear" w:color="000000" w:fill="F35353"/>
            <w:noWrap/>
            <w:vAlign w:val="bottom"/>
            <w:hideMark/>
          </w:tcPr>
          <w:p w14:paraId="5189829A" w14:textId="77777777" w:rsidR="008E220F" w:rsidRPr="008E220F" w:rsidRDefault="008E220F" w:rsidP="008E220F">
            <w:pPr>
              <w:spacing w:after="0" w:line="240" w:lineRule="auto"/>
              <w:jc w:val="right"/>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2380</w:t>
            </w:r>
          </w:p>
        </w:tc>
      </w:tr>
      <w:tr w:rsidR="008E220F" w:rsidRPr="008E220F" w14:paraId="4F7C5F53" w14:textId="77777777" w:rsidTr="008E220F">
        <w:trPr>
          <w:trHeight w:val="315"/>
        </w:trPr>
        <w:tc>
          <w:tcPr>
            <w:tcW w:w="789" w:type="pct"/>
            <w:vMerge/>
            <w:tcBorders>
              <w:top w:val="single" w:sz="4" w:space="0" w:color="auto"/>
              <w:left w:val="single" w:sz="4" w:space="0" w:color="auto"/>
              <w:bottom w:val="single" w:sz="4" w:space="0" w:color="000000"/>
              <w:right w:val="single" w:sz="4" w:space="0" w:color="auto"/>
            </w:tcBorders>
            <w:vAlign w:val="center"/>
            <w:hideMark/>
          </w:tcPr>
          <w:p w14:paraId="56FD7D2B" w14:textId="77777777" w:rsidR="008E220F" w:rsidRPr="008E220F" w:rsidRDefault="008E220F" w:rsidP="008E220F">
            <w:pPr>
              <w:spacing w:after="0" w:line="240" w:lineRule="auto"/>
              <w:rPr>
                <w:rFonts w:ascii="Calibri" w:eastAsia="Times New Roman" w:hAnsi="Calibri" w:cs="Calibri"/>
                <w:b/>
                <w:bCs/>
                <w:color w:val="000000"/>
                <w:lang w:eastAsia="en-GB"/>
              </w:rPr>
            </w:pPr>
          </w:p>
        </w:tc>
        <w:tc>
          <w:tcPr>
            <w:tcW w:w="1053" w:type="pct"/>
            <w:tcBorders>
              <w:top w:val="nil"/>
              <w:left w:val="nil"/>
              <w:bottom w:val="single" w:sz="4" w:space="0" w:color="auto"/>
              <w:right w:val="single" w:sz="4" w:space="0" w:color="auto"/>
            </w:tcBorders>
            <w:shd w:val="clear" w:color="auto" w:fill="auto"/>
            <w:noWrap/>
            <w:vAlign w:val="bottom"/>
            <w:hideMark/>
          </w:tcPr>
          <w:p w14:paraId="55B7CCE3" w14:textId="77777777" w:rsidR="008E220F" w:rsidRPr="008E220F" w:rsidRDefault="008E220F" w:rsidP="008E220F">
            <w:pPr>
              <w:spacing w:after="0" w:line="240" w:lineRule="auto"/>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Severity 3</w:t>
            </w:r>
          </w:p>
        </w:tc>
        <w:tc>
          <w:tcPr>
            <w:tcW w:w="1053" w:type="pct"/>
            <w:tcBorders>
              <w:top w:val="nil"/>
              <w:left w:val="nil"/>
              <w:bottom w:val="single" w:sz="4" w:space="0" w:color="auto"/>
              <w:right w:val="single" w:sz="4" w:space="0" w:color="auto"/>
            </w:tcBorders>
            <w:shd w:val="clear" w:color="000000" w:fill="F35353"/>
            <w:noWrap/>
            <w:vAlign w:val="bottom"/>
            <w:hideMark/>
          </w:tcPr>
          <w:p w14:paraId="073BFA62" w14:textId="77777777" w:rsidR="008E220F" w:rsidRPr="008E220F" w:rsidRDefault="008E220F" w:rsidP="008E220F">
            <w:pPr>
              <w:spacing w:after="0" w:line="240" w:lineRule="auto"/>
              <w:jc w:val="right"/>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27</w:t>
            </w:r>
          </w:p>
        </w:tc>
        <w:tc>
          <w:tcPr>
            <w:tcW w:w="1053" w:type="pct"/>
            <w:tcBorders>
              <w:top w:val="nil"/>
              <w:left w:val="nil"/>
              <w:bottom w:val="single" w:sz="4" w:space="0" w:color="auto"/>
              <w:right w:val="single" w:sz="4" w:space="0" w:color="auto"/>
            </w:tcBorders>
            <w:shd w:val="clear" w:color="000000" w:fill="F35353"/>
            <w:noWrap/>
            <w:vAlign w:val="bottom"/>
            <w:hideMark/>
          </w:tcPr>
          <w:p w14:paraId="230133E1" w14:textId="77777777" w:rsidR="008E220F" w:rsidRPr="008E220F" w:rsidRDefault="008E220F" w:rsidP="008E220F">
            <w:pPr>
              <w:spacing w:after="0" w:line="240" w:lineRule="auto"/>
              <w:jc w:val="right"/>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1148</w:t>
            </w:r>
          </w:p>
        </w:tc>
        <w:tc>
          <w:tcPr>
            <w:tcW w:w="1053" w:type="pct"/>
            <w:tcBorders>
              <w:top w:val="nil"/>
              <w:left w:val="nil"/>
              <w:bottom w:val="single" w:sz="4" w:space="0" w:color="auto"/>
              <w:right w:val="single" w:sz="4" w:space="0" w:color="auto"/>
            </w:tcBorders>
            <w:shd w:val="clear" w:color="000000" w:fill="C6E0B4"/>
            <w:noWrap/>
            <w:vAlign w:val="bottom"/>
            <w:hideMark/>
          </w:tcPr>
          <w:p w14:paraId="00301403" w14:textId="77777777" w:rsidR="008E220F" w:rsidRPr="008E220F" w:rsidRDefault="008E220F" w:rsidP="008E220F">
            <w:pPr>
              <w:spacing w:after="0" w:line="240" w:lineRule="auto"/>
              <w:jc w:val="right"/>
              <w:rPr>
                <w:rFonts w:ascii="Calibri" w:eastAsia="Times New Roman" w:hAnsi="Calibri" w:cs="Calibri"/>
                <w:color w:val="000000"/>
                <w:sz w:val="24"/>
                <w:szCs w:val="24"/>
                <w:lang w:eastAsia="en-GB"/>
              </w:rPr>
            </w:pPr>
            <w:r w:rsidRPr="008E220F">
              <w:rPr>
                <w:rFonts w:ascii="Calibri" w:eastAsia="Times New Roman" w:hAnsi="Calibri" w:cs="Calibri"/>
                <w:color w:val="000000"/>
                <w:sz w:val="24"/>
                <w:szCs w:val="24"/>
                <w:lang w:eastAsia="en-GB"/>
              </w:rPr>
              <w:t>6827</w:t>
            </w:r>
          </w:p>
        </w:tc>
      </w:tr>
    </w:tbl>
    <w:p w14:paraId="768C54E4" w14:textId="77777777" w:rsidR="008E220F" w:rsidRDefault="008E220F" w:rsidP="00E8598B">
      <w:pPr>
        <w:rPr>
          <w:rFonts w:ascii="Courier New" w:hAnsi="Courier New" w:cs="Courier New"/>
          <w:color w:val="000000"/>
          <w:sz w:val="21"/>
          <w:szCs w:val="21"/>
        </w:rPr>
      </w:pPr>
    </w:p>
    <w:p w14:paraId="01F33A8B" w14:textId="377C03E3" w:rsidR="00E8598B" w:rsidRDefault="00E8598B" w:rsidP="00E8598B">
      <w:pPr>
        <w:rPr>
          <w:rFonts w:ascii="Times New Roman" w:hAnsi="Times New Roman" w:cs="Times New Roman"/>
        </w:rPr>
      </w:pPr>
      <w:r>
        <w:rPr>
          <w:rFonts w:ascii="Times New Roman" w:hAnsi="Times New Roman" w:cs="Times New Roman"/>
        </w:rPr>
        <w:t>And the Precision/Recall/F-measure report is:</w:t>
      </w:r>
    </w:p>
    <w:tbl>
      <w:tblPr>
        <w:tblW w:w="5000" w:type="pct"/>
        <w:tblLook w:val="04A0" w:firstRow="1" w:lastRow="0" w:firstColumn="1" w:lastColumn="0" w:noHBand="0" w:noVBand="1"/>
      </w:tblPr>
      <w:tblGrid>
        <w:gridCol w:w="1338"/>
        <w:gridCol w:w="1208"/>
        <w:gridCol w:w="1107"/>
        <w:gridCol w:w="1269"/>
      </w:tblGrid>
      <w:tr w:rsidR="00B730D0" w:rsidRPr="00B730D0" w14:paraId="75884A5C" w14:textId="77777777" w:rsidTr="00B730D0">
        <w:trPr>
          <w:trHeight w:val="300"/>
        </w:trPr>
        <w:tc>
          <w:tcPr>
            <w:tcW w:w="1359" w:type="pct"/>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BE6516B"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 </w:t>
            </w:r>
          </w:p>
        </w:tc>
        <w:tc>
          <w:tcPr>
            <w:tcW w:w="1227" w:type="pct"/>
            <w:tcBorders>
              <w:top w:val="single" w:sz="4" w:space="0" w:color="auto"/>
              <w:left w:val="nil"/>
              <w:bottom w:val="single" w:sz="4" w:space="0" w:color="auto"/>
              <w:right w:val="single" w:sz="4" w:space="0" w:color="auto"/>
            </w:tcBorders>
            <w:shd w:val="clear" w:color="auto" w:fill="auto"/>
            <w:noWrap/>
            <w:vAlign w:val="bottom"/>
            <w:hideMark/>
          </w:tcPr>
          <w:p w14:paraId="7DCE77CB" w14:textId="77777777" w:rsidR="00B730D0" w:rsidRPr="00B730D0" w:rsidRDefault="00B730D0" w:rsidP="00B730D0">
            <w:pPr>
              <w:spacing w:after="0" w:line="240" w:lineRule="auto"/>
              <w:rPr>
                <w:rFonts w:ascii="Calibri" w:eastAsia="Times New Roman" w:hAnsi="Calibri" w:cs="Calibri"/>
                <w:b/>
                <w:bCs/>
                <w:color w:val="000000"/>
                <w:lang w:eastAsia="en-GB"/>
              </w:rPr>
            </w:pPr>
            <w:r w:rsidRPr="00B730D0">
              <w:rPr>
                <w:rFonts w:ascii="Calibri" w:eastAsia="Times New Roman" w:hAnsi="Calibri" w:cs="Calibri"/>
                <w:b/>
                <w:bCs/>
                <w:color w:val="000000"/>
                <w:lang w:eastAsia="en-GB"/>
              </w:rPr>
              <w:t>Precision</w:t>
            </w:r>
          </w:p>
        </w:tc>
        <w:tc>
          <w:tcPr>
            <w:tcW w:w="1125" w:type="pct"/>
            <w:tcBorders>
              <w:top w:val="single" w:sz="4" w:space="0" w:color="auto"/>
              <w:left w:val="nil"/>
              <w:bottom w:val="single" w:sz="4" w:space="0" w:color="auto"/>
              <w:right w:val="single" w:sz="4" w:space="0" w:color="auto"/>
            </w:tcBorders>
            <w:shd w:val="clear" w:color="auto" w:fill="auto"/>
            <w:noWrap/>
            <w:vAlign w:val="bottom"/>
            <w:hideMark/>
          </w:tcPr>
          <w:p w14:paraId="74D6A5BF" w14:textId="77777777" w:rsidR="00B730D0" w:rsidRPr="00B730D0" w:rsidRDefault="00B730D0" w:rsidP="00B730D0">
            <w:pPr>
              <w:spacing w:after="0" w:line="240" w:lineRule="auto"/>
              <w:rPr>
                <w:rFonts w:ascii="Calibri" w:eastAsia="Times New Roman" w:hAnsi="Calibri" w:cs="Calibri"/>
                <w:b/>
                <w:bCs/>
                <w:color w:val="000000"/>
                <w:lang w:eastAsia="en-GB"/>
              </w:rPr>
            </w:pPr>
            <w:r w:rsidRPr="00B730D0">
              <w:rPr>
                <w:rFonts w:ascii="Calibri" w:eastAsia="Times New Roman" w:hAnsi="Calibri" w:cs="Calibri"/>
                <w:b/>
                <w:bCs/>
                <w:color w:val="000000"/>
                <w:lang w:eastAsia="en-GB"/>
              </w:rPr>
              <w:t>Recall</w:t>
            </w:r>
          </w:p>
        </w:tc>
        <w:tc>
          <w:tcPr>
            <w:tcW w:w="1289" w:type="pct"/>
            <w:tcBorders>
              <w:top w:val="single" w:sz="4" w:space="0" w:color="auto"/>
              <w:left w:val="nil"/>
              <w:bottom w:val="single" w:sz="4" w:space="0" w:color="auto"/>
              <w:right w:val="single" w:sz="4" w:space="0" w:color="auto"/>
            </w:tcBorders>
            <w:shd w:val="clear" w:color="auto" w:fill="auto"/>
            <w:noWrap/>
            <w:vAlign w:val="bottom"/>
            <w:hideMark/>
          </w:tcPr>
          <w:p w14:paraId="69A18C17" w14:textId="77777777" w:rsidR="00B730D0" w:rsidRPr="00B730D0" w:rsidRDefault="00B730D0" w:rsidP="00B730D0">
            <w:pPr>
              <w:spacing w:after="0" w:line="240" w:lineRule="auto"/>
              <w:rPr>
                <w:rFonts w:ascii="Calibri" w:eastAsia="Times New Roman" w:hAnsi="Calibri" w:cs="Calibri"/>
                <w:b/>
                <w:bCs/>
                <w:color w:val="000000"/>
                <w:lang w:eastAsia="en-GB"/>
              </w:rPr>
            </w:pPr>
            <w:r w:rsidRPr="00B730D0">
              <w:rPr>
                <w:rFonts w:ascii="Calibri" w:eastAsia="Times New Roman" w:hAnsi="Calibri" w:cs="Calibri"/>
                <w:b/>
                <w:bCs/>
                <w:color w:val="000000"/>
                <w:lang w:eastAsia="en-GB"/>
              </w:rPr>
              <w:t>F-Measure</w:t>
            </w:r>
          </w:p>
        </w:tc>
      </w:tr>
      <w:tr w:rsidR="00B730D0" w:rsidRPr="00B730D0" w14:paraId="2AA9B10A" w14:textId="77777777" w:rsidTr="00B730D0">
        <w:trPr>
          <w:trHeight w:val="300"/>
        </w:trPr>
        <w:tc>
          <w:tcPr>
            <w:tcW w:w="1359" w:type="pct"/>
            <w:tcBorders>
              <w:top w:val="nil"/>
              <w:left w:val="single" w:sz="4" w:space="0" w:color="auto"/>
              <w:bottom w:val="single" w:sz="4" w:space="0" w:color="auto"/>
              <w:right w:val="single" w:sz="4" w:space="0" w:color="auto"/>
            </w:tcBorders>
            <w:shd w:val="clear" w:color="auto" w:fill="auto"/>
            <w:noWrap/>
            <w:vAlign w:val="bottom"/>
            <w:hideMark/>
          </w:tcPr>
          <w:p w14:paraId="08999CDE"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Severity 1</w:t>
            </w:r>
          </w:p>
        </w:tc>
        <w:tc>
          <w:tcPr>
            <w:tcW w:w="1227" w:type="pct"/>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0823A46D"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98%</w:t>
            </w:r>
          </w:p>
        </w:tc>
        <w:tc>
          <w:tcPr>
            <w:tcW w:w="1125" w:type="pct"/>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5A67B0C7"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100%</w:t>
            </w:r>
          </w:p>
        </w:tc>
        <w:tc>
          <w:tcPr>
            <w:tcW w:w="1289" w:type="pct"/>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56F5B18F"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99%</w:t>
            </w:r>
          </w:p>
        </w:tc>
      </w:tr>
      <w:tr w:rsidR="00B730D0" w:rsidRPr="00B730D0" w14:paraId="6F8393BD" w14:textId="77777777" w:rsidTr="00B730D0">
        <w:trPr>
          <w:trHeight w:val="315"/>
        </w:trPr>
        <w:tc>
          <w:tcPr>
            <w:tcW w:w="1359" w:type="pct"/>
            <w:tcBorders>
              <w:top w:val="nil"/>
              <w:left w:val="single" w:sz="4" w:space="0" w:color="auto"/>
              <w:bottom w:val="single" w:sz="4" w:space="0" w:color="auto"/>
              <w:right w:val="single" w:sz="4" w:space="0" w:color="auto"/>
            </w:tcBorders>
            <w:shd w:val="clear" w:color="auto" w:fill="auto"/>
            <w:noWrap/>
            <w:vAlign w:val="bottom"/>
            <w:hideMark/>
          </w:tcPr>
          <w:p w14:paraId="4AF98A4C"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Severity 2</w:t>
            </w:r>
          </w:p>
        </w:tc>
        <w:tc>
          <w:tcPr>
            <w:tcW w:w="1227" w:type="pct"/>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623B7241"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82%</w:t>
            </w:r>
          </w:p>
        </w:tc>
        <w:tc>
          <w:tcPr>
            <w:tcW w:w="1125"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D9B0FFE"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68%</w:t>
            </w:r>
          </w:p>
        </w:tc>
        <w:tc>
          <w:tcPr>
            <w:tcW w:w="1289"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60C137B9"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75%</w:t>
            </w:r>
          </w:p>
        </w:tc>
      </w:tr>
      <w:tr w:rsidR="00B730D0" w:rsidRPr="00B730D0" w14:paraId="53998326" w14:textId="77777777" w:rsidTr="00B730D0">
        <w:trPr>
          <w:trHeight w:val="300"/>
        </w:trPr>
        <w:tc>
          <w:tcPr>
            <w:tcW w:w="1359" w:type="pct"/>
            <w:tcBorders>
              <w:top w:val="nil"/>
              <w:left w:val="single" w:sz="4" w:space="0" w:color="auto"/>
              <w:bottom w:val="single" w:sz="4" w:space="0" w:color="auto"/>
              <w:right w:val="single" w:sz="4" w:space="0" w:color="auto"/>
            </w:tcBorders>
            <w:shd w:val="clear" w:color="auto" w:fill="auto"/>
            <w:noWrap/>
            <w:vAlign w:val="bottom"/>
            <w:hideMark/>
          </w:tcPr>
          <w:p w14:paraId="25C7AA34"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Severity 3</w:t>
            </w:r>
          </w:p>
        </w:tc>
        <w:tc>
          <w:tcPr>
            <w:tcW w:w="1227"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77D96022"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74%</w:t>
            </w:r>
          </w:p>
        </w:tc>
        <w:tc>
          <w:tcPr>
            <w:tcW w:w="1125" w:type="pct"/>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6949F0FC"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85%</w:t>
            </w:r>
          </w:p>
        </w:tc>
        <w:tc>
          <w:tcPr>
            <w:tcW w:w="1289"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4AEDE78"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79%</w:t>
            </w:r>
          </w:p>
        </w:tc>
      </w:tr>
      <w:tr w:rsidR="00B730D0" w:rsidRPr="00B730D0" w14:paraId="2EAFAA22" w14:textId="77777777" w:rsidTr="00B730D0">
        <w:trPr>
          <w:trHeight w:val="315"/>
        </w:trPr>
        <w:tc>
          <w:tcPr>
            <w:tcW w:w="1359" w:type="pct"/>
            <w:tcBorders>
              <w:top w:val="nil"/>
              <w:left w:val="nil"/>
              <w:bottom w:val="nil"/>
              <w:right w:val="nil"/>
            </w:tcBorders>
            <w:shd w:val="clear" w:color="000000" w:fill="000000"/>
            <w:noWrap/>
            <w:vAlign w:val="bottom"/>
            <w:hideMark/>
          </w:tcPr>
          <w:p w14:paraId="434935AD"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 </w:t>
            </w:r>
          </w:p>
        </w:tc>
        <w:tc>
          <w:tcPr>
            <w:tcW w:w="1227" w:type="pct"/>
            <w:tcBorders>
              <w:top w:val="nil"/>
              <w:left w:val="nil"/>
              <w:bottom w:val="nil"/>
              <w:right w:val="nil"/>
            </w:tcBorders>
            <w:shd w:val="clear" w:color="000000" w:fill="000000"/>
            <w:noWrap/>
            <w:vAlign w:val="bottom"/>
            <w:hideMark/>
          </w:tcPr>
          <w:p w14:paraId="6A9D04C3"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 </w:t>
            </w:r>
          </w:p>
        </w:tc>
        <w:tc>
          <w:tcPr>
            <w:tcW w:w="1125" w:type="pct"/>
            <w:tcBorders>
              <w:top w:val="nil"/>
              <w:left w:val="nil"/>
              <w:bottom w:val="nil"/>
              <w:right w:val="nil"/>
            </w:tcBorders>
            <w:shd w:val="clear" w:color="000000" w:fill="000000"/>
            <w:noWrap/>
            <w:vAlign w:val="bottom"/>
            <w:hideMark/>
          </w:tcPr>
          <w:p w14:paraId="24CCA1A8"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 </w:t>
            </w:r>
          </w:p>
        </w:tc>
        <w:tc>
          <w:tcPr>
            <w:tcW w:w="1289" w:type="pct"/>
            <w:tcBorders>
              <w:top w:val="nil"/>
              <w:left w:val="nil"/>
              <w:bottom w:val="nil"/>
              <w:right w:val="nil"/>
            </w:tcBorders>
            <w:shd w:val="clear" w:color="000000" w:fill="000000"/>
            <w:noWrap/>
            <w:vAlign w:val="bottom"/>
            <w:hideMark/>
          </w:tcPr>
          <w:p w14:paraId="59626453"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 </w:t>
            </w:r>
          </w:p>
        </w:tc>
      </w:tr>
      <w:tr w:rsidR="00B730D0" w:rsidRPr="00B730D0" w14:paraId="3F5217FF" w14:textId="77777777" w:rsidTr="00B730D0">
        <w:trPr>
          <w:trHeight w:val="315"/>
        </w:trPr>
        <w:tc>
          <w:tcPr>
            <w:tcW w:w="135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95FF" w14:textId="77777777" w:rsidR="00B730D0" w:rsidRPr="00B730D0" w:rsidRDefault="00B730D0" w:rsidP="00B730D0">
            <w:pPr>
              <w:spacing w:after="0" w:line="240" w:lineRule="auto"/>
              <w:rPr>
                <w:rFonts w:ascii="Calibri" w:eastAsia="Times New Roman" w:hAnsi="Calibri" w:cs="Calibri"/>
                <w:b/>
                <w:bCs/>
                <w:color w:val="000000"/>
                <w:lang w:eastAsia="en-GB"/>
              </w:rPr>
            </w:pPr>
            <w:r w:rsidRPr="00B730D0">
              <w:rPr>
                <w:rFonts w:ascii="Calibri" w:eastAsia="Times New Roman" w:hAnsi="Calibri" w:cs="Calibri"/>
                <w:b/>
                <w:bCs/>
                <w:color w:val="000000"/>
                <w:lang w:eastAsia="en-GB"/>
              </w:rPr>
              <w:t>AVG / Total</w:t>
            </w:r>
          </w:p>
        </w:tc>
        <w:tc>
          <w:tcPr>
            <w:tcW w:w="1227" w:type="pct"/>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446D2197"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85%</w:t>
            </w:r>
          </w:p>
        </w:tc>
        <w:tc>
          <w:tcPr>
            <w:tcW w:w="1125" w:type="pct"/>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29AE8269"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84%</w:t>
            </w:r>
          </w:p>
        </w:tc>
        <w:tc>
          <w:tcPr>
            <w:tcW w:w="1289" w:type="pct"/>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26CDC6D8"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84%</w:t>
            </w:r>
          </w:p>
        </w:tc>
      </w:tr>
    </w:tbl>
    <w:p w14:paraId="5E8A0785" w14:textId="77777777" w:rsidR="00B730D0" w:rsidRDefault="00B730D0" w:rsidP="00DD518C">
      <w:pPr>
        <w:jc w:val="both"/>
        <w:rPr>
          <w:rFonts w:ascii="Times New Roman" w:hAnsi="Times New Roman" w:cs="Times New Roman"/>
        </w:rPr>
      </w:pPr>
    </w:p>
    <w:p w14:paraId="33A4B8E5" w14:textId="086D2751" w:rsidR="00C822BD" w:rsidRDefault="00E8598B" w:rsidP="00DD518C">
      <w:pPr>
        <w:jc w:val="both"/>
        <w:rPr>
          <w:rFonts w:ascii="Times New Roman" w:hAnsi="Times New Roman" w:cs="Times New Roman"/>
        </w:rPr>
      </w:pPr>
      <w:r>
        <w:rPr>
          <w:rFonts w:ascii="Times New Roman" w:hAnsi="Times New Roman" w:cs="Times New Roman"/>
        </w:rPr>
        <w:t>A graph has been created to show the converging of the algorithm</w:t>
      </w:r>
      <w:r w:rsidR="00C822BD">
        <w:rPr>
          <w:rFonts w:ascii="Times New Roman" w:hAnsi="Times New Roman" w:cs="Times New Roman"/>
        </w:rPr>
        <w:t xml:space="preserve"> accuracy</w:t>
      </w:r>
      <w:r>
        <w:rPr>
          <w:rFonts w:ascii="Times New Roman" w:hAnsi="Times New Roman" w:cs="Times New Roman"/>
        </w:rPr>
        <w:t xml:space="preserve"> as the number of trees increases. </w:t>
      </w:r>
      <w:r w:rsidR="00C822BD">
        <w:rPr>
          <w:rFonts w:ascii="Times New Roman" w:hAnsi="Times New Roman" w:cs="Times New Roman"/>
        </w:rPr>
        <w:t>This alg</w:t>
      </w:r>
      <w:r w:rsidR="008B5723">
        <w:rPr>
          <w:rFonts w:ascii="Times New Roman" w:hAnsi="Times New Roman" w:cs="Times New Roman"/>
        </w:rPr>
        <w:t xml:space="preserve">orithm tends to converge with accuracy approximately </w:t>
      </w:r>
      <w:r w:rsidR="00C822BD">
        <w:rPr>
          <w:rFonts w:ascii="Times New Roman" w:hAnsi="Times New Roman" w:cs="Times New Roman"/>
        </w:rPr>
        <w:t>84.4%.</w:t>
      </w:r>
    </w:p>
    <w:p w14:paraId="67BCE932" w14:textId="6C04326E" w:rsidR="00E8598B" w:rsidRDefault="00C822BD" w:rsidP="00E8598B">
      <w:pPr>
        <w:rPr>
          <w:rFonts w:ascii="Times New Roman" w:hAnsi="Times New Roman" w:cs="Times New Roman"/>
        </w:rPr>
      </w:pPr>
      <w:r>
        <w:rPr>
          <w:noProof/>
          <w:lang w:eastAsia="zh-CN"/>
        </w:rPr>
        <w:drawing>
          <wp:inline distT="0" distB="0" distL="0" distR="0" wp14:anchorId="33A90614" wp14:editId="4AE594D2">
            <wp:extent cx="3164619" cy="226568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429" t="58235" r="17233" b="13332"/>
                    <a:stretch/>
                  </pic:blipFill>
                  <pic:spPr bwMode="auto">
                    <a:xfrm>
                      <a:off x="0" y="0"/>
                      <a:ext cx="3201585" cy="2292147"/>
                    </a:xfrm>
                    <a:prstGeom prst="rect">
                      <a:avLst/>
                    </a:prstGeom>
                    <a:ln>
                      <a:noFill/>
                    </a:ln>
                    <a:extLst>
                      <a:ext uri="{53640926-AAD7-44D8-BBD7-CCE9431645EC}">
                        <a14:shadowObscured xmlns:a14="http://schemas.microsoft.com/office/drawing/2010/main"/>
                      </a:ext>
                    </a:extLst>
                  </pic:spPr>
                </pic:pic>
              </a:graphicData>
            </a:graphic>
          </wp:inline>
        </w:drawing>
      </w:r>
      <w:r w:rsidR="00E8598B">
        <w:rPr>
          <w:rFonts w:ascii="Times New Roman" w:hAnsi="Times New Roman" w:cs="Times New Roman"/>
        </w:rPr>
        <w:t xml:space="preserve"> </w:t>
      </w:r>
    </w:p>
    <w:p w14:paraId="1D245DFA" w14:textId="6DD66368" w:rsidR="0047218F" w:rsidRDefault="00C822BD" w:rsidP="00DD518C">
      <w:pPr>
        <w:jc w:val="both"/>
        <w:rPr>
          <w:rFonts w:ascii="Times New Roman" w:hAnsi="Times New Roman" w:cs="Times New Roman"/>
        </w:rPr>
      </w:pPr>
      <w:r>
        <w:rPr>
          <w:rFonts w:ascii="Times New Roman" w:hAnsi="Times New Roman" w:cs="Times New Roman"/>
        </w:rPr>
        <w:t>The precision</w:t>
      </w:r>
      <w:r w:rsidR="001E3415">
        <w:rPr>
          <w:rFonts w:ascii="Times New Roman" w:hAnsi="Times New Roman" w:cs="Times New Roman"/>
        </w:rPr>
        <w:t xml:space="preserve"> for the first class is 98%, with recall 100%. These values are considerably high and it is likely that this is due to the </w:t>
      </w:r>
      <w:r w:rsidR="0047218F">
        <w:rPr>
          <w:rFonts w:ascii="Times New Roman" w:hAnsi="Times New Roman" w:cs="Times New Roman"/>
        </w:rPr>
        <w:t>duplication of instances when we implemented sampling with replacement. In addition to this, it is possible that</w:t>
      </w:r>
      <w:r w:rsidR="008B5723">
        <w:rPr>
          <w:rFonts w:ascii="Times New Roman" w:hAnsi="Times New Roman" w:cs="Times New Roman"/>
        </w:rPr>
        <w:t xml:space="preserve"> instances in the first class are </w:t>
      </w:r>
      <w:r w:rsidR="0047218F">
        <w:rPr>
          <w:rFonts w:ascii="Times New Roman" w:hAnsi="Times New Roman" w:cs="Times New Roman"/>
        </w:rPr>
        <w:t xml:space="preserve">easier to distinguish compared to the other two classes. </w:t>
      </w:r>
    </w:p>
    <w:p w14:paraId="780FA111" w14:textId="7A744211" w:rsidR="00C822BD" w:rsidRPr="00E8598B" w:rsidRDefault="0047218F" w:rsidP="00DD518C">
      <w:pPr>
        <w:jc w:val="both"/>
        <w:rPr>
          <w:rFonts w:ascii="Courier New" w:hAnsi="Courier New" w:cs="Courier New"/>
          <w:color w:val="000000"/>
          <w:sz w:val="21"/>
          <w:szCs w:val="21"/>
        </w:rPr>
      </w:pPr>
      <w:r>
        <w:rPr>
          <w:rFonts w:ascii="Times New Roman" w:hAnsi="Times New Roman" w:cs="Times New Roman"/>
        </w:rPr>
        <w:t>The maximum accuracy that we achieved for this particular model is 84.46%</w:t>
      </w:r>
      <w:r w:rsidR="008B5723">
        <w:rPr>
          <w:rFonts w:ascii="Times New Roman" w:hAnsi="Times New Roman" w:cs="Times New Roman"/>
        </w:rPr>
        <w:t xml:space="preserve"> when the number of trees was 150</w:t>
      </w:r>
      <w:r>
        <w:rPr>
          <w:rFonts w:ascii="Times New Roman" w:hAnsi="Times New Roman" w:cs="Times New Roman"/>
        </w:rPr>
        <w:t>.</w:t>
      </w:r>
    </w:p>
    <w:p w14:paraId="550B11D0" w14:textId="68BAA180" w:rsidR="004C55D2" w:rsidRDefault="004C55D2" w:rsidP="004C55D2">
      <w:pPr>
        <w:rPr>
          <w:rFonts w:ascii="Times New Roman" w:hAnsi="Times New Roman" w:cs="Times New Roman"/>
          <w:i/>
        </w:rPr>
      </w:pPr>
      <w:r>
        <w:rPr>
          <w:rFonts w:ascii="Times New Roman" w:hAnsi="Times New Roman" w:cs="Times New Roman"/>
          <w:i/>
        </w:rPr>
        <w:t xml:space="preserve">K-Nearest Neighbours (KNN) </w:t>
      </w:r>
    </w:p>
    <w:p w14:paraId="5AD2AC9A" w14:textId="6E4D4BB7" w:rsidR="0047218F" w:rsidRDefault="00234D2C" w:rsidP="00DD518C">
      <w:pPr>
        <w:jc w:val="both"/>
        <w:rPr>
          <w:rFonts w:ascii="Times New Roman" w:hAnsi="Times New Roman" w:cs="Times New Roman"/>
        </w:rPr>
      </w:pPr>
      <w:r>
        <w:rPr>
          <w:rFonts w:ascii="Times New Roman" w:hAnsi="Times New Roman" w:cs="Times New Roman"/>
        </w:rPr>
        <w:t>We have run this model with varying parameters for K</w:t>
      </w:r>
      <w:r w:rsidR="00677BEC">
        <w:rPr>
          <w:rFonts w:ascii="Times New Roman" w:hAnsi="Times New Roman" w:cs="Times New Roman"/>
        </w:rPr>
        <w:t xml:space="preserve"> to see how the accuracy changes</w:t>
      </w:r>
      <w:r>
        <w:rPr>
          <w:rFonts w:ascii="Times New Roman" w:hAnsi="Times New Roman" w:cs="Times New Roman"/>
        </w:rPr>
        <w:t>. The</w:t>
      </w:r>
      <w:r w:rsidR="00677BEC">
        <w:rPr>
          <w:rFonts w:ascii="Times New Roman" w:hAnsi="Times New Roman" w:cs="Times New Roman"/>
        </w:rPr>
        <w:t xml:space="preserve"> values we chose </w:t>
      </w:r>
      <w:r w:rsidR="00677BEC">
        <w:rPr>
          <w:rFonts w:ascii="Times New Roman" w:hAnsi="Times New Roman" w:cs="Times New Roman"/>
        </w:rPr>
        <w:lastRenderedPageBreak/>
        <w:t>were</w:t>
      </w:r>
      <w:r>
        <w:rPr>
          <w:rFonts w:ascii="Times New Roman" w:hAnsi="Times New Roman" w:cs="Times New Roman"/>
        </w:rPr>
        <w:t xml:space="preserve"> [3, 5, 10, 15, 20, 30, </w:t>
      </w:r>
      <w:r w:rsidR="00040437">
        <w:rPr>
          <w:rFonts w:ascii="Times New Roman" w:hAnsi="Times New Roman" w:cs="Times New Roman"/>
        </w:rPr>
        <w:t>and 50</w:t>
      </w:r>
      <w:r>
        <w:rPr>
          <w:rFonts w:ascii="Times New Roman" w:hAnsi="Times New Roman" w:cs="Times New Roman"/>
        </w:rPr>
        <w:t>]. The accuracy report</w:t>
      </w:r>
      <w:r w:rsidR="00677BEC">
        <w:rPr>
          <w:rFonts w:ascii="Times New Roman" w:hAnsi="Times New Roman" w:cs="Times New Roman"/>
        </w:rPr>
        <w:t xml:space="preserve"> after running the algorithm 7 times</w:t>
      </w:r>
      <w:r>
        <w:rPr>
          <w:rFonts w:ascii="Times New Roman" w:hAnsi="Times New Roman" w:cs="Times New Roman"/>
        </w:rPr>
        <w:t xml:space="preserve"> is as follows:</w:t>
      </w:r>
    </w:p>
    <w:p w14:paraId="71156DB8" w14:textId="7422A6AC" w:rsidR="00234D2C" w:rsidRDefault="00234D2C" w:rsidP="00234D2C">
      <w:pPr>
        <w:rPr>
          <w:rFonts w:ascii="Courier New" w:hAnsi="Courier New" w:cs="Courier New"/>
          <w:color w:val="000000"/>
          <w:sz w:val="21"/>
          <w:szCs w:val="21"/>
        </w:rPr>
      </w:pPr>
      <w:r>
        <w:rPr>
          <w:rFonts w:ascii="Courier New" w:hAnsi="Courier New" w:cs="Courier New"/>
          <w:color w:val="000000"/>
          <w:sz w:val="21"/>
          <w:szCs w:val="21"/>
        </w:rPr>
        <w:t>For 3 Nearest Neighbours, accuracy: 0.743958333333</w:t>
      </w:r>
      <w:r>
        <w:rPr>
          <w:rFonts w:ascii="Courier New" w:hAnsi="Courier New" w:cs="Courier New"/>
          <w:color w:val="000000"/>
          <w:sz w:val="21"/>
          <w:szCs w:val="21"/>
        </w:rPr>
        <w:br/>
        <w:t>For 5 Nearest Neighbours, accuracy: 0.72925</w:t>
      </w:r>
      <w:r>
        <w:rPr>
          <w:rFonts w:ascii="Courier New" w:hAnsi="Courier New" w:cs="Courier New"/>
          <w:color w:val="000000"/>
          <w:sz w:val="21"/>
          <w:szCs w:val="21"/>
        </w:rPr>
        <w:br/>
        <w:t>For 10 Nearest Neighbours, accuracy: 0.690708333333</w:t>
      </w:r>
      <w:r>
        <w:rPr>
          <w:rFonts w:ascii="Courier New" w:hAnsi="Courier New" w:cs="Courier New"/>
          <w:color w:val="000000"/>
          <w:sz w:val="21"/>
          <w:szCs w:val="21"/>
        </w:rPr>
        <w:br/>
        <w:t>For 15 Nearest Neighbours, accuracy: 0.675416666667</w:t>
      </w:r>
      <w:r>
        <w:rPr>
          <w:rFonts w:ascii="Courier New" w:hAnsi="Courier New" w:cs="Courier New"/>
          <w:color w:val="000000"/>
          <w:sz w:val="21"/>
          <w:szCs w:val="21"/>
        </w:rPr>
        <w:br/>
        <w:t>For 20 Nearest Neighbours, accuracy: 0.671791666667</w:t>
      </w:r>
      <w:r>
        <w:rPr>
          <w:rFonts w:ascii="Courier New" w:hAnsi="Courier New" w:cs="Courier New"/>
          <w:color w:val="000000"/>
          <w:sz w:val="21"/>
          <w:szCs w:val="21"/>
        </w:rPr>
        <w:br/>
        <w:t>For 30 Nearest Neighbours, accuracy: 0.664208333333</w:t>
      </w:r>
      <w:r>
        <w:rPr>
          <w:rFonts w:ascii="Courier New" w:hAnsi="Courier New" w:cs="Courier New"/>
          <w:color w:val="000000"/>
          <w:sz w:val="21"/>
          <w:szCs w:val="21"/>
        </w:rPr>
        <w:br/>
        <w:t>For 50 Nearest Neighbours, accuracy: 0.655</w:t>
      </w:r>
    </w:p>
    <w:p w14:paraId="01808A7C" w14:textId="77777777" w:rsidR="00825C71" w:rsidRDefault="00825C71" w:rsidP="00DD518C">
      <w:pPr>
        <w:jc w:val="both"/>
        <w:rPr>
          <w:rFonts w:ascii="Times New Roman" w:hAnsi="Times New Roman" w:cs="Times New Roman"/>
        </w:rPr>
      </w:pPr>
      <w:r>
        <w:rPr>
          <w:rFonts w:ascii="Times New Roman" w:hAnsi="Times New Roman" w:cs="Times New Roman"/>
        </w:rPr>
        <w:t>The confusion matrix for the best iteration is:</w:t>
      </w:r>
    </w:p>
    <w:tbl>
      <w:tblPr>
        <w:tblW w:w="0" w:type="auto"/>
        <w:tblLook w:val="04A0" w:firstRow="1" w:lastRow="0" w:firstColumn="1" w:lastColumn="0" w:noHBand="0" w:noVBand="1"/>
      </w:tblPr>
      <w:tblGrid>
        <w:gridCol w:w="487"/>
        <w:gridCol w:w="1110"/>
        <w:gridCol w:w="1110"/>
        <w:gridCol w:w="1110"/>
        <w:gridCol w:w="1110"/>
      </w:tblGrid>
      <w:tr w:rsidR="00B730D0" w:rsidRPr="00B730D0" w14:paraId="2AF8D5E0" w14:textId="77777777" w:rsidTr="00B730D0">
        <w:trPr>
          <w:trHeight w:val="300"/>
        </w:trPr>
        <w:tc>
          <w:tcPr>
            <w:tcW w:w="0" w:type="auto"/>
            <w:tcBorders>
              <w:top w:val="nil"/>
              <w:left w:val="nil"/>
              <w:bottom w:val="nil"/>
              <w:right w:val="nil"/>
            </w:tcBorders>
            <w:shd w:val="clear" w:color="auto" w:fill="auto"/>
            <w:noWrap/>
            <w:vAlign w:val="bottom"/>
            <w:hideMark/>
          </w:tcPr>
          <w:p w14:paraId="0BB716CC" w14:textId="77777777" w:rsidR="00B730D0" w:rsidRPr="00B730D0" w:rsidRDefault="00B730D0" w:rsidP="00B730D0">
            <w:pPr>
              <w:spacing w:after="0" w:line="240" w:lineRule="auto"/>
              <w:rPr>
                <w:rFonts w:ascii="Times New Roman" w:eastAsia="Times New Roman" w:hAnsi="Times New Roman" w:cs="Times New Roman"/>
                <w:sz w:val="24"/>
                <w:szCs w:val="24"/>
                <w:lang w:eastAsia="en-GB"/>
              </w:rPr>
            </w:pPr>
          </w:p>
        </w:tc>
        <w:tc>
          <w:tcPr>
            <w:tcW w:w="0" w:type="auto"/>
            <w:tcBorders>
              <w:top w:val="nil"/>
              <w:left w:val="nil"/>
              <w:bottom w:val="nil"/>
              <w:right w:val="nil"/>
            </w:tcBorders>
            <w:shd w:val="clear" w:color="auto" w:fill="auto"/>
            <w:noWrap/>
            <w:vAlign w:val="bottom"/>
            <w:hideMark/>
          </w:tcPr>
          <w:p w14:paraId="09F235BA" w14:textId="77777777" w:rsidR="00B730D0" w:rsidRPr="00B730D0" w:rsidRDefault="00B730D0" w:rsidP="00B730D0">
            <w:pPr>
              <w:spacing w:after="0" w:line="240" w:lineRule="auto"/>
              <w:rPr>
                <w:rFonts w:ascii="Times New Roman" w:eastAsia="Times New Roman" w:hAnsi="Times New Roman" w:cs="Times New Roman"/>
                <w:sz w:val="20"/>
                <w:szCs w:val="20"/>
                <w:lang w:eastAsia="en-GB"/>
              </w:rPr>
            </w:pP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C03DB17" w14:textId="77777777" w:rsidR="00B730D0" w:rsidRPr="00B730D0" w:rsidRDefault="00B730D0" w:rsidP="00B730D0">
            <w:pPr>
              <w:spacing w:after="0" w:line="240" w:lineRule="auto"/>
              <w:jc w:val="center"/>
              <w:rPr>
                <w:rFonts w:ascii="Calibri" w:eastAsia="Times New Roman" w:hAnsi="Calibri" w:cs="Calibri"/>
                <w:b/>
                <w:bCs/>
                <w:color w:val="000000"/>
                <w:lang w:eastAsia="en-GB"/>
              </w:rPr>
            </w:pPr>
            <w:r w:rsidRPr="00B730D0">
              <w:rPr>
                <w:rFonts w:ascii="Calibri" w:eastAsia="Times New Roman" w:hAnsi="Calibri" w:cs="Calibri"/>
                <w:b/>
                <w:bCs/>
                <w:color w:val="000000"/>
                <w:lang w:eastAsia="en-GB"/>
              </w:rPr>
              <w:t>Truth Data</w:t>
            </w:r>
          </w:p>
        </w:tc>
      </w:tr>
      <w:tr w:rsidR="00B730D0" w:rsidRPr="00B730D0" w14:paraId="2E54A552" w14:textId="77777777" w:rsidTr="00B730D0">
        <w:trPr>
          <w:trHeight w:val="300"/>
        </w:trPr>
        <w:tc>
          <w:tcPr>
            <w:tcW w:w="0" w:type="auto"/>
            <w:tcBorders>
              <w:top w:val="nil"/>
              <w:left w:val="nil"/>
              <w:bottom w:val="nil"/>
              <w:right w:val="nil"/>
            </w:tcBorders>
            <w:shd w:val="clear" w:color="auto" w:fill="auto"/>
            <w:noWrap/>
            <w:vAlign w:val="bottom"/>
            <w:hideMark/>
          </w:tcPr>
          <w:p w14:paraId="2731C805" w14:textId="77777777" w:rsidR="00B730D0" w:rsidRPr="00B730D0" w:rsidRDefault="00B730D0" w:rsidP="00B730D0">
            <w:pPr>
              <w:spacing w:after="0" w:line="240" w:lineRule="auto"/>
              <w:jc w:val="center"/>
              <w:rPr>
                <w:rFonts w:ascii="Calibri" w:eastAsia="Times New Roman" w:hAnsi="Calibri" w:cs="Calibri"/>
                <w:b/>
                <w:bCs/>
                <w:color w:val="000000"/>
                <w:lang w:eastAsia="en-GB"/>
              </w:rPr>
            </w:pPr>
          </w:p>
        </w:tc>
        <w:tc>
          <w:tcPr>
            <w:tcW w:w="0" w:type="auto"/>
            <w:tcBorders>
              <w:top w:val="nil"/>
              <w:left w:val="nil"/>
              <w:bottom w:val="nil"/>
              <w:right w:val="nil"/>
            </w:tcBorders>
            <w:shd w:val="clear" w:color="auto" w:fill="auto"/>
            <w:noWrap/>
            <w:vAlign w:val="bottom"/>
            <w:hideMark/>
          </w:tcPr>
          <w:p w14:paraId="3BD332E5" w14:textId="77777777" w:rsidR="00B730D0" w:rsidRPr="00B730D0" w:rsidRDefault="00B730D0" w:rsidP="00B730D0">
            <w:pPr>
              <w:spacing w:after="0" w:line="256" w:lineRule="auto"/>
              <w:rPr>
                <w:rFonts w:ascii="Times New Roman" w:eastAsia="Times New Roman" w:hAnsi="Times New Roman" w:cs="Times New Roman"/>
                <w:sz w:val="20"/>
                <w:szCs w:val="20"/>
                <w:lang w:eastAsia="en-GB"/>
              </w:rPr>
            </w:pPr>
          </w:p>
        </w:tc>
        <w:tc>
          <w:tcPr>
            <w:tcW w:w="0" w:type="auto"/>
            <w:gridSpan w:val="3"/>
            <w:vMerge/>
            <w:tcBorders>
              <w:top w:val="nil"/>
              <w:left w:val="nil"/>
              <w:bottom w:val="nil"/>
              <w:right w:val="nil"/>
            </w:tcBorders>
            <w:vAlign w:val="center"/>
            <w:hideMark/>
          </w:tcPr>
          <w:p w14:paraId="3054552E" w14:textId="77777777" w:rsidR="00B730D0" w:rsidRPr="00B730D0" w:rsidRDefault="00B730D0" w:rsidP="00B730D0">
            <w:pPr>
              <w:spacing w:after="0" w:line="256" w:lineRule="auto"/>
              <w:rPr>
                <w:rFonts w:ascii="Calibri" w:eastAsia="Times New Roman" w:hAnsi="Calibri" w:cs="Calibri"/>
                <w:b/>
                <w:bCs/>
                <w:color w:val="000000"/>
                <w:lang w:eastAsia="en-GB"/>
              </w:rPr>
            </w:pPr>
          </w:p>
        </w:tc>
      </w:tr>
      <w:tr w:rsidR="00B730D0" w:rsidRPr="00B730D0" w14:paraId="6E0763FD" w14:textId="77777777" w:rsidTr="00B730D0">
        <w:trPr>
          <w:trHeight w:val="315"/>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14:paraId="00570BF1" w14:textId="77777777" w:rsidR="00B730D0" w:rsidRPr="00B730D0" w:rsidRDefault="00B730D0" w:rsidP="00B730D0">
            <w:pPr>
              <w:spacing w:after="0" w:line="256" w:lineRule="auto"/>
              <w:jc w:val="center"/>
              <w:rPr>
                <w:rFonts w:ascii="Calibri" w:eastAsia="Times New Roman" w:hAnsi="Calibri" w:cs="Calibri"/>
                <w:b/>
                <w:bCs/>
                <w:color w:val="000000"/>
                <w:lang w:eastAsia="en-GB"/>
              </w:rPr>
            </w:pPr>
            <w:r w:rsidRPr="00B730D0">
              <w:rPr>
                <w:rFonts w:ascii="Calibri" w:eastAsia="Times New Roman" w:hAnsi="Calibri" w:cs="Calibri"/>
                <w:b/>
                <w:bCs/>
                <w:color w:val="000000"/>
                <w:lang w:eastAsia="en-GB"/>
              </w:rPr>
              <w:t xml:space="preserve">Classifier Results </w:t>
            </w:r>
          </w:p>
        </w:tc>
        <w:tc>
          <w:tcPr>
            <w:tcW w:w="0" w:type="auto"/>
            <w:tcBorders>
              <w:top w:val="nil"/>
              <w:left w:val="nil"/>
              <w:bottom w:val="nil"/>
              <w:right w:val="nil"/>
            </w:tcBorders>
            <w:shd w:val="clear" w:color="000000" w:fill="000000"/>
            <w:noWrap/>
            <w:vAlign w:val="bottom"/>
            <w:hideMark/>
          </w:tcPr>
          <w:p w14:paraId="2671C52A" w14:textId="77777777" w:rsidR="00B730D0" w:rsidRPr="00B730D0" w:rsidRDefault="00B730D0" w:rsidP="00B730D0">
            <w:pPr>
              <w:spacing w:after="0" w:line="256" w:lineRule="auto"/>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A5A0F7" w14:textId="77777777" w:rsidR="00B730D0" w:rsidRPr="00B730D0" w:rsidRDefault="00B730D0" w:rsidP="00B730D0">
            <w:pPr>
              <w:spacing w:after="0" w:line="256" w:lineRule="auto"/>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Severity 1</w:t>
            </w:r>
          </w:p>
        </w:tc>
        <w:tc>
          <w:tcPr>
            <w:tcW w:w="0" w:type="auto"/>
            <w:tcBorders>
              <w:top w:val="nil"/>
              <w:left w:val="nil"/>
              <w:bottom w:val="single" w:sz="4" w:space="0" w:color="auto"/>
              <w:right w:val="single" w:sz="4" w:space="0" w:color="auto"/>
            </w:tcBorders>
            <w:shd w:val="clear" w:color="auto" w:fill="auto"/>
            <w:noWrap/>
            <w:vAlign w:val="bottom"/>
            <w:hideMark/>
          </w:tcPr>
          <w:p w14:paraId="6E1D219C" w14:textId="77777777" w:rsidR="00B730D0" w:rsidRPr="00B730D0" w:rsidRDefault="00B730D0" w:rsidP="00B730D0">
            <w:pPr>
              <w:spacing w:after="0" w:line="256" w:lineRule="auto"/>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Severity 2</w:t>
            </w:r>
          </w:p>
        </w:tc>
        <w:tc>
          <w:tcPr>
            <w:tcW w:w="0" w:type="auto"/>
            <w:tcBorders>
              <w:top w:val="nil"/>
              <w:left w:val="nil"/>
              <w:bottom w:val="single" w:sz="4" w:space="0" w:color="auto"/>
              <w:right w:val="single" w:sz="4" w:space="0" w:color="auto"/>
            </w:tcBorders>
            <w:shd w:val="clear" w:color="auto" w:fill="auto"/>
            <w:noWrap/>
            <w:vAlign w:val="bottom"/>
            <w:hideMark/>
          </w:tcPr>
          <w:p w14:paraId="6E9F3D81" w14:textId="77777777" w:rsidR="00B730D0" w:rsidRPr="00B730D0" w:rsidRDefault="00B730D0" w:rsidP="00B730D0">
            <w:pPr>
              <w:spacing w:after="0" w:line="256" w:lineRule="auto"/>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Severity 3</w:t>
            </w:r>
          </w:p>
        </w:tc>
      </w:tr>
      <w:tr w:rsidR="00B730D0" w:rsidRPr="00B730D0" w14:paraId="0AA5EC4E" w14:textId="77777777" w:rsidTr="00B730D0">
        <w:trPr>
          <w:trHeight w:val="30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2C93D0EE" w14:textId="77777777" w:rsidR="00B730D0" w:rsidRPr="00B730D0" w:rsidRDefault="00B730D0" w:rsidP="00B730D0">
            <w:pPr>
              <w:spacing w:after="0" w:line="256" w:lineRule="auto"/>
              <w:rPr>
                <w:rFonts w:ascii="Calibri" w:eastAsia="Times New Roman" w:hAnsi="Calibri" w:cs="Calibri"/>
                <w:b/>
                <w:bCs/>
                <w:color w:val="000000"/>
                <w:lang w:eastAsia="en-GB"/>
              </w:rPr>
            </w:pP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30337" w14:textId="77777777" w:rsidR="00B730D0" w:rsidRPr="00B730D0" w:rsidRDefault="00B730D0" w:rsidP="00B730D0">
            <w:pPr>
              <w:spacing w:after="0" w:line="256" w:lineRule="auto"/>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Severity 1</w:t>
            </w:r>
          </w:p>
        </w:tc>
        <w:tc>
          <w:tcPr>
            <w:tcW w:w="0" w:type="auto"/>
            <w:tcBorders>
              <w:top w:val="nil"/>
              <w:left w:val="nil"/>
              <w:bottom w:val="single" w:sz="4" w:space="0" w:color="auto"/>
              <w:right w:val="single" w:sz="4" w:space="0" w:color="auto"/>
            </w:tcBorders>
            <w:shd w:val="clear" w:color="000000" w:fill="C6E0B4"/>
            <w:noWrap/>
            <w:vAlign w:val="bottom"/>
            <w:hideMark/>
          </w:tcPr>
          <w:p w14:paraId="7D5F3D21" w14:textId="77777777" w:rsidR="00B730D0" w:rsidRPr="00B730D0" w:rsidRDefault="00B730D0" w:rsidP="00B730D0">
            <w:pPr>
              <w:spacing w:after="0" w:line="256" w:lineRule="auto"/>
              <w:jc w:val="right"/>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7965</w:t>
            </w:r>
          </w:p>
        </w:tc>
        <w:tc>
          <w:tcPr>
            <w:tcW w:w="0" w:type="auto"/>
            <w:tcBorders>
              <w:top w:val="nil"/>
              <w:left w:val="nil"/>
              <w:bottom w:val="single" w:sz="4" w:space="0" w:color="auto"/>
              <w:right w:val="single" w:sz="4" w:space="0" w:color="auto"/>
            </w:tcBorders>
            <w:shd w:val="clear" w:color="000000" w:fill="F35353"/>
            <w:noWrap/>
            <w:vAlign w:val="bottom"/>
            <w:hideMark/>
          </w:tcPr>
          <w:p w14:paraId="49B90742" w14:textId="77777777" w:rsidR="00B730D0" w:rsidRPr="00B730D0" w:rsidRDefault="00B730D0" w:rsidP="00B730D0">
            <w:pPr>
              <w:spacing w:after="0" w:line="256" w:lineRule="auto"/>
              <w:jc w:val="right"/>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49</w:t>
            </w:r>
          </w:p>
        </w:tc>
        <w:tc>
          <w:tcPr>
            <w:tcW w:w="0" w:type="auto"/>
            <w:tcBorders>
              <w:top w:val="nil"/>
              <w:left w:val="nil"/>
              <w:bottom w:val="single" w:sz="4" w:space="0" w:color="auto"/>
              <w:right w:val="single" w:sz="4" w:space="0" w:color="auto"/>
            </w:tcBorders>
            <w:shd w:val="clear" w:color="000000" w:fill="F35353"/>
            <w:noWrap/>
            <w:vAlign w:val="bottom"/>
            <w:hideMark/>
          </w:tcPr>
          <w:p w14:paraId="5A585AF2" w14:textId="77777777" w:rsidR="00B730D0" w:rsidRPr="00B730D0" w:rsidRDefault="00B730D0" w:rsidP="00B730D0">
            <w:pPr>
              <w:spacing w:after="0" w:line="256" w:lineRule="auto"/>
              <w:jc w:val="right"/>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14</w:t>
            </w:r>
          </w:p>
        </w:tc>
      </w:tr>
      <w:tr w:rsidR="00B730D0" w:rsidRPr="00B730D0" w14:paraId="59AFE927" w14:textId="77777777" w:rsidTr="00B730D0">
        <w:trPr>
          <w:trHeight w:val="31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A671F84" w14:textId="77777777" w:rsidR="00B730D0" w:rsidRPr="00B730D0" w:rsidRDefault="00B730D0" w:rsidP="00B730D0">
            <w:pPr>
              <w:spacing w:after="0" w:line="240" w:lineRule="auto"/>
              <w:rPr>
                <w:rFonts w:ascii="Calibri" w:eastAsia="Times New Roman" w:hAnsi="Calibri" w:cs="Calibri"/>
                <w:b/>
                <w:bCs/>
                <w:color w:val="000000"/>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14:paraId="0130C0C1" w14:textId="77777777" w:rsidR="00B730D0" w:rsidRPr="00B730D0" w:rsidRDefault="00B730D0" w:rsidP="00B730D0">
            <w:pPr>
              <w:spacing w:after="0" w:line="240" w:lineRule="auto"/>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Severity 2</w:t>
            </w:r>
          </w:p>
        </w:tc>
        <w:tc>
          <w:tcPr>
            <w:tcW w:w="0" w:type="auto"/>
            <w:tcBorders>
              <w:top w:val="nil"/>
              <w:left w:val="nil"/>
              <w:bottom w:val="single" w:sz="4" w:space="0" w:color="auto"/>
              <w:right w:val="single" w:sz="4" w:space="0" w:color="auto"/>
            </w:tcBorders>
            <w:shd w:val="clear" w:color="000000" w:fill="F35353"/>
            <w:noWrap/>
            <w:vAlign w:val="bottom"/>
            <w:hideMark/>
          </w:tcPr>
          <w:p w14:paraId="465F6FA0" w14:textId="77777777" w:rsidR="00B730D0" w:rsidRPr="00B730D0" w:rsidRDefault="00B730D0" w:rsidP="00B730D0">
            <w:pPr>
              <w:spacing w:after="0" w:line="240" w:lineRule="auto"/>
              <w:jc w:val="right"/>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1286</w:t>
            </w:r>
          </w:p>
        </w:tc>
        <w:tc>
          <w:tcPr>
            <w:tcW w:w="0" w:type="auto"/>
            <w:tcBorders>
              <w:top w:val="nil"/>
              <w:left w:val="nil"/>
              <w:bottom w:val="single" w:sz="4" w:space="0" w:color="auto"/>
              <w:right w:val="single" w:sz="4" w:space="0" w:color="auto"/>
            </w:tcBorders>
            <w:shd w:val="clear" w:color="000000" w:fill="C6E0B4"/>
            <w:noWrap/>
            <w:vAlign w:val="bottom"/>
            <w:hideMark/>
          </w:tcPr>
          <w:p w14:paraId="564A19DA" w14:textId="77777777" w:rsidR="00B730D0" w:rsidRPr="00B730D0" w:rsidRDefault="00B730D0" w:rsidP="00B730D0">
            <w:pPr>
              <w:spacing w:after="0" w:line="240" w:lineRule="auto"/>
              <w:jc w:val="right"/>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4380</w:t>
            </w:r>
          </w:p>
        </w:tc>
        <w:tc>
          <w:tcPr>
            <w:tcW w:w="0" w:type="auto"/>
            <w:tcBorders>
              <w:top w:val="nil"/>
              <w:left w:val="nil"/>
              <w:bottom w:val="single" w:sz="4" w:space="0" w:color="auto"/>
              <w:right w:val="single" w:sz="4" w:space="0" w:color="auto"/>
            </w:tcBorders>
            <w:shd w:val="clear" w:color="000000" w:fill="F35353"/>
            <w:noWrap/>
            <w:vAlign w:val="bottom"/>
            <w:hideMark/>
          </w:tcPr>
          <w:p w14:paraId="73CEA57F" w14:textId="77777777" w:rsidR="00B730D0" w:rsidRPr="00B730D0" w:rsidRDefault="00B730D0" w:rsidP="00B730D0">
            <w:pPr>
              <w:spacing w:after="0" w:line="240" w:lineRule="auto"/>
              <w:jc w:val="right"/>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2304</w:t>
            </w:r>
          </w:p>
        </w:tc>
      </w:tr>
      <w:tr w:rsidR="00B730D0" w:rsidRPr="00B730D0" w14:paraId="35B03349" w14:textId="77777777" w:rsidTr="00B730D0">
        <w:trPr>
          <w:trHeight w:val="31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C906C49" w14:textId="77777777" w:rsidR="00B730D0" w:rsidRPr="00B730D0" w:rsidRDefault="00B730D0" w:rsidP="00B730D0">
            <w:pPr>
              <w:spacing w:after="0" w:line="240" w:lineRule="auto"/>
              <w:rPr>
                <w:rFonts w:ascii="Calibri" w:eastAsia="Times New Roman" w:hAnsi="Calibri" w:cs="Calibri"/>
                <w:b/>
                <w:bCs/>
                <w:color w:val="000000"/>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14:paraId="5B9714AB" w14:textId="77777777" w:rsidR="00B730D0" w:rsidRPr="00B730D0" w:rsidRDefault="00B730D0" w:rsidP="00B730D0">
            <w:pPr>
              <w:spacing w:after="0" w:line="240" w:lineRule="auto"/>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Severity 3</w:t>
            </w:r>
          </w:p>
        </w:tc>
        <w:tc>
          <w:tcPr>
            <w:tcW w:w="0" w:type="auto"/>
            <w:tcBorders>
              <w:top w:val="nil"/>
              <w:left w:val="nil"/>
              <w:bottom w:val="single" w:sz="4" w:space="0" w:color="auto"/>
              <w:right w:val="single" w:sz="4" w:space="0" w:color="auto"/>
            </w:tcBorders>
            <w:shd w:val="clear" w:color="000000" w:fill="F35353"/>
            <w:noWrap/>
            <w:vAlign w:val="bottom"/>
            <w:hideMark/>
          </w:tcPr>
          <w:p w14:paraId="4E00D064" w14:textId="77777777" w:rsidR="00B730D0" w:rsidRPr="00B730D0" w:rsidRDefault="00B730D0" w:rsidP="00B730D0">
            <w:pPr>
              <w:spacing w:after="0" w:line="240" w:lineRule="auto"/>
              <w:jc w:val="right"/>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384</w:t>
            </w:r>
          </w:p>
        </w:tc>
        <w:tc>
          <w:tcPr>
            <w:tcW w:w="0" w:type="auto"/>
            <w:tcBorders>
              <w:top w:val="nil"/>
              <w:left w:val="nil"/>
              <w:bottom w:val="single" w:sz="4" w:space="0" w:color="auto"/>
              <w:right w:val="single" w:sz="4" w:space="0" w:color="auto"/>
            </w:tcBorders>
            <w:shd w:val="clear" w:color="000000" w:fill="F35353"/>
            <w:noWrap/>
            <w:vAlign w:val="bottom"/>
            <w:hideMark/>
          </w:tcPr>
          <w:p w14:paraId="1047783A" w14:textId="77777777" w:rsidR="00B730D0" w:rsidRPr="00B730D0" w:rsidRDefault="00B730D0" w:rsidP="00B730D0">
            <w:pPr>
              <w:spacing w:after="0" w:line="240" w:lineRule="auto"/>
              <w:jc w:val="right"/>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2108</w:t>
            </w:r>
          </w:p>
        </w:tc>
        <w:tc>
          <w:tcPr>
            <w:tcW w:w="0" w:type="auto"/>
            <w:tcBorders>
              <w:top w:val="nil"/>
              <w:left w:val="nil"/>
              <w:bottom w:val="single" w:sz="4" w:space="0" w:color="auto"/>
              <w:right w:val="single" w:sz="4" w:space="0" w:color="auto"/>
            </w:tcBorders>
            <w:shd w:val="clear" w:color="000000" w:fill="C6E0B4"/>
            <w:noWrap/>
            <w:vAlign w:val="bottom"/>
            <w:hideMark/>
          </w:tcPr>
          <w:p w14:paraId="20DC1221" w14:textId="77777777" w:rsidR="00B730D0" w:rsidRPr="00B730D0" w:rsidRDefault="00B730D0" w:rsidP="00B730D0">
            <w:pPr>
              <w:spacing w:after="0" w:line="240" w:lineRule="auto"/>
              <w:jc w:val="right"/>
              <w:rPr>
                <w:rFonts w:ascii="Calibri" w:eastAsia="Times New Roman" w:hAnsi="Calibri" w:cs="Calibri"/>
                <w:color w:val="000000"/>
                <w:sz w:val="24"/>
                <w:szCs w:val="24"/>
                <w:lang w:eastAsia="en-GB"/>
              </w:rPr>
            </w:pPr>
            <w:r w:rsidRPr="00B730D0">
              <w:rPr>
                <w:rFonts w:ascii="Calibri" w:eastAsia="Times New Roman" w:hAnsi="Calibri" w:cs="Calibri"/>
                <w:color w:val="000000"/>
                <w:sz w:val="24"/>
                <w:szCs w:val="24"/>
                <w:lang w:eastAsia="en-GB"/>
              </w:rPr>
              <w:t>5510</w:t>
            </w:r>
          </w:p>
        </w:tc>
      </w:tr>
    </w:tbl>
    <w:p w14:paraId="2B4741E4" w14:textId="77777777" w:rsidR="00825C71" w:rsidRDefault="00825C71" w:rsidP="00825C71">
      <w:pPr>
        <w:rPr>
          <w:rFonts w:ascii="Times New Roman" w:hAnsi="Times New Roman" w:cs="Times New Roman"/>
        </w:rPr>
      </w:pPr>
    </w:p>
    <w:p w14:paraId="01127F67" w14:textId="2C747BFF" w:rsidR="00825C71" w:rsidRDefault="00825C71" w:rsidP="00825C71">
      <w:pPr>
        <w:rPr>
          <w:rFonts w:ascii="Times New Roman" w:hAnsi="Times New Roman" w:cs="Times New Roman"/>
        </w:rPr>
      </w:pPr>
      <w:r>
        <w:rPr>
          <w:rFonts w:ascii="Times New Roman" w:hAnsi="Times New Roman" w:cs="Times New Roman"/>
        </w:rPr>
        <w:t>And the Precision/Recall/F-measure report is:</w:t>
      </w:r>
    </w:p>
    <w:tbl>
      <w:tblPr>
        <w:tblW w:w="0" w:type="auto"/>
        <w:tblInd w:w="-5" w:type="dxa"/>
        <w:tblLook w:val="04A0" w:firstRow="1" w:lastRow="0" w:firstColumn="1" w:lastColumn="0" w:noHBand="0" w:noVBand="1"/>
      </w:tblPr>
      <w:tblGrid>
        <w:gridCol w:w="1280"/>
        <w:gridCol w:w="1047"/>
        <w:gridCol w:w="760"/>
        <w:gridCol w:w="1191"/>
      </w:tblGrid>
      <w:tr w:rsidR="00B730D0" w:rsidRPr="00B730D0" w14:paraId="52631313" w14:textId="77777777" w:rsidTr="00B80AB4">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F98423"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4F3337" w14:textId="77777777" w:rsidR="00B730D0" w:rsidRPr="00B730D0" w:rsidRDefault="00B730D0" w:rsidP="00B730D0">
            <w:pPr>
              <w:spacing w:after="0" w:line="240" w:lineRule="auto"/>
              <w:rPr>
                <w:rFonts w:ascii="Calibri" w:eastAsia="Times New Roman" w:hAnsi="Calibri" w:cs="Calibri"/>
                <w:b/>
                <w:bCs/>
                <w:color w:val="000000"/>
                <w:lang w:eastAsia="en-GB"/>
              </w:rPr>
            </w:pPr>
            <w:r w:rsidRPr="00B730D0">
              <w:rPr>
                <w:rFonts w:ascii="Calibri" w:eastAsia="Times New Roman" w:hAnsi="Calibri" w:cs="Calibri"/>
                <w:b/>
                <w:bCs/>
                <w:color w:val="000000"/>
                <w:lang w:eastAsia="en-GB"/>
              </w:rPr>
              <w:t>Precision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6CB286" w14:textId="77777777" w:rsidR="00B730D0" w:rsidRPr="00B730D0" w:rsidRDefault="00B730D0" w:rsidP="00B730D0">
            <w:pPr>
              <w:spacing w:after="0" w:line="240" w:lineRule="auto"/>
              <w:rPr>
                <w:rFonts w:ascii="Calibri" w:eastAsia="Times New Roman" w:hAnsi="Calibri" w:cs="Calibri"/>
                <w:b/>
                <w:bCs/>
                <w:color w:val="000000"/>
                <w:lang w:eastAsia="en-GB"/>
              </w:rPr>
            </w:pPr>
            <w:r w:rsidRPr="00B730D0">
              <w:rPr>
                <w:rFonts w:ascii="Calibri" w:eastAsia="Times New Roman" w:hAnsi="Calibri" w:cs="Calibri"/>
                <w:b/>
                <w:bCs/>
                <w:color w:val="000000"/>
                <w:lang w:eastAsia="en-GB"/>
              </w:rPr>
              <w:t>Recall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09ADF4" w14:textId="77777777" w:rsidR="00B730D0" w:rsidRPr="00B730D0" w:rsidRDefault="00B730D0" w:rsidP="00B730D0">
            <w:pPr>
              <w:spacing w:after="0" w:line="240" w:lineRule="auto"/>
              <w:rPr>
                <w:rFonts w:ascii="Calibri" w:eastAsia="Times New Roman" w:hAnsi="Calibri" w:cs="Calibri"/>
                <w:b/>
                <w:bCs/>
                <w:color w:val="000000"/>
                <w:lang w:eastAsia="en-GB"/>
              </w:rPr>
            </w:pPr>
            <w:r w:rsidRPr="00B730D0">
              <w:rPr>
                <w:rFonts w:ascii="Calibri" w:eastAsia="Times New Roman" w:hAnsi="Calibri" w:cs="Calibri"/>
                <w:b/>
                <w:bCs/>
                <w:color w:val="000000"/>
                <w:lang w:eastAsia="en-GB"/>
              </w:rPr>
              <w:t>F-Measure</w:t>
            </w:r>
          </w:p>
        </w:tc>
      </w:tr>
      <w:tr w:rsidR="00B730D0" w:rsidRPr="00B730D0" w14:paraId="6F5CEC50" w14:textId="77777777" w:rsidTr="00B80AB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DDFAAE7"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Severity 1</w:t>
            </w:r>
          </w:p>
        </w:tc>
        <w:tc>
          <w:tcPr>
            <w:tcW w:w="0" w:type="auto"/>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48AC2214"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83%</w:t>
            </w:r>
          </w:p>
        </w:tc>
        <w:tc>
          <w:tcPr>
            <w:tcW w:w="0" w:type="auto"/>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0EA44205"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99%</w:t>
            </w:r>
          </w:p>
        </w:tc>
        <w:tc>
          <w:tcPr>
            <w:tcW w:w="0" w:type="auto"/>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4E856ABE"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90%</w:t>
            </w:r>
          </w:p>
        </w:tc>
      </w:tr>
      <w:tr w:rsidR="00B730D0" w:rsidRPr="00B730D0" w14:paraId="76296F85" w14:textId="77777777" w:rsidTr="00B80AB4">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AB7A"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Severity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4D94F3F"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67%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FC1FB40"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55%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FD0BE83"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60%</w:t>
            </w:r>
          </w:p>
        </w:tc>
      </w:tr>
      <w:tr w:rsidR="00B730D0" w:rsidRPr="00B730D0" w14:paraId="0F6D6968" w14:textId="77777777" w:rsidTr="00B80AB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A8298B"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Severity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044E8674"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70%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388B228"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69%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E279434"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70%</w:t>
            </w:r>
          </w:p>
        </w:tc>
      </w:tr>
      <w:tr w:rsidR="00B730D0" w:rsidRPr="00B730D0" w14:paraId="10CE6C11" w14:textId="77777777" w:rsidTr="00B80AB4">
        <w:trPr>
          <w:trHeight w:val="315"/>
        </w:trPr>
        <w:tc>
          <w:tcPr>
            <w:tcW w:w="0" w:type="auto"/>
            <w:tcBorders>
              <w:top w:val="nil"/>
              <w:left w:val="nil"/>
              <w:bottom w:val="nil"/>
              <w:right w:val="nil"/>
            </w:tcBorders>
            <w:shd w:val="clear" w:color="000000" w:fill="000000"/>
            <w:noWrap/>
            <w:vAlign w:val="bottom"/>
            <w:hideMark/>
          </w:tcPr>
          <w:p w14:paraId="73717E70"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0000"/>
            <w:noWrap/>
            <w:vAlign w:val="bottom"/>
            <w:hideMark/>
          </w:tcPr>
          <w:p w14:paraId="640C8FB6"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0000"/>
            <w:noWrap/>
            <w:vAlign w:val="bottom"/>
            <w:hideMark/>
          </w:tcPr>
          <w:p w14:paraId="50F2313A"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 </w:t>
            </w:r>
          </w:p>
        </w:tc>
        <w:tc>
          <w:tcPr>
            <w:tcW w:w="0" w:type="auto"/>
            <w:tcBorders>
              <w:top w:val="nil"/>
              <w:left w:val="nil"/>
              <w:bottom w:val="nil"/>
              <w:right w:val="nil"/>
            </w:tcBorders>
            <w:shd w:val="clear" w:color="000000" w:fill="000000"/>
            <w:noWrap/>
            <w:vAlign w:val="bottom"/>
            <w:hideMark/>
          </w:tcPr>
          <w:p w14:paraId="76575E6D" w14:textId="77777777" w:rsidR="00B730D0" w:rsidRPr="00B730D0" w:rsidRDefault="00B730D0" w:rsidP="00B730D0">
            <w:pPr>
              <w:spacing w:after="0" w:line="240" w:lineRule="auto"/>
              <w:rPr>
                <w:rFonts w:ascii="Calibri" w:eastAsia="Times New Roman" w:hAnsi="Calibri" w:cs="Calibri"/>
                <w:color w:val="000000"/>
                <w:lang w:eastAsia="en-GB"/>
              </w:rPr>
            </w:pPr>
            <w:r w:rsidRPr="00B730D0">
              <w:rPr>
                <w:rFonts w:ascii="Calibri" w:eastAsia="Times New Roman" w:hAnsi="Calibri" w:cs="Calibri"/>
                <w:color w:val="000000"/>
                <w:lang w:eastAsia="en-GB"/>
              </w:rPr>
              <w:t> </w:t>
            </w:r>
          </w:p>
        </w:tc>
      </w:tr>
      <w:tr w:rsidR="00B730D0" w:rsidRPr="00B730D0" w14:paraId="648312CE" w14:textId="77777777" w:rsidTr="00B80AB4">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49460" w14:textId="77777777" w:rsidR="00B730D0" w:rsidRPr="00B730D0" w:rsidRDefault="00B730D0" w:rsidP="00B730D0">
            <w:pPr>
              <w:spacing w:after="0" w:line="240" w:lineRule="auto"/>
              <w:rPr>
                <w:rFonts w:ascii="Calibri" w:eastAsia="Times New Roman" w:hAnsi="Calibri" w:cs="Calibri"/>
                <w:b/>
                <w:bCs/>
                <w:color w:val="000000"/>
                <w:lang w:eastAsia="en-GB"/>
              </w:rPr>
            </w:pPr>
            <w:r w:rsidRPr="00B730D0">
              <w:rPr>
                <w:rFonts w:ascii="Calibri" w:eastAsia="Times New Roman" w:hAnsi="Calibri" w:cs="Calibri"/>
                <w:b/>
                <w:bCs/>
                <w:color w:val="000000"/>
                <w:lang w:eastAsia="en-GB"/>
              </w:rPr>
              <w:t>AVG / Total</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628D1CA9"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73%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A916DEA"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74%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83280C7" w14:textId="77777777" w:rsidR="00B730D0" w:rsidRPr="00B730D0" w:rsidRDefault="00B730D0" w:rsidP="00B730D0">
            <w:pPr>
              <w:spacing w:after="0" w:line="240" w:lineRule="auto"/>
              <w:jc w:val="right"/>
              <w:rPr>
                <w:rFonts w:ascii="Calibri" w:eastAsia="Times New Roman" w:hAnsi="Calibri" w:cs="Calibri"/>
                <w:color w:val="000000"/>
                <w:lang w:eastAsia="en-GB"/>
              </w:rPr>
            </w:pPr>
            <w:r w:rsidRPr="00B730D0">
              <w:rPr>
                <w:rFonts w:ascii="Calibri" w:eastAsia="Times New Roman" w:hAnsi="Calibri" w:cs="Calibri"/>
                <w:color w:val="000000"/>
                <w:lang w:eastAsia="en-GB"/>
              </w:rPr>
              <w:t>73%</w:t>
            </w:r>
          </w:p>
        </w:tc>
      </w:tr>
    </w:tbl>
    <w:p w14:paraId="0BC5AD7F" w14:textId="77777777" w:rsidR="00B730D0" w:rsidRDefault="00B730D0" w:rsidP="00825C71">
      <w:pPr>
        <w:rPr>
          <w:rFonts w:ascii="Times New Roman" w:hAnsi="Times New Roman" w:cs="Times New Roman"/>
        </w:rPr>
      </w:pPr>
    </w:p>
    <w:p w14:paraId="04EE1803" w14:textId="6A773E69" w:rsidR="00677BEC" w:rsidRDefault="00677BEC" w:rsidP="00DD518C">
      <w:pPr>
        <w:jc w:val="both"/>
        <w:rPr>
          <w:rFonts w:ascii="Times New Roman" w:hAnsi="Times New Roman" w:cs="Times New Roman"/>
        </w:rPr>
      </w:pPr>
      <w:proofErr w:type="gramStart"/>
      <w:r>
        <w:rPr>
          <w:rFonts w:ascii="Times New Roman" w:hAnsi="Times New Roman" w:cs="Times New Roman"/>
        </w:rPr>
        <w:t>Similarly</w:t>
      </w:r>
      <w:proofErr w:type="gramEnd"/>
      <w:r>
        <w:rPr>
          <w:rFonts w:ascii="Times New Roman" w:hAnsi="Times New Roman" w:cs="Times New Roman"/>
        </w:rPr>
        <w:t xml:space="preserve"> to the Random Forest, the Recall and Precision for the first class is relatively high compared to the other two classes. The second and third class for this algorithm tends to have prediction accuracies slightly worse than what was achieved in the Random Forest.</w:t>
      </w:r>
    </w:p>
    <w:p w14:paraId="1FBF1F1E" w14:textId="46C81583" w:rsidR="00825C71" w:rsidRDefault="00825C71" w:rsidP="00DD518C">
      <w:pPr>
        <w:jc w:val="both"/>
        <w:rPr>
          <w:rFonts w:ascii="Times New Roman" w:hAnsi="Times New Roman" w:cs="Times New Roman"/>
        </w:rPr>
      </w:pPr>
      <w:r>
        <w:rPr>
          <w:rFonts w:ascii="Times New Roman" w:hAnsi="Times New Roman" w:cs="Times New Roman"/>
        </w:rPr>
        <w:t>A graph has been created to show the decline of the model accuracy as the values of K increase.</w:t>
      </w:r>
      <w:r w:rsidR="00CF6525">
        <w:rPr>
          <w:rFonts w:ascii="Times New Roman" w:hAnsi="Times New Roman" w:cs="Times New Roman"/>
        </w:rPr>
        <w:t xml:space="preserve"> When K is small, the model is complex and may be overfitting to the data. Our accuracy when K = 3 is 74.39%, as K increases, smoothing occurs, and it’s the majority of the K-nearest neighbours which decide the class of any point. </w:t>
      </w:r>
    </w:p>
    <w:p w14:paraId="0A3A7076" w14:textId="393D834F" w:rsidR="009C39F4" w:rsidRPr="00825C71" w:rsidRDefault="009C39F4" w:rsidP="00825C71">
      <w:pPr>
        <w:rPr>
          <w:rFonts w:ascii="Times New Roman" w:hAnsi="Times New Roman" w:cs="Times New Roman"/>
        </w:rPr>
      </w:pPr>
      <w:r>
        <w:rPr>
          <w:noProof/>
          <w:lang w:eastAsia="zh-CN"/>
        </w:rPr>
        <w:lastRenderedPageBreak/>
        <w:drawing>
          <wp:inline distT="0" distB="0" distL="0" distR="0" wp14:anchorId="07E337A8" wp14:editId="613DB33F">
            <wp:extent cx="3069203" cy="209273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431" t="61396" r="17233" b="11526"/>
                    <a:stretch/>
                  </pic:blipFill>
                  <pic:spPr bwMode="auto">
                    <a:xfrm>
                      <a:off x="0" y="0"/>
                      <a:ext cx="3102245" cy="2115260"/>
                    </a:xfrm>
                    <a:prstGeom prst="rect">
                      <a:avLst/>
                    </a:prstGeom>
                    <a:ln>
                      <a:noFill/>
                    </a:ln>
                    <a:extLst>
                      <a:ext uri="{53640926-AAD7-44D8-BBD7-CCE9431645EC}">
                        <a14:shadowObscured xmlns:a14="http://schemas.microsoft.com/office/drawing/2010/main"/>
                      </a:ext>
                    </a:extLst>
                  </pic:spPr>
                </pic:pic>
              </a:graphicData>
            </a:graphic>
          </wp:inline>
        </w:drawing>
      </w:r>
    </w:p>
    <w:p w14:paraId="24B73374" w14:textId="77777777" w:rsidR="004C55D2" w:rsidRDefault="004C55D2" w:rsidP="004C55D2">
      <w:r>
        <w:rPr>
          <w:rFonts w:ascii="Times New Roman" w:hAnsi="Times New Roman" w:cs="Times New Roman"/>
          <w:i/>
        </w:rPr>
        <w:t xml:space="preserve">Support Vector Machine (SVM) </w:t>
      </w:r>
    </w:p>
    <w:p w14:paraId="2E3CDD94" w14:textId="35088244" w:rsidR="00A84BF8" w:rsidRDefault="00ED5500" w:rsidP="00DD518C">
      <w:pPr>
        <w:jc w:val="both"/>
        <w:rPr>
          <w:rFonts w:ascii="Times New Roman" w:hAnsi="Times New Roman" w:cs="Times New Roman"/>
        </w:rPr>
      </w:pPr>
      <w:r>
        <w:rPr>
          <w:rFonts w:ascii="Times New Roman" w:hAnsi="Times New Roman" w:cs="Times New Roman"/>
        </w:rPr>
        <w:t>Non-separable features often become linearly separable after they are mapped to a high-dimensional feature space. This is done using a kernel. We have decided to use the Radial Basis Function</w:t>
      </w:r>
      <w:r w:rsidR="00677BEC">
        <w:rPr>
          <w:rFonts w:ascii="Times New Roman" w:hAnsi="Times New Roman" w:cs="Times New Roman"/>
        </w:rPr>
        <w:t xml:space="preserve"> for our implementation</w:t>
      </w:r>
      <w:r>
        <w:rPr>
          <w:rFonts w:ascii="Times New Roman" w:hAnsi="Times New Roman" w:cs="Times New Roman"/>
        </w:rPr>
        <w:t>.</w:t>
      </w:r>
    </w:p>
    <w:p w14:paraId="0FF54CC8" w14:textId="7AE9367E" w:rsidR="004C55D2" w:rsidRDefault="00570C00" w:rsidP="00DD518C">
      <w:pPr>
        <w:jc w:val="both"/>
        <w:rPr>
          <w:rFonts w:ascii="Times New Roman" w:hAnsi="Times New Roman" w:cs="Times New Roman"/>
        </w:rPr>
      </w:pPr>
      <w:r>
        <w:rPr>
          <w:rFonts w:ascii="Times New Roman" w:hAnsi="Times New Roman" w:cs="Times New Roman"/>
        </w:rPr>
        <w:t xml:space="preserve">This algorithm </w:t>
      </w:r>
      <w:r w:rsidRPr="00570C00">
        <w:rPr>
          <w:rFonts w:ascii="Times New Roman" w:hAnsi="Times New Roman" w:cs="Times New Roman"/>
        </w:rPr>
        <w:t xml:space="preserve">takes in a value for the parameter 'C' - the </w:t>
      </w:r>
      <w:r w:rsidR="00677BEC">
        <w:rPr>
          <w:rFonts w:ascii="Times New Roman" w:hAnsi="Times New Roman" w:cs="Times New Roman"/>
        </w:rPr>
        <w:t>p</w:t>
      </w:r>
      <w:r w:rsidRPr="00570C00">
        <w:rPr>
          <w:rFonts w:ascii="Times New Roman" w:hAnsi="Times New Roman" w:cs="Times New Roman"/>
        </w:rPr>
        <w:t xml:space="preserve">enalty parameter C of the error term and </w:t>
      </w:r>
      <w:r>
        <w:rPr>
          <w:rFonts w:ascii="Times New Roman" w:hAnsi="Times New Roman" w:cs="Times New Roman"/>
        </w:rPr>
        <w:t xml:space="preserve">a value for the </w:t>
      </w:r>
      <w:r w:rsidR="00677BEC">
        <w:rPr>
          <w:rFonts w:ascii="Times New Roman" w:hAnsi="Times New Roman" w:cs="Times New Roman"/>
        </w:rPr>
        <w:t>parameter 'G</w:t>
      </w:r>
      <w:r w:rsidRPr="00570C00">
        <w:rPr>
          <w:rFonts w:ascii="Times New Roman" w:hAnsi="Times New Roman" w:cs="Times New Roman"/>
        </w:rPr>
        <w:t xml:space="preserve">amma' - the </w:t>
      </w:r>
      <w:r w:rsidR="00902C8E" w:rsidRPr="00570C00">
        <w:rPr>
          <w:rFonts w:ascii="Times New Roman" w:hAnsi="Times New Roman" w:cs="Times New Roman"/>
        </w:rPr>
        <w:t>kernel</w:t>
      </w:r>
      <w:r w:rsidRPr="00570C00">
        <w:rPr>
          <w:rFonts w:ascii="Times New Roman" w:hAnsi="Times New Roman" w:cs="Times New Roman"/>
        </w:rPr>
        <w:t xml:space="preserve"> c</w:t>
      </w:r>
      <w:r w:rsidR="00ED5500">
        <w:rPr>
          <w:rFonts w:ascii="Times New Roman" w:hAnsi="Times New Roman" w:cs="Times New Roman"/>
        </w:rPr>
        <w:t xml:space="preserve">oefficient for the </w:t>
      </w:r>
      <w:r w:rsidR="00902C8E">
        <w:rPr>
          <w:rFonts w:ascii="Times New Roman" w:hAnsi="Times New Roman" w:cs="Times New Roman"/>
        </w:rPr>
        <w:t>kernel</w:t>
      </w:r>
      <w:r w:rsidR="00ED5500">
        <w:rPr>
          <w:rFonts w:ascii="Times New Roman" w:hAnsi="Times New Roman" w:cs="Times New Roman"/>
        </w:rPr>
        <w:t xml:space="preserve"> that we are using.</w:t>
      </w:r>
    </w:p>
    <w:p w14:paraId="7D238AB2" w14:textId="576ED29D" w:rsidR="00ED5500" w:rsidRDefault="00ED5500" w:rsidP="00DD518C">
      <w:pPr>
        <w:jc w:val="both"/>
        <w:rPr>
          <w:rFonts w:ascii="Times New Roman" w:hAnsi="Times New Roman" w:cs="Times New Roman"/>
        </w:rPr>
      </w:pPr>
      <w:r>
        <w:rPr>
          <w:rFonts w:ascii="Times New Roman" w:hAnsi="Times New Roman" w:cs="Times New Roman"/>
        </w:rPr>
        <w:t>We test a range of ‘C’ values – 0.001, 0.01, 0.1, 1, 10, and ‘</w:t>
      </w:r>
      <w:r w:rsidR="00677BEC">
        <w:rPr>
          <w:rFonts w:ascii="Times New Roman" w:hAnsi="Times New Roman" w:cs="Times New Roman"/>
        </w:rPr>
        <w:t>G</w:t>
      </w:r>
      <w:r>
        <w:rPr>
          <w:rFonts w:ascii="Times New Roman" w:hAnsi="Times New Roman" w:cs="Times New Roman"/>
        </w:rPr>
        <w:t xml:space="preserve">amma’ values – 0.001, 0.01, 0.1, 1, </w:t>
      </w:r>
      <w:r w:rsidR="00A84BF8">
        <w:rPr>
          <w:rFonts w:ascii="Times New Roman" w:hAnsi="Times New Roman" w:cs="Times New Roman"/>
        </w:rPr>
        <w:t xml:space="preserve">using Grid Search </w:t>
      </w:r>
      <w:r>
        <w:rPr>
          <w:rFonts w:ascii="Times New Roman" w:hAnsi="Times New Roman" w:cs="Times New Roman"/>
        </w:rPr>
        <w:t>and choose the values that perform the best</w:t>
      </w:r>
      <w:r w:rsidR="00A84BF8">
        <w:rPr>
          <w:rFonts w:ascii="Times New Roman" w:hAnsi="Times New Roman" w:cs="Times New Roman"/>
        </w:rPr>
        <w:t xml:space="preserve"> on our data</w:t>
      </w:r>
      <w:r>
        <w:rPr>
          <w:rFonts w:ascii="Times New Roman" w:hAnsi="Times New Roman" w:cs="Times New Roman"/>
        </w:rPr>
        <w:t xml:space="preserve">. </w:t>
      </w:r>
      <w:r w:rsidR="00902C8E">
        <w:rPr>
          <w:rFonts w:ascii="Times New Roman" w:hAnsi="Times New Roman" w:cs="Times New Roman"/>
        </w:rPr>
        <w:t>These values</w:t>
      </w:r>
      <w:r>
        <w:rPr>
          <w:rFonts w:ascii="Times New Roman" w:hAnsi="Times New Roman" w:cs="Times New Roman"/>
        </w:rPr>
        <w:t xml:space="preserve"> </w:t>
      </w:r>
      <w:r w:rsidR="00677BEC">
        <w:rPr>
          <w:rFonts w:ascii="Times New Roman" w:hAnsi="Times New Roman" w:cs="Times New Roman"/>
        </w:rPr>
        <w:t>were</w:t>
      </w:r>
      <w:r>
        <w:rPr>
          <w:rFonts w:ascii="Times New Roman" w:hAnsi="Times New Roman" w:cs="Times New Roman"/>
        </w:rPr>
        <w:t xml:space="preserve"> C = 10, and Gamma = 0.001.</w:t>
      </w:r>
    </w:p>
    <w:p w14:paraId="54996760" w14:textId="77777777" w:rsidR="00ED5500" w:rsidRDefault="00ED5500" w:rsidP="00DD518C">
      <w:pPr>
        <w:jc w:val="both"/>
        <w:rPr>
          <w:rFonts w:ascii="Times New Roman" w:hAnsi="Times New Roman" w:cs="Times New Roman"/>
        </w:rPr>
      </w:pPr>
      <w:r>
        <w:rPr>
          <w:rFonts w:ascii="Times New Roman" w:hAnsi="Times New Roman" w:cs="Times New Roman"/>
        </w:rPr>
        <w:t xml:space="preserve">The confusion matrix </w:t>
      </w:r>
      <w:r w:rsidR="00677BEC">
        <w:rPr>
          <w:rFonts w:ascii="Times New Roman" w:hAnsi="Times New Roman" w:cs="Times New Roman"/>
        </w:rPr>
        <w:t xml:space="preserve">that was achieved </w:t>
      </w:r>
      <w:r>
        <w:rPr>
          <w:rFonts w:ascii="Times New Roman" w:hAnsi="Times New Roman" w:cs="Times New Roman"/>
        </w:rPr>
        <w:t>for this algorithm is:</w:t>
      </w:r>
    </w:p>
    <w:tbl>
      <w:tblPr>
        <w:tblW w:w="0" w:type="auto"/>
        <w:tblLook w:val="04A0" w:firstRow="1" w:lastRow="0" w:firstColumn="1" w:lastColumn="0" w:noHBand="0" w:noVBand="1"/>
      </w:tblPr>
      <w:tblGrid>
        <w:gridCol w:w="487"/>
        <w:gridCol w:w="1110"/>
        <w:gridCol w:w="1110"/>
        <w:gridCol w:w="1110"/>
        <w:gridCol w:w="1110"/>
      </w:tblGrid>
      <w:tr w:rsidR="006E4A11" w:rsidRPr="006E4A11" w14:paraId="75A66704" w14:textId="77777777" w:rsidTr="006E4A11">
        <w:trPr>
          <w:trHeight w:val="300"/>
        </w:trPr>
        <w:tc>
          <w:tcPr>
            <w:tcW w:w="0" w:type="auto"/>
            <w:tcBorders>
              <w:top w:val="nil"/>
              <w:left w:val="nil"/>
              <w:bottom w:val="nil"/>
              <w:right w:val="nil"/>
            </w:tcBorders>
            <w:shd w:val="clear" w:color="auto" w:fill="auto"/>
            <w:noWrap/>
            <w:vAlign w:val="bottom"/>
            <w:hideMark/>
          </w:tcPr>
          <w:p w14:paraId="08E52249" w14:textId="77777777" w:rsidR="006E4A11" w:rsidRPr="006E4A11" w:rsidRDefault="006E4A11" w:rsidP="006E4A11">
            <w:pPr>
              <w:spacing w:after="0" w:line="240" w:lineRule="auto"/>
              <w:rPr>
                <w:rFonts w:ascii="Times New Roman" w:eastAsia="Times New Roman" w:hAnsi="Times New Roman" w:cs="Times New Roman"/>
                <w:sz w:val="24"/>
                <w:szCs w:val="24"/>
                <w:lang w:eastAsia="en-GB"/>
              </w:rPr>
            </w:pPr>
          </w:p>
        </w:tc>
        <w:tc>
          <w:tcPr>
            <w:tcW w:w="0" w:type="auto"/>
            <w:tcBorders>
              <w:top w:val="nil"/>
              <w:left w:val="nil"/>
              <w:bottom w:val="nil"/>
              <w:right w:val="nil"/>
            </w:tcBorders>
            <w:shd w:val="clear" w:color="auto" w:fill="auto"/>
            <w:noWrap/>
            <w:vAlign w:val="bottom"/>
            <w:hideMark/>
          </w:tcPr>
          <w:p w14:paraId="5960F1B5" w14:textId="77777777" w:rsidR="006E4A11" w:rsidRPr="006E4A11" w:rsidRDefault="006E4A11" w:rsidP="006E4A11">
            <w:pPr>
              <w:spacing w:after="0" w:line="240" w:lineRule="auto"/>
              <w:rPr>
                <w:rFonts w:ascii="Times New Roman" w:eastAsia="Times New Roman" w:hAnsi="Times New Roman" w:cs="Times New Roman"/>
                <w:sz w:val="20"/>
                <w:szCs w:val="20"/>
                <w:lang w:eastAsia="en-GB"/>
              </w:rPr>
            </w:pP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7258684" w14:textId="77777777" w:rsidR="006E4A11" w:rsidRPr="006E4A11" w:rsidRDefault="006E4A11" w:rsidP="006E4A11">
            <w:pPr>
              <w:spacing w:after="0" w:line="240" w:lineRule="auto"/>
              <w:jc w:val="center"/>
              <w:rPr>
                <w:rFonts w:ascii="Calibri" w:eastAsia="Times New Roman" w:hAnsi="Calibri" w:cs="Calibri"/>
                <w:b/>
                <w:bCs/>
                <w:color w:val="000000"/>
                <w:lang w:eastAsia="en-GB"/>
              </w:rPr>
            </w:pPr>
            <w:r w:rsidRPr="006E4A11">
              <w:rPr>
                <w:rFonts w:ascii="Calibri" w:eastAsia="Times New Roman" w:hAnsi="Calibri" w:cs="Calibri"/>
                <w:b/>
                <w:bCs/>
                <w:color w:val="000000"/>
                <w:lang w:eastAsia="en-GB"/>
              </w:rPr>
              <w:t>Truth Data</w:t>
            </w:r>
          </w:p>
        </w:tc>
      </w:tr>
      <w:tr w:rsidR="006E4A11" w:rsidRPr="006E4A11" w14:paraId="766DA6E8" w14:textId="77777777" w:rsidTr="006E4A11">
        <w:trPr>
          <w:trHeight w:val="300"/>
        </w:trPr>
        <w:tc>
          <w:tcPr>
            <w:tcW w:w="0" w:type="auto"/>
            <w:tcBorders>
              <w:top w:val="nil"/>
              <w:left w:val="nil"/>
              <w:bottom w:val="nil"/>
              <w:right w:val="nil"/>
            </w:tcBorders>
            <w:shd w:val="clear" w:color="auto" w:fill="auto"/>
            <w:noWrap/>
            <w:vAlign w:val="bottom"/>
            <w:hideMark/>
          </w:tcPr>
          <w:p w14:paraId="0BCB0868" w14:textId="77777777" w:rsidR="006E4A11" w:rsidRPr="006E4A11" w:rsidRDefault="006E4A11" w:rsidP="006E4A11">
            <w:pPr>
              <w:spacing w:after="0" w:line="240" w:lineRule="auto"/>
              <w:jc w:val="center"/>
              <w:rPr>
                <w:rFonts w:ascii="Calibri" w:eastAsia="Times New Roman" w:hAnsi="Calibri" w:cs="Calibri"/>
                <w:b/>
                <w:bCs/>
                <w:color w:val="000000"/>
                <w:lang w:eastAsia="en-GB"/>
              </w:rPr>
            </w:pPr>
          </w:p>
        </w:tc>
        <w:tc>
          <w:tcPr>
            <w:tcW w:w="0" w:type="auto"/>
            <w:tcBorders>
              <w:top w:val="nil"/>
              <w:left w:val="nil"/>
              <w:bottom w:val="nil"/>
              <w:right w:val="nil"/>
            </w:tcBorders>
            <w:shd w:val="clear" w:color="auto" w:fill="auto"/>
            <w:noWrap/>
            <w:vAlign w:val="bottom"/>
            <w:hideMark/>
          </w:tcPr>
          <w:p w14:paraId="070E2C51" w14:textId="77777777" w:rsidR="006E4A11" w:rsidRPr="006E4A11" w:rsidRDefault="006E4A11" w:rsidP="006E4A11">
            <w:pPr>
              <w:spacing w:after="0" w:line="256" w:lineRule="auto"/>
              <w:rPr>
                <w:rFonts w:ascii="Times New Roman" w:eastAsia="Times New Roman" w:hAnsi="Times New Roman" w:cs="Times New Roman"/>
                <w:sz w:val="20"/>
                <w:szCs w:val="20"/>
                <w:lang w:eastAsia="en-GB"/>
              </w:rPr>
            </w:pPr>
          </w:p>
        </w:tc>
        <w:tc>
          <w:tcPr>
            <w:tcW w:w="0" w:type="auto"/>
            <w:gridSpan w:val="3"/>
            <w:vMerge/>
            <w:tcBorders>
              <w:top w:val="nil"/>
              <w:left w:val="nil"/>
              <w:bottom w:val="nil"/>
              <w:right w:val="nil"/>
            </w:tcBorders>
            <w:vAlign w:val="center"/>
            <w:hideMark/>
          </w:tcPr>
          <w:p w14:paraId="45C6CB2F" w14:textId="77777777" w:rsidR="006E4A11" w:rsidRPr="006E4A11" w:rsidRDefault="006E4A11" w:rsidP="006E4A11">
            <w:pPr>
              <w:spacing w:after="0" w:line="256" w:lineRule="auto"/>
              <w:rPr>
                <w:rFonts w:ascii="Calibri" w:eastAsia="Times New Roman" w:hAnsi="Calibri" w:cs="Calibri"/>
                <w:b/>
                <w:bCs/>
                <w:color w:val="000000"/>
                <w:lang w:eastAsia="en-GB"/>
              </w:rPr>
            </w:pPr>
          </w:p>
        </w:tc>
      </w:tr>
      <w:tr w:rsidR="006E4A11" w:rsidRPr="006E4A11" w14:paraId="3AC7DF04" w14:textId="77777777" w:rsidTr="006E4A11">
        <w:trPr>
          <w:trHeight w:val="315"/>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14:paraId="67A91481" w14:textId="77777777" w:rsidR="006E4A11" w:rsidRPr="006E4A11" w:rsidRDefault="006E4A11" w:rsidP="006E4A11">
            <w:pPr>
              <w:spacing w:after="0" w:line="256" w:lineRule="auto"/>
              <w:jc w:val="center"/>
              <w:rPr>
                <w:rFonts w:ascii="Calibri" w:eastAsia="Times New Roman" w:hAnsi="Calibri" w:cs="Calibri"/>
                <w:b/>
                <w:bCs/>
                <w:color w:val="000000"/>
                <w:lang w:eastAsia="en-GB"/>
              </w:rPr>
            </w:pPr>
            <w:r w:rsidRPr="006E4A11">
              <w:rPr>
                <w:rFonts w:ascii="Calibri" w:eastAsia="Times New Roman" w:hAnsi="Calibri" w:cs="Calibri"/>
                <w:b/>
                <w:bCs/>
                <w:color w:val="000000"/>
                <w:lang w:eastAsia="en-GB"/>
              </w:rPr>
              <w:t xml:space="preserve">Classifier Results </w:t>
            </w:r>
          </w:p>
        </w:tc>
        <w:tc>
          <w:tcPr>
            <w:tcW w:w="0" w:type="auto"/>
            <w:tcBorders>
              <w:top w:val="nil"/>
              <w:left w:val="nil"/>
              <w:bottom w:val="nil"/>
              <w:right w:val="nil"/>
            </w:tcBorders>
            <w:shd w:val="clear" w:color="000000" w:fill="000000"/>
            <w:noWrap/>
            <w:vAlign w:val="bottom"/>
            <w:hideMark/>
          </w:tcPr>
          <w:p w14:paraId="5C848D60" w14:textId="77777777" w:rsidR="006E4A11" w:rsidRPr="006E4A11" w:rsidRDefault="006E4A11" w:rsidP="006E4A11">
            <w:pPr>
              <w:spacing w:after="0" w:line="256" w:lineRule="auto"/>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308705" w14:textId="77777777" w:rsidR="006E4A11" w:rsidRPr="006E4A11" w:rsidRDefault="006E4A11" w:rsidP="006E4A11">
            <w:pPr>
              <w:spacing w:after="0" w:line="256" w:lineRule="auto"/>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Severity 1</w:t>
            </w:r>
          </w:p>
        </w:tc>
        <w:tc>
          <w:tcPr>
            <w:tcW w:w="0" w:type="auto"/>
            <w:tcBorders>
              <w:top w:val="nil"/>
              <w:left w:val="nil"/>
              <w:bottom w:val="single" w:sz="4" w:space="0" w:color="auto"/>
              <w:right w:val="single" w:sz="4" w:space="0" w:color="auto"/>
            </w:tcBorders>
            <w:shd w:val="clear" w:color="auto" w:fill="auto"/>
            <w:noWrap/>
            <w:vAlign w:val="bottom"/>
            <w:hideMark/>
          </w:tcPr>
          <w:p w14:paraId="34B8C147" w14:textId="77777777" w:rsidR="006E4A11" w:rsidRPr="006E4A11" w:rsidRDefault="006E4A11" w:rsidP="006E4A11">
            <w:pPr>
              <w:spacing w:after="0" w:line="256" w:lineRule="auto"/>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Severity 2</w:t>
            </w:r>
          </w:p>
        </w:tc>
        <w:tc>
          <w:tcPr>
            <w:tcW w:w="0" w:type="auto"/>
            <w:tcBorders>
              <w:top w:val="nil"/>
              <w:left w:val="nil"/>
              <w:bottom w:val="single" w:sz="4" w:space="0" w:color="auto"/>
              <w:right w:val="single" w:sz="4" w:space="0" w:color="auto"/>
            </w:tcBorders>
            <w:shd w:val="clear" w:color="auto" w:fill="auto"/>
            <w:noWrap/>
            <w:vAlign w:val="bottom"/>
            <w:hideMark/>
          </w:tcPr>
          <w:p w14:paraId="2EDBA14D" w14:textId="77777777" w:rsidR="006E4A11" w:rsidRPr="006E4A11" w:rsidRDefault="006E4A11" w:rsidP="006E4A11">
            <w:pPr>
              <w:spacing w:after="0" w:line="256" w:lineRule="auto"/>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Severity 3</w:t>
            </w:r>
          </w:p>
        </w:tc>
      </w:tr>
      <w:tr w:rsidR="006E4A11" w:rsidRPr="006E4A11" w14:paraId="55917139" w14:textId="77777777" w:rsidTr="006E4A11">
        <w:trPr>
          <w:trHeight w:val="30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20C36057" w14:textId="77777777" w:rsidR="006E4A11" w:rsidRPr="006E4A11" w:rsidRDefault="006E4A11" w:rsidP="006E4A11">
            <w:pPr>
              <w:spacing w:after="0" w:line="256" w:lineRule="auto"/>
              <w:rPr>
                <w:rFonts w:ascii="Calibri" w:eastAsia="Times New Roman" w:hAnsi="Calibri" w:cs="Calibri"/>
                <w:b/>
                <w:bCs/>
                <w:color w:val="000000"/>
                <w:lang w:eastAsia="en-GB"/>
              </w:rPr>
            </w:pP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53B2D1" w14:textId="77777777" w:rsidR="006E4A11" w:rsidRPr="006E4A11" w:rsidRDefault="006E4A11" w:rsidP="006E4A11">
            <w:pPr>
              <w:spacing w:after="0" w:line="256" w:lineRule="auto"/>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Severity 1</w:t>
            </w:r>
          </w:p>
        </w:tc>
        <w:tc>
          <w:tcPr>
            <w:tcW w:w="0" w:type="auto"/>
            <w:tcBorders>
              <w:top w:val="nil"/>
              <w:left w:val="nil"/>
              <w:bottom w:val="single" w:sz="4" w:space="0" w:color="auto"/>
              <w:right w:val="single" w:sz="4" w:space="0" w:color="auto"/>
            </w:tcBorders>
            <w:shd w:val="clear" w:color="000000" w:fill="C6E0B4"/>
            <w:noWrap/>
            <w:vAlign w:val="bottom"/>
            <w:hideMark/>
          </w:tcPr>
          <w:p w14:paraId="5FFF9ACB" w14:textId="77777777" w:rsidR="006E4A11" w:rsidRPr="006E4A11" w:rsidRDefault="006E4A11" w:rsidP="006E4A11">
            <w:pPr>
              <w:spacing w:after="0" w:line="256" w:lineRule="auto"/>
              <w:jc w:val="right"/>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483</w:t>
            </w:r>
          </w:p>
        </w:tc>
        <w:tc>
          <w:tcPr>
            <w:tcW w:w="0" w:type="auto"/>
            <w:tcBorders>
              <w:top w:val="nil"/>
              <w:left w:val="nil"/>
              <w:bottom w:val="single" w:sz="4" w:space="0" w:color="auto"/>
              <w:right w:val="single" w:sz="4" w:space="0" w:color="auto"/>
            </w:tcBorders>
            <w:shd w:val="clear" w:color="000000" w:fill="F35353"/>
            <w:noWrap/>
            <w:vAlign w:val="bottom"/>
            <w:hideMark/>
          </w:tcPr>
          <w:p w14:paraId="6BE257A8" w14:textId="77777777" w:rsidR="006E4A11" w:rsidRPr="006E4A11" w:rsidRDefault="006E4A11" w:rsidP="006E4A11">
            <w:pPr>
              <w:spacing w:after="0" w:line="256" w:lineRule="auto"/>
              <w:jc w:val="right"/>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197</w:t>
            </w:r>
          </w:p>
        </w:tc>
        <w:tc>
          <w:tcPr>
            <w:tcW w:w="0" w:type="auto"/>
            <w:tcBorders>
              <w:top w:val="nil"/>
              <w:left w:val="nil"/>
              <w:bottom w:val="single" w:sz="4" w:space="0" w:color="auto"/>
              <w:right w:val="single" w:sz="4" w:space="0" w:color="auto"/>
            </w:tcBorders>
            <w:shd w:val="clear" w:color="000000" w:fill="F35353"/>
            <w:noWrap/>
            <w:vAlign w:val="bottom"/>
            <w:hideMark/>
          </w:tcPr>
          <w:p w14:paraId="6549A6D0" w14:textId="77777777" w:rsidR="006E4A11" w:rsidRPr="006E4A11" w:rsidRDefault="006E4A11" w:rsidP="006E4A11">
            <w:pPr>
              <w:spacing w:after="0" w:line="256" w:lineRule="auto"/>
              <w:jc w:val="right"/>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110</w:t>
            </w:r>
          </w:p>
        </w:tc>
      </w:tr>
      <w:tr w:rsidR="006E4A11" w:rsidRPr="006E4A11" w14:paraId="3A1A6E8F" w14:textId="77777777" w:rsidTr="006E4A11">
        <w:trPr>
          <w:trHeight w:val="31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7B1749E" w14:textId="77777777" w:rsidR="006E4A11" w:rsidRPr="006E4A11" w:rsidRDefault="006E4A11" w:rsidP="006E4A11">
            <w:pPr>
              <w:spacing w:after="0" w:line="240" w:lineRule="auto"/>
              <w:rPr>
                <w:rFonts w:ascii="Calibri" w:eastAsia="Times New Roman" w:hAnsi="Calibri" w:cs="Calibri"/>
                <w:b/>
                <w:bCs/>
                <w:color w:val="000000"/>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14:paraId="7DD3B43A" w14:textId="77777777" w:rsidR="006E4A11" w:rsidRPr="006E4A11" w:rsidRDefault="006E4A11" w:rsidP="006E4A11">
            <w:pPr>
              <w:spacing w:after="0" w:line="240" w:lineRule="auto"/>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Severity 2</w:t>
            </w:r>
          </w:p>
        </w:tc>
        <w:tc>
          <w:tcPr>
            <w:tcW w:w="0" w:type="auto"/>
            <w:tcBorders>
              <w:top w:val="nil"/>
              <w:left w:val="nil"/>
              <w:bottom w:val="single" w:sz="4" w:space="0" w:color="auto"/>
              <w:right w:val="single" w:sz="4" w:space="0" w:color="auto"/>
            </w:tcBorders>
            <w:shd w:val="clear" w:color="000000" w:fill="F35353"/>
            <w:noWrap/>
            <w:vAlign w:val="bottom"/>
            <w:hideMark/>
          </w:tcPr>
          <w:p w14:paraId="3DB60550" w14:textId="77777777" w:rsidR="006E4A11" w:rsidRPr="006E4A11" w:rsidRDefault="006E4A11" w:rsidP="006E4A11">
            <w:pPr>
              <w:spacing w:after="0" w:line="240" w:lineRule="auto"/>
              <w:jc w:val="right"/>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271</w:t>
            </w:r>
          </w:p>
        </w:tc>
        <w:tc>
          <w:tcPr>
            <w:tcW w:w="0" w:type="auto"/>
            <w:tcBorders>
              <w:top w:val="nil"/>
              <w:left w:val="nil"/>
              <w:bottom w:val="single" w:sz="4" w:space="0" w:color="auto"/>
              <w:right w:val="single" w:sz="4" w:space="0" w:color="auto"/>
            </w:tcBorders>
            <w:shd w:val="clear" w:color="000000" w:fill="C6E0B4"/>
            <w:noWrap/>
            <w:vAlign w:val="bottom"/>
            <w:hideMark/>
          </w:tcPr>
          <w:p w14:paraId="0AF6ABCD" w14:textId="77777777" w:rsidR="006E4A11" w:rsidRPr="006E4A11" w:rsidRDefault="006E4A11" w:rsidP="006E4A11">
            <w:pPr>
              <w:spacing w:after="0" w:line="240" w:lineRule="auto"/>
              <w:jc w:val="right"/>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256</w:t>
            </w:r>
          </w:p>
        </w:tc>
        <w:tc>
          <w:tcPr>
            <w:tcW w:w="0" w:type="auto"/>
            <w:tcBorders>
              <w:top w:val="nil"/>
              <w:left w:val="nil"/>
              <w:bottom w:val="single" w:sz="4" w:space="0" w:color="auto"/>
              <w:right w:val="single" w:sz="4" w:space="0" w:color="auto"/>
            </w:tcBorders>
            <w:shd w:val="clear" w:color="000000" w:fill="F35353"/>
            <w:noWrap/>
            <w:vAlign w:val="bottom"/>
            <w:hideMark/>
          </w:tcPr>
          <w:p w14:paraId="342993DE" w14:textId="77777777" w:rsidR="006E4A11" w:rsidRPr="006E4A11" w:rsidRDefault="006E4A11" w:rsidP="006E4A11">
            <w:pPr>
              <w:spacing w:after="0" w:line="240" w:lineRule="auto"/>
              <w:jc w:val="right"/>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275</w:t>
            </w:r>
          </w:p>
        </w:tc>
      </w:tr>
      <w:tr w:rsidR="006E4A11" w:rsidRPr="006E4A11" w14:paraId="3C02F230" w14:textId="77777777" w:rsidTr="006E4A11">
        <w:trPr>
          <w:trHeight w:val="31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231045A8" w14:textId="77777777" w:rsidR="006E4A11" w:rsidRPr="006E4A11" w:rsidRDefault="006E4A11" w:rsidP="006E4A11">
            <w:pPr>
              <w:spacing w:after="0" w:line="240" w:lineRule="auto"/>
              <w:rPr>
                <w:rFonts w:ascii="Calibri" w:eastAsia="Times New Roman" w:hAnsi="Calibri" w:cs="Calibri"/>
                <w:b/>
                <w:bCs/>
                <w:color w:val="000000"/>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14:paraId="424D127A" w14:textId="77777777" w:rsidR="006E4A11" w:rsidRPr="006E4A11" w:rsidRDefault="006E4A11" w:rsidP="006E4A11">
            <w:pPr>
              <w:spacing w:after="0" w:line="240" w:lineRule="auto"/>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Severity 3</w:t>
            </w:r>
          </w:p>
        </w:tc>
        <w:tc>
          <w:tcPr>
            <w:tcW w:w="0" w:type="auto"/>
            <w:tcBorders>
              <w:top w:val="nil"/>
              <w:left w:val="nil"/>
              <w:bottom w:val="single" w:sz="4" w:space="0" w:color="auto"/>
              <w:right w:val="single" w:sz="4" w:space="0" w:color="auto"/>
            </w:tcBorders>
            <w:shd w:val="clear" w:color="000000" w:fill="F35353"/>
            <w:noWrap/>
            <w:vAlign w:val="bottom"/>
            <w:hideMark/>
          </w:tcPr>
          <w:p w14:paraId="21CAA0FF" w14:textId="77777777" w:rsidR="006E4A11" w:rsidRPr="006E4A11" w:rsidRDefault="006E4A11" w:rsidP="006E4A11">
            <w:pPr>
              <w:spacing w:after="0" w:line="240" w:lineRule="auto"/>
              <w:jc w:val="right"/>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189</w:t>
            </w:r>
          </w:p>
        </w:tc>
        <w:tc>
          <w:tcPr>
            <w:tcW w:w="0" w:type="auto"/>
            <w:tcBorders>
              <w:top w:val="nil"/>
              <w:left w:val="nil"/>
              <w:bottom w:val="single" w:sz="4" w:space="0" w:color="auto"/>
              <w:right w:val="single" w:sz="4" w:space="0" w:color="auto"/>
            </w:tcBorders>
            <w:shd w:val="clear" w:color="000000" w:fill="F35353"/>
            <w:noWrap/>
            <w:vAlign w:val="bottom"/>
            <w:hideMark/>
          </w:tcPr>
          <w:p w14:paraId="758F25D5" w14:textId="77777777" w:rsidR="006E4A11" w:rsidRPr="006E4A11" w:rsidRDefault="006E4A11" w:rsidP="006E4A11">
            <w:pPr>
              <w:spacing w:after="0" w:line="240" w:lineRule="auto"/>
              <w:jc w:val="right"/>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164</w:t>
            </w:r>
          </w:p>
        </w:tc>
        <w:tc>
          <w:tcPr>
            <w:tcW w:w="0" w:type="auto"/>
            <w:tcBorders>
              <w:top w:val="nil"/>
              <w:left w:val="nil"/>
              <w:bottom w:val="single" w:sz="4" w:space="0" w:color="auto"/>
              <w:right w:val="single" w:sz="4" w:space="0" w:color="auto"/>
            </w:tcBorders>
            <w:shd w:val="clear" w:color="000000" w:fill="C6E0B4"/>
            <w:noWrap/>
            <w:vAlign w:val="bottom"/>
            <w:hideMark/>
          </w:tcPr>
          <w:p w14:paraId="0FAB5C5C" w14:textId="77777777" w:rsidR="006E4A11" w:rsidRPr="006E4A11" w:rsidRDefault="006E4A11" w:rsidP="006E4A11">
            <w:pPr>
              <w:spacing w:after="0" w:line="240" w:lineRule="auto"/>
              <w:jc w:val="right"/>
              <w:rPr>
                <w:rFonts w:ascii="Calibri" w:eastAsia="Times New Roman" w:hAnsi="Calibri" w:cs="Calibri"/>
                <w:color w:val="000000"/>
                <w:sz w:val="24"/>
                <w:szCs w:val="24"/>
                <w:lang w:eastAsia="en-GB"/>
              </w:rPr>
            </w:pPr>
            <w:r w:rsidRPr="006E4A11">
              <w:rPr>
                <w:rFonts w:ascii="Calibri" w:eastAsia="Times New Roman" w:hAnsi="Calibri" w:cs="Calibri"/>
                <w:color w:val="000000"/>
                <w:sz w:val="24"/>
                <w:szCs w:val="24"/>
                <w:lang w:eastAsia="en-GB"/>
              </w:rPr>
              <w:t>455</w:t>
            </w:r>
          </w:p>
        </w:tc>
      </w:tr>
    </w:tbl>
    <w:p w14:paraId="2992563F" w14:textId="77777777" w:rsidR="006E4A11" w:rsidRDefault="006E4A11" w:rsidP="004C55D2">
      <w:pPr>
        <w:rPr>
          <w:rFonts w:ascii="Courier New" w:hAnsi="Courier New" w:cs="Courier New"/>
          <w:color w:val="000000"/>
          <w:sz w:val="21"/>
          <w:szCs w:val="21"/>
        </w:rPr>
      </w:pPr>
    </w:p>
    <w:p w14:paraId="0846A143" w14:textId="70192244" w:rsidR="00ED5500" w:rsidRDefault="00ED5500" w:rsidP="004C55D2">
      <w:pPr>
        <w:rPr>
          <w:rFonts w:ascii="Courier New" w:hAnsi="Courier New" w:cs="Courier New"/>
          <w:color w:val="000000"/>
          <w:sz w:val="21"/>
          <w:szCs w:val="21"/>
        </w:rPr>
      </w:pPr>
      <w:r>
        <w:rPr>
          <w:rFonts w:ascii="Courier New" w:hAnsi="Courier New" w:cs="Courier New"/>
          <w:color w:val="000000"/>
          <w:sz w:val="21"/>
          <w:szCs w:val="21"/>
        </w:rPr>
        <w:t>SVM Accuracy: 49.75</w:t>
      </w:r>
    </w:p>
    <w:p w14:paraId="3289E547" w14:textId="77777777" w:rsidR="006E4A11" w:rsidRDefault="006E4A11" w:rsidP="00ED5500">
      <w:pPr>
        <w:rPr>
          <w:rFonts w:ascii="Times New Roman" w:hAnsi="Times New Roman" w:cs="Times New Roman"/>
        </w:rPr>
      </w:pPr>
    </w:p>
    <w:p w14:paraId="7C127F92" w14:textId="77777777" w:rsidR="006E4A11" w:rsidRDefault="006E4A11" w:rsidP="00ED5500">
      <w:pPr>
        <w:rPr>
          <w:rFonts w:ascii="Times New Roman" w:hAnsi="Times New Roman" w:cs="Times New Roman"/>
        </w:rPr>
      </w:pPr>
    </w:p>
    <w:p w14:paraId="138859FA" w14:textId="77777777" w:rsidR="006E4A11" w:rsidRDefault="006E4A11" w:rsidP="00ED5500">
      <w:pPr>
        <w:rPr>
          <w:rFonts w:ascii="Times New Roman" w:hAnsi="Times New Roman" w:cs="Times New Roman"/>
        </w:rPr>
      </w:pPr>
    </w:p>
    <w:p w14:paraId="2D3864CE" w14:textId="77777777" w:rsidR="006E4A11" w:rsidRDefault="006E4A11" w:rsidP="00ED5500">
      <w:pPr>
        <w:rPr>
          <w:rFonts w:ascii="Times New Roman" w:hAnsi="Times New Roman" w:cs="Times New Roman"/>
        </w:rPr>
      </w:pPr>
    </w:p>
    <w:p w14:paraId="1609677F" w14:textId="77777777" w:rsidR="006E4A11" w:rsidRDefault="006E4A11" w:rsidP="00ED5500">
      <w:pPr>
        <w:rPr>
          <w:rFonts w:ascii="Times New Roman" w:hAnsi="Times New Roman" w:cs="Times New Roman"/>
        </w:rPr>
      </w:pPr>
    </w:p>
    <w:p w14:paraId="68F8423F" w14:textId="77777777" w:rsidR="006E4A11" w:rsidRDefault="006E4A11" w:rsidP="00ED5500">
      <w:pPr>
        <w:rPr>
          <w:rFonts w:ascii="Times New Roman" w:hAnsi="Times New Roman" w:cs="Times New Roman"/>
        </w:rPr>
      </w:pPr>
    </w:p>
    <w:p w14:paraId="2E4CAE36" w14:textId="5462AF9F" w:rsidR="00ED5500" w:rsidRDefault="00ED5500" w:rsidP="00ED5500">
      <w:pPr>
        <w:rPr>
          <w:rFonts w:ascii="Times New Roman" w:hAnsi="Times New Roman" w:cs="Times New Roman"/>
        </w:rPr>
      </w:pPr>
      <w:r>
        <w:rPr>
          <w:rFonts w:ascii="Times New Roman" w:hAnsi="Times New Roman" w:cs="Times New Roman"/>
        </w:rPr>
        <w:lastRenderedPageBreak/>
        <w:t>The Precision/Recall/F-Score report is:</w:t>
      </w:r>
    </w:p>
    <w:tbl>
      <w:tblPr>
        <w:tblW w:w="4220" w:type="dxa"/>
        <w:tblInd w:w="-5" w:type="dxa"/>
        <w:tblLook w:val="04A0" w:firstRow="1" w:lastRow="0" w:firstColumn="1" w:lastColumn="0" w:noHBand="0" w:noVBand="1"/>
      </w:tblPr>
      <w:tblGrid>
        <w:gridCol w:w="1160"/>
        <w:gridCol w:w="1047"/>
        <w:gridCol w:w="960"/>
        <w:gridCol w:w="1100"/>
      </w:tblGrid>
      <w:tr w:rsidR="006E4A11" w:rsidRPr="006E4A11" w14:paraId="084FD6D9" w14:textId="77777777" w:rsidTr="006E4A11">
        <w:trPr>
          <w:trHeight w:val="300"/>
        </w:trPr>
        <w:tc>
          <w:tcPr>
            <w:tcW w:w="11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06578F2" w14:textId="77777777" w:rsidR="006E4A11" w:rsidRPr="006E4A11" w:rsidRDefault="006E4A11" w:rsidP="006E4A11">
            <w:pPr>
              <w:spacing w:after="0" w:line="240" w:lineRule="auto"/>
              <w:rPr>
                <w:rFonts w:ascii="Calibri" w:eastAsia="Times New Roman" w:hAnsi="Calibri" w:cs="Calibri"/>
                <w:color w:val="000000"/>
                <w:lang w:eastAsia="en-GB"/>
              </w:rPr>
            </w:pPr>
            <w:r w:rsidRPr="006E4A11">
              <w:rPr>
                <w:rFonts w:ascii="Calibri" w:eastAsia="Times New Roman" w:hAnsi="Calibri" w:cs="Calibri"/>
                <w:color w:val="000000"/>
                <w:lang w:eastAsia="en-GB"/>
              </w:rPr>
              <w:t>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FDDDA3D" w14:textId="77777777" w:rsidR="006E4A11" w:rsidRPr="006E4A11" w:rsidRDefault="006E4A11" w:rsidP="006E4A11">
            <w:pPr>
              <w:spacing w:after="0" w:line="240" w:lineRule="auto"/>
              <w:rPr>
                <w:rFonts w:ascii="Calibri" w:eastAsia="Times New Roman" w:hAnsi="Calibri" w:cs="Calibri"/>
                <w:b/>
                <w:bCs/>
                <w:color w:val="000000"/>
                <w:lang w:eastAsia="en-GB"/>
              </w:rPr>
            </w:pPr>
            <w:r w:rsidRPr="006E4A11">
              <w:rPr>
                <w:rFonts w:ascii="Calibri" w:eastAsia="Times New Roman" w:hAnsi="Calibri" w:cs="Calibri"/>
                <w:b/>
                <w:bCs/>
                <w:color w:val="000000"/>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0A5FF3" w14:textId="77777777" w:rsidR="006E4A11" w:rsidRPr="006E4A11" w:rsidRDefault="006E4A11" w:rsidP="006E4A11">
            <w:pPr>
              <w:spacing w:after="0" w:line="240" w:lineRule="auto"/>
              <w:rPr>
                <w:rFonts w:ascii="Calibri" w:eastAsia="Times New Roman" w:hAnsi="Calibri" w:cs="Calibri"/>
                <w:b/>
                <w:bCs/>
                <w:color w:val="000000"/>
                <w:lang w:eastAsia="en-GB"/>
              </w:rPr>
            </w:pPr>
            <w:r w:rsidRPr="006E4A11">
              <w:rPr>
                <w:rFonts w:ascii="Calibri" w:eastAsia="Times New Roman" w:hAnsi="Calibri" w:cs="Calibri"/>
                <w:b/>
                <w:bCs/>
                <w:color w:val="000000"/>
                <w:lang w:eastAsia="en-GB"/>
              </w:rPr>
              <w:t>Recall</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120FEEFB" w14:textId="77777777" w:rsidR="006E4A11" w:rsidRPr="006E4A11" w:rsidRDefault="006E4A11" w:rsidP="006E4A11">
            <w:pPr>
              <w:spacing w:after="0" w:line="240" w:lineRule="auto"/>
              <w:rPr>
                <w:rFonts w:ascii="Calibri" w:eastAsia="Times New Roman" w:hAnsi="Calibri" w:cs="Calibri"/>
                <w:b/>
                <w:bCs/>
                <w:color w:val="000000"/>
                <w:lang w:eastAsia="en-GB"/>
              </w:rPr>
            </w:pPr>
            <w:r w:rsidRPr="006E4A11">
              <w:rPr>
                <w:rFonts w:ascii="Calibri" w:eastAsia="Times New Roman" w:hAnsi="Calibri" w:cs="Calibri"/>
                <w:b/>
                <w:bCs/>
                <w:color w:val="000000"/>
                <w:lang w:eastAsia="en-GB"/>
              </w:rPr>
              <w:t>F-Measure</w:t>
            </w:r>
          </w:p>
        </w:tc>
      </w:tr>
      <w:tr w:rsidR="006E4A11" w:rsidRPr="006E4A11" w14:paraId="1987D925" w14:textId="77777777" w:rsidTr="006E4A11">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79F1F721" w14:textId="77777777" w:rsidR="006E4A11" w:rsidRPr="006E4A11" w:rsidRDefault="006E4A11" w:rsidP="006E4A11">
            <w:pPr>
              <w:spacing w:after="0" w:line="240" w:lineRule="auto"/>
              <w:rPr>
                <w:rFonts w:ascii="Calibri" w:eastAsia="Times New Roman" w:hAnsi="Calibri" w:cs="Calibri"/>
                <w:color w:val="000000"/>
                <w:lang w:eastAsia="en-GB"/>
              </w:rPr>
            </w:pPr>
            <w:r w:rsidRPr="006E4A11">
              <w:rPr>
                <w:rFonts w:ascii="Calibri" w:eastAsia="Times New Roman" w:hAnsi="Calibri" w:cs="Calibri"/>
                <w:color w:val="000000"/>
                <w:lang w:eastAsia="en-GB"/>
              </w:rPr>
              <w:t>Severity 1</w:t>
            </w:r>
          </w:p>
        </w:tc>
        <w:tc>
          <w:tcPr>
            <w:tcW w:w="100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2A2A4F3"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51%</w:t>
            </w:r>
          </w:p>
        </w:tc>
        <w:tc>
          <w:tcPr>
            <w:tcW w:w="9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49ED0C6"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61%</w:t>
            </w:r>
          </w:p>
        </w:tc>
        <w:tc>
          <w:tcPr>
            <w:tcW w:w="110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BBC153F"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56%</w:t>
            </w:r>
          </w:p>
        </w:tc>
      </w:tr>
      <w:tr w:rsidR="006E4A11" w:rsidRPr="006E4A11" w14:paraId="20A8F768" w14:textId="77777777" w:rsidTr="006E4A11">
        <w:trPr>
          <w:trHeight w:val="315"/>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0BA23052" w14:textId="77777777" w:rsidR="006E4A11" w:rsidRPr="006E4A11" w:rsidRDefault="006E4A11" w:rsidP="006E4A11">
            <w:pPr>
              <w:spacing w:after="0" w:line="240" w:lineRule="auto"/>
              <w:rPr>
                <w:rFonts w:ascii="Calibri" w:eastAsia="Times New Roman" w:hAnsi="Calibri" w:cs="Calibri"/>
                <w:color w:val="000000"/>
                <w:lang w:eastAsia="en-GB"/>
              </w:rPr>
            </w:pPr>
            <w:r w:rsidRPr="006E4A11">
              <w:rPr>
                <w:rFonts w:ascii="Calibri" w:eastAsia="Times New Roman" w:hAnsi="Calibri" w:cs="Calibri"/>
                <w:color w:val="000000"/>
                <w:lang w:eastAsia="en-GB"/>
              </w:rPr>
              <w:t>Severity 2</w:t>
            </w:r>
          </w:p>
        </w:tc>
        <w:tc>
          <w:tcPr>
            <w:tcW w:w="10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68245F07"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41%</w:t>
            </w:r>
          </w:p>
        </w:tc>
        <w:tc>
          <w:tcPr>
            <w:tcW w:w="96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565E73F2"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32%</w:t>
            </w:r>
          </w:p>
        </w:tc>
        <w:tc>
          <w:tcPr>
            <w:tcW w:w="11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0092F40B"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36%</w:t>
            </w:r>
          </w:p>
        </w:tc>
      </w:tr>
      <w:tr w:rsidR="006E4A11" w:rsidRPr="006E4A11" w14:paraId="0719D5AB" w14:textId="77777777" w:rsidTr="006E4A11">
        <w:trPr>
          <w:trHeight w:val="30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0D28071C" w14:textId="77777777" w:rsidR="006E4A11" w:rsidRPr="006E4A11" w:rsidRDefault="006E4A11" w:rsidP="006E4A11">
            <w:pPr>
              <w:spacing w:after="0" w:line="240" w:lineRule="auto"/>
              <w:rPr>
                <w:rFonts w:ascii="Calibri" w:eastAsia="Times New Roman" w:hAnsi="Calibri" w:cs="Calibri"/>
                <w:color w:val="000000"/>
                <w:lang w:eastAsia="en-GB"/>
              </w:rPr>
            </w:pPr>
            <w:r w:rsidRPr="006E4A11">
              <w:rPr>
                <w:rFonts w:ascii="Calibri" w:eastAsia="Times New Roman" w:hAnsi="Calibri" w:cs="Calibri"/>
                <w:color w:val="000000"/>
                <w:lang w:eastAsia="en-GB"/>
              </w:rPr>
              <w:t>Severity 3</w:t>
            </w:r>
          </w:p>
        </w:tc>
        <w:tc>
          <w:tcPr>
            <w:tcW w:w="100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3A5703C"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54%</w:t>
            </w:r>
          </w:p>
        </w:tc>
        <w:tc>
          <w:tcPr>
            <w:tcW w:w="9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0CCF92B1"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56%</w:t>
            </w:r>
          </w:p>
        </w:tc>
        <w:tc>
          <w:tcPr>
            <w:tcW w:w="110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23B46DA"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55%</w:t>
            </w:r>
          </w:p>
        </w:tc>
      </w:tr>
      <w:tr w:rsidR="006E4A11" w:rsidRPr="006E4A11" w14:paraId="1B641D17" w14:textId="77777777" w:rsidTr="006E4A11">
        <w:trPr>
          <w:trHeight w:val="315"/>
        </w:trPr>
        <w:tc>
          <w:tcPr>
            <w:tcW w:w="1160" w:type="dxa"/>
            <w:tcBorders>
              <w:top w:val="nil"/>
              <w:left w:val="nil"/>
              <w:bottom w:val="nil"/>
              <w:right w:val="nil"/>
            </w:tcBorders>
            <w:shd w:val="clear" w:color="000000" w:fill="000000"/>
            <w:noWrap/>
            <w:vAlign w:val="bottom"/>
            <w:hideMark/>
          </w:tcPr>
          <w:p w14:paraId="0526A4A4" w14:textId="77777777" w:rsidR="006E4A11" w:rsidRPr="006E4A11" w:rsidRDefault="006E4A11" w:rsidP="006E4A11">
            <w:pPr>
              <w:spacing w:after="0" w:line="240" w:lineRule="auto"/>
              <w:rPr>
                <w:rFonts w:ascii="Calibri" w:eastAsia="Times New Roman" w:hAnsi="Calibri" w:cs="Calibri"/>
                <w:color w:val="000000"/>
                <w:lang w:eastAsia="en-GB"/>
              </w:rPr>
            </w:pPr>
            <w:r w:rsidRPr="006E4A11">
              <w:rPr>
                <w:rFonts w:ascii="Calibri" w:eastAsia="Times New Roman" w:hAnsi="Calibri" w:cs="Calibri"/>
                <w:color w:val="000000"/>
                <w:lang w:eastAsia="en-GB"/>
              </w:rPr>
              <w:t> </w:t>
            </w:r>
          </w:p>
        </w:tc>
        <w:tc>
          <w:tcPr>
            <w:tcW w:w="1000" w:type="dxa"/>
            <w:tcBorders>
              <w:top w:val="nil"/>
              <w:left w:val="nil"/>
              <w:bottom w:val="nil"/>
              <w:right w:val="nil"/>
            </w:tcBorders>
            <w:shd w:val="clear" w:color="000000" w:fill="000000"/>
            <w:noWrap/>
            <w:vAlign w:val="bottom"/>
            <w:hideMark/>
          </w:tcPr>
          <w:p w14:paraId="3686DECD" w14:textId="77777777" w:rsidR="006E4A11" w:rsidRPr="006E4A11" w:rsidRDefault="006E4A11" w:rsidP="006E4A11">
            <w:pPr>
              <w:spacing w:after="0" w:line="240" w:lineRule="auto"/>
              <w:rPr>
                <w:rFonts w:ascii="Calibri" w:eastAsia="Times New Roman" w:hAnsi="Calibri" w:cs="Calibri"/>
                <w:color w:val="000000"/>
                <w:lang w:eastAsia="en-GB"/>
              </w:rPr>
            </w:pPr>
            <w:r w:rsidRPr="006E4A11">
              <w:rPr>
                <w:rFonts w:ascii="Calibri" w:eastAsia="Times New Roman" w:hAnsi="Calibri" w:cs="Calibri"/>
                <w:color w:val="000000"/>
                <w:lang w:eastAsia="en-GB"/>
              </w:rPr>
              <w:t> </w:t>
            </w:r>
          </w:p>
        </w:tc>
        <w:tc>
          <w:tcPr>
            <w:tcW w:w="960" w:type="dxa"/>
            <w:tcBorders>
              <w:top w:val="nil"/>
              <w:left w:val="nil"/>
              <w:bottom w:val="nil"/>
              <w:right w:val="nil"/>
            </w:tcBorders>
            <w:shd w:val="clear" w:color="000000" w:fill="000000"/>
            <w:noWrap/>
            <w:vAlign w:val="bottom"/>
            <w:hideMark/>
          </w:tcPr>
          <w:p w14:paraId="6F1E334A" w14:textId="77777777" w:rsidR="006E4A11" w:rsidRPr="006E4A11" w:rsidRDefault="006E4A11" w:rsidP="006E4A11">
            <w:pPr>
              <w:spacing w:after="0" w:line="240" w:lineRule="auto"/>
              <w:rPr>
                <w:rFonts w:ascii="Calibri" w:eastAsia="Times New Roman" w:hAnsi="Calibri" w:cs="Calibri"/>
                <w:color w:val="000000"/>
                <w:lang w:eastAsia="en-GB"/>
              </w:rPr>
            </w:pPr>
            <w:r w:rsidRPr="006E4A11">
              <w:rPr>
                <w:rFonts w:ascii="Calibri" w:eastAsia="Times New Roman" w:hAnsi="Calibri" w:cs="Calibri"/>
                <w:color w:val="000000"/>
                <w:lang w:eastAsia="en-GB"/>
              </w:rPr>
              <w:t> </w:t>
            </w:r>
          </w:p>
        </w:tc>
        <w:tc>
          <w:tcPr>
            <w:tcW w:w="1100" w:type="dxa"/>
            <w:tcBorders>
              <w:top w:val="nil"/>
              <w:left w:val="nil"/>
              <w:bottom w:val="nil"/>
              <w:right w:val="nil"/>
            </w:tcBorders>
            <w:shd w:val="clear" w:color="000000" w:fill="000000"/>
            <w:noWrap/>
            <w:vAlign w:val="bottom"/>
            <w:hideMark/>
          </w:tcPr>
          <w:p w14:paraId="74A28F65" w14:textId="77777777" w:rsidR="006E4A11" w:rsidRPr="006E4A11" w:rsidRDefault="006E4A11" w:rsidP="006E4A11">
            <w:pPr>
              <w:spacing w:after="0" w:line="240" w:lineRule="auto"/>
              <w:rPr>
                <w:rFonts w:ascii="Calibri" w:eastAsia="Times New Roman" w:hAnsi="Calibri" w:cs="Calibri"/>
                <w:color w:val="000000"/>
                <w:lang w:eastAsia="en-GB"/>
              </w:rPr>
            </w:pPr>
            <w:r w:rsidRPr="006E4A11">
              <w:rPr>
                <w:rFonts w:ascii="Calibri" w:eastAsia="Times New Roman" w:hAnsi="Calibri" w:cs="Calibri"/>
                <w:color w:val="000000"/>
                <w:lang w:eastAsia="en-GB"/>
              </w:rPr>
              <w:t> </w:t>
            </w:r>
          </w:p>
        </w:tc>
      </w:tr>
      <w:tr w:rsidR="006E4A11" w:rsidRPr="006E4A11" w14:paraId="6CB85465" w14:textId="77777777" w:rsidTr="006E4A11">
        <w:trPr>
          <w:trHeight w:val="315"/>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CB785" w14:textId="77777777" w:rsidR="006E4A11" w:rsidRPr="006E4A11" w:rsidRDefault="006E4A11" w:rsidP="006E4A11">
            <w:pPr>
              <w:spacing w:after="0" w:line="240" w:lineRule="auto"/>
              <w:rPr>
                <w:rFonts w:ascii="Calibri" w:eastAsia="Times New Roman" w:hAnsi="Calibri" w:cs="Calibri"/>
                <w:b/>
                <w:bCs/>
                <w:color w:val="000000"/>
                <w:lang w:eastAsia="en-GB"/>
              </w:rPr>
            </w:pPr>
            <w:r w:rsidRPr="006E4A11">
              <w:rPr>
                <w:rFonts w:ascii="Calibri" w:eastAsia="Times New Roman" w:hAnsi="Calibri" w:cs="Calibri"/>
                <w:b/>
                <w:bCs/>
                <w:color w:val="000000"/>
                <w:lang w:eastAsia="en-GB"/>
              </w:rPr>
              <w:t>AVG / Total</w:t>
            </w:r>
          </w:p>
        </w:tc>
        <w:tc>
          <w:tcPr>
            <w:tcW w:w="10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64D9640C"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49%</w:t>
            </w:r>
          </w:p>
        </w:tc>
        <w:tc>
          <w:tcPr>
            <w:tcW w:w="9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02E00E6F"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50%</w:t>
            </w:r>
          </w:p>
        </w:tc>
        <w:tc>
          <w:tcPr>
            <w:tcW w:w="11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68966547" w14:textId="77777777" w:rsidR="006E4A11" w:rsidRPr="006E4A11" w:rsidRDefault="006E4A11" w:rsidP="006E4A11">
            <w:pPr>
              <w:spacing w:after="0" w:line="240" w:lineRule="auto"/>
              <w:jc w:val="right"/>
              <w:rPr>
                <w:rFonts w:ascii="Calibri" w:eastAsia="Times New Roman" w:hAnsi="Calibri" w:cs="Calibri"/>
                <w:color w:val="000000"/>
                <w:lang w:eastAsia="en-GB"/>
              </w:rPr>
            </w:pPr>
            <w:r w:rsidRPr="006E4A11">
              <w:rPr>
                <w:rFonts w:ascii="Calibri" w:eastAsia="Times New Roman" w:hAnsi="Calibri" w:cs="Calibri"/>
                <w:color w:val="000000"/>
                <w:lang w:eastAsia="en-GB"/>
              </w:rPr>
              <w:t>49%</w:t>
            </w:r>
          </w:p>
        </w:tc>
      </w:tr>
    </w:tbl>
    <w:p w14:paraId="60224F50" w14:textId="77777777" w:rsidR="006E4A11" w:rsidRDefault="006E4A11" w:rsidP="00ED5500">
      <w:pPr>
        <w:rPr>
          <w:rFonts w:ascii="Times New Roman" w:hAnsi="Times New Roman" w:cs="Times New Roman"/>
        </w:rPr>
      </w:pPr>
    </w:p>
    <w:p w14:paraId="2D7562F9" w14:textId="6D47C15C" w:rsidR="00447EE7" w:rsidRDefault="00902C8E" w:rsidP="00DD518C">
      <w:pPr>
        <w:jc w:val="both"/>
        <w:rPr>
          <w:rFonts w:ascii="Times New Roman" w:hAnsi="Times New Roman" w:cs="Times New Roman"/>
        </w:rPr>
      </w:pPr>
      <w:r>
        <w:rPr>
          <w:rFonts w:ascii="Times New Roman" w:hAnsi="Times New Roman" w:cs="Times New Roman"/>
        </w:rPr>
        <w:t>In comparison to the other two algorithms, this algorithm performs considerably worse, with less than 50% total accuracy. This could be due to the fact that the data was scaled down massively to only 4,000 instances of each class</w:t>
      </w:r>
      <w:r w:rsidR="000E31C2">
        <w:rPr>
          <w:rFonts w:ascii="Times New Roman" w:hAnsi="Times New Roman" w:cs="Times New Roman"/>
        </w:rPr>
        <w:t xml:space="preserve"> in order to combat the high learning times required for this model</w:t>
      </w:r>
      <w:r>
        <w:rPr>
          <w:rFonts w:ascii="Times New Roman" w:hAnsi="Times New Roman" w:cs="Times New Roman"/>
        </w:rPr>
        <w:t>. Training this algorithm on a cluster/supercomputer with many more instances for each class</w:t>
      </w:r>
      <w:r w:rsidR="00FB7762">
        <w:rPr>
          <w:rFonts w:ascii="Times New Roman" w:hAnsi="Times New Roman" w:cs="Times New Roman"/>
        </w:rPr>
        <w:t xml:space="preserve"> may improve the accuracy of the model while maintaining a satisfactory learning time.</w:t>
      </w:r>
    </w:p>
    <w:p w14:paraId="0BE58EC0" w14:textId="3BFFD369" w:rsidR="006E4A11" w:rsidRDefault="009B3C94" w:rsidP="00DD518C">
      <w:pPr>
        <w:jc w:val="both"/>
        <w:rPr>
          <w:rFonts w:ascii="Times New Roman" w:hAnsi="Times New Roman" w:cs="Times New Roman"/>
        </w:rPr>
      </w:pPr>
      <w:r>
        <w:rPr>
          <w:rFonts w:ascii="Times New Roman" w:hAnsi="Times New Roman" w:cs="Times New Roman"/>
        </w:rPr>
        <w:t>The summary statistics for these three algorithms are as follows</w:t>
      </w:r>
    </w:p>
    <w:tbl>
      <w:tblPr>
        <w:tblW w:w="0" w:type="auto"/>
        <w:tblLook w:val="04A0" w:firstRow="1" w:lastRow="0" w:firstColumn="1" w:lastColumn="0" w:noHBand="0" w:noVBand="1"/>
      </w:tblPr>
      <w:tblGrid>
        <w:gridCol w:w="2334"/>
        <w:gridCol w:w="1096"/>
        <w:gridCol w:w="774"/>
        <w:gridCol w:w="718"/>
      </w:tblGrid>
      <w:tr w:rsidR="009576D6" w:rsidRPr="009576D6" w14:paraId="69F26704" w14:textId="77777777" w:rsidTr="009576D6">
        <w:trPr>
          <w:trHeight w:val="600"/>
        </w:trPr>
        <w:tc>
          <w:tcPr>
            <w:tcW w:w="0" w:type="auto"/>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5B7F3D6"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0D123AE7" w14:textId="77777777" w:rsidR="009576D6" w:rsidRPr="009576D6" w:rsidRDefault="009576D6" w:rsidP="009576D6">
            <w:pPr>
              <w:spacing w:after="0" w:line="240" w:lineRule="auto"/>
              <w:rPr>
                <w:rFonts w:ascii="Calibri" w:eastAsia="Times New Roman" w:hAnsi="Calibri" w:cs="Calibri"/>
                <w:b/>
                <w:bCs/>
                <w:color w:val="000000"/>
                <w:lang w:eastAsia="en-GB"/>
              </w:rPr>
            </w:pPr>
            <w:r w:rsidRPr="009576D6">
              <w:rPr>
                <w:rFonts w:ascii="Calibri" w:eastAsia="Times New Roman" w:hAnsi="Calibri" w:cs="Calibri"/>
                <w:b/>
                <w:bCs/>
                <w:color w:val="000000"/>
                <w:lang w:eastAsia="en-GB"/>
              </w:rPr>
              <w:t>Random Forest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6173" w14:textId="77777777" w:rsidR="009576D6" w:rsidRPr="009576D6" w:rsidRDefault="009576D6" w:rsidP="009576D6">
            <w:pPr>
              <w:spacing w:after="0" w:line="240" w:lineRule="auto"/>
              <w:rPr>
                <w:rFonts w:ascii="Calibri" w:eastAsia="Times New Roman" w:hAnsi="Calibri" w:cs="Calibri"/>
                <w:b/>
                <w:bCs/>
                <w:color w:val="000000"/>
                <w:lang w:eastAsia="en-GB"/>
              </w:rPr>
            </w:pPr>
            <w:r w:rsidRPr="009576D6">
              <w:rPr>
                <w:rFonts w:ascii="Calibri" w:eastAsia="Times New Roman" w:hAnsi="Calibri" w:cs="Calibri"/>
                <w:b/>
                <w:bCs/>
                <w:color w:val="000000"/>
                <w:lang w:eastAsia="en-GB"/>
              </w:rPr>
              <w:t>KNN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F292EB9" w14:textId="77777777" w:rsidR="009576D6" w:rsidRPr="009576D6" w:rsidRDefault="009576D6" w:rsidP="009576D6">
            <w:pPr>
              <w:spacing w:after="0" w:line="240" w:lineRule="auto"/>
              <w:rPr>
                <w:rFonts w:ascii="Calibri" w:eastAsia="Times New Roman" w:hAnsi="Calibri" w:cs="Calibri"/>
                <w:b/>
                <w:bCs/>
                <w:color w:val="000000"/>
                <w:lang w:eastAsia="en-GB"/>
              </w:rPr>
            </w:pPr>
            <w:r w:rsidRPr="009576D6">
              <w:rPr>
                <w:rFonts w:ascii="Calibri" w:eastAsia="Times New Roman" w:hAnsi="Calibri" w:cs="Calibri"/>
                <w:b/>
                <w:bCs/>
                <w:color w:val="000000"/>
                <w:lang w:eastAsia="en-GB"/>
              </w:rPr>
              <w:t>SVM</w:t>
            </w:r>
          </w:p>
        </w:tc>
      </w:tr>
      <w:tr w:rsidR="009576D6" w:rsidRPr="009576D6" w14:paraId="38E2A6EE"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66EF61"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Total Training Instances</w:t>
            </w:r>
          </w:p>
        </w:tc>
        <w:tc>
          <w:tcPr>
            <w:tcW w:w="0" w:type="auto"/>
            <w:tcBorders>
              <w:top w:val="nil"/>
              <w:left w:val="nil"/>
              <w:bottom w:val="single" w:sz="4" w:space="0" w:color="auto"/>
              <w:right w:val="single" w:sz="4" w:space="0" w:color="auto"/>
            </w:tcBorders>
            <w:shd w:val="clear" w:color="auto" w:fill="auto"/>
            <w:noWrap/>
            <w:vAlign w:val="bottom"/>
            <w:hideMark/>
          </w:tcPr>
          <w:p w14:paraId="6EFA176E"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96000</w:t>
            </w:r>
          </w:p>
        </w:tc>
        <w:tc>
          <w:tcPr>
            <w:tcW w:w="0" w:type="auto"/>
            <w:tcBorders>
              <w:top w:val="nil"/>
              <w:left w:val="nil"/>
              <w:bottom w:val="single" w:sz="4" w:space="0" w:color="auto"/>
              <w:right w:val="single" w:sz="4" w:space="0" w:color="auto"/>
            </w:tcBorders>
            <w:shd w:val="clear" w:color="auto" w:fill="auto"/>
            <w:noWrap/>
            <w:vAlign w:val="bottom"/>
            <w:hideMark/>
          </w:tcPr>
          <w:p w14:paraId="0B61C3D6"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96000</w:t>
            </w:r>
          </w:p>
        </w:tc>
        <w:tc>
          <w:tcPr>
            <w:tcW w:w="0" w:type="auto"/>
            <w:tcBorders>
              <w:top w:val="nil"/>
              <w:left w:val="nil"/>
              <w:bottom w:val="single" w:sz="4" w:space="0" w:color="auto"/>
              <w:right w:val="single" w:sz="4" w:space="0" w:color="auto"/>
            </w:tcBorders>
            <w:shd w:val="clear" w:color="auto" w:fill="auto"/>
            <w:noWrap/>
            <w:vAlign w:val="bottom"/>
            <w:hideMark/>
          </w:tcPr>
          <w:p w14:paraId="40A2995F"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9600</w:t>
            </w:r>
          </w:p>
        </w:tc>
      </w:tr>
      <w:tr w:rsidR="009576D6" w:rsidRPr="009576D6" w14:paraId="1EA543D9"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AD4FF"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Total Testing Instances</w:t>
            </w:r>
          </w:p>
        </w:tc>
        <w:tc>
          <w:tcPr>
            <w:tcW w:w="0" w:type="auto"/>
            <w:tcBorders>
              <w:top w:val="nil"/>
              <w:left w:val="nil"/>
              <w:bottom w:val="single" w:sz="4" w:space="0" w:color="auto"/>
              <w:right w:val="single" w:sz="4" w:space="0" w:color="auto"/>
            </w:tcBorders>
            <w:shd w:val="clear" w:color="auto" w:fill="auto"/>
            <w:noWrap/>
            <w:vAlign w:val="bottom"/>
            <w:hideMark/>
          </w:tcPr>
          <w:p w14:paraId="083A20FE"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24000</w:t>
            </w:r>
          </w:p>
        </w:tc>
        <w:tc>
          <w:tcPr>
            <w:tcW w:w="0" w:type="auto"/>
            <w:tcBorders>
              <w:top w:val="nil"/>
              <w:left w:val="nil"/>
              <w:bottom w:val="single" w:sz="4" w:space="0" w:color="auto"/>
              <w:right w:val="single" w:sz="4" w:space="0" w:color="auto"/>
            </w:tcBorders>
            <w:shd w:val="clear" w:color="auto" w:fill="auto"/>
            <w:noWrap/>
            <w:vAlign w:val="bottom"/>
            <w:hideMark/>
          </w:tcPr>
          <w:p w14:paraId="39106865"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24000</w:t>
            </w:r>
          </w:p>
        </w:tc>
        <w:tc>
          <w:tcPr>
            <w:tcW w:w="0" w:type="auto"/>
            <w:tcBorders>
              <w:top w:val="nil"/>
              <w:left w:val="nil"/>
              <w:bottom w:val="single" w:sz="4" w:space="0" w:color="auto"/>
              <w:right w:val="single" w:sz="4" w:space="0" w:color="auto"/>
            </w:tcBorders>
            <w:shd w:val="clear" w:color="auto" w:fill="auto"/>
            <w:noWrap/>
            <w:vAlign w:val="bottom"/>
            <w:hideMark/>
          </w:tcPr>
          <w:p w14:paraId="4581C667"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2400</w:t>
            </w:r>
          </w:p>
        </w:tc>
      </w:tr>
      <w:tr w:rsidR="009576D6" w:rsidRPr="009576D6" w14:paraId="64DC7D63" w14:textId="77777777" w:rsidTr="009576D6">
        <w:trPr>
          <w:trHeight w:val="300"/>
        </w:trPr>
        <w:tc>
          <w:tcPr>
            <w:tcW w:w="0" w:type="auto"/>
            <w:tcBorders>
              <w:top w:val="nil"/>
              <w:left w:val="single" w:sz="4" w:space="0" w:color="auto"/>
              <w:bottom w:val="single" w:sz="4" w:space="0" w:color="auto"/>
              <w:right w:val="single" w:sz="4" w:space="0" w:color="auto"/>
            </w:tcBorders>
            <w:shd w:val="clear" w:color="000000" w:fill="000000"/>
            <w:noWrap/>
            <w:vAlign w:val="bottom"/>
            <w:hideMark/>
          </w:tcPr>
          <w:p w14:paraId="45289AEC" w14:textId="77777777" w:rsidR="009576D6" w:rsidRPr="009576D6" w:rsidRDefault="009576D6" w:rsidP="009576D6">
            <w:pPr>
              <w:spacing w:after="0" w:line="240" w:lineRule="auto"/>
              <w:jc w:val="center"/>
              <w:rPr>
                <w:rFonts w:ascii="Calibri" w:eastAsia="Times New Roman" w:hAnsi="Calibri" w:cs="Calibri"/>
                <w:b/>
                <w:bCs/>
                <w:color w:val="FFFFFF"/>
                <w:lang w:eastAsia="en-GB"/>
              </w:rPr>
            </w:pPr>
            <w:r w:rsidRPr="009576D6">
              <w:rPr>
                <w:rFonts w:ascii="Calibri" w:eastAsia="Times New Roman" w:hAnsi="Calibri" w:cs="Calibri"/>
                <w:b/>
                <w:bCs/>
                <w:color w:val="FFFFFF"/>
                <w:lang w:eastAsia="en-GB"/>
              </w:rPr>
              <w:t>Severity 1</w:t>
            </w:r>
          </w:p>
        </w:tc>
        <w:tc>
          <w:tcPr>
            <w:tcW w:w="0" w:type="auto"/>
            <w:tcBorders>
              <w:top w:val="nil"/>
              <w:left w:val="nil"/>
              <w:bottom w:val="single" w:sz="4" w:space="0" w:color="auto"/>
              <w:right w:val="single" w:sz="4" w:space="0" w:color="auto"/>
            </w:tcBorders>
            <w:shd w:val="clear" w:color="000000" w:fill="000000"/>
            <w:noWrap/>
            <w:vAlign w:val="bottom"/>
            <w:hideMark/>
          </w:tcPr>
          <w:p w14:paraId="41CC2753"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c>
          <w:tcPr>
            <w:tcW w:w="0" w:type="auto"/>
            <w:tcBorders>
              <w:top w:val="nil"/>
              <w:left w:val="nil"/>
              <w:bottom w:val="single" w:sz="4" w:space="0" w:color="auto"/>
              <w:right w:val="single" w:sz="4" w:space="0" w:color="auto"/>
            </w:tcBorders>
            <w:shd w:val="clear" w:color="000000" w:fill="000000"/>
            <w:noWrap/>
            <w:vAlign w:val="bottom"/>
            <w:hideMark/>
          </w:tcPr>
          <w:p w14:paraId="500D81F4"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c>
          <w:tcPr>
            <w:tcW w:w="0" w:type="auto"/>
            <w:tcBorders>
              <w:top w:val="nil"/>
              <w:left w:val="nil"/>
              <w:bottom w:val="single" w:sz="4" w:space="0" w:color="auto"/>
              <w:right w:val="single" w:sz="4" w:space="0" w:color="auto"/>
            </w:tcBorders>
            <w:shd w:val="clear" w:color="000000" w:fill="000000"/>
            <w:noWrap/>
            <w:vAlign w:val="bottom"/>
            <w:hideMark/>
          </w:tcPr>
          <w:p w14:paraId="313F4F93"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r>
      <w:tr w:rsidR="009576D6" w:rsidRPr="009576D6" w14:paraId="78BD03EF"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C327A3"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True Positives (TP)</w:t>
            </w:r>
          </w:p>
        </w:tc>
        <w:tc>
          <w:tcPr>
            <w:tcW w:w="0" w:type="auto"/>
            <w:tcBorders>
              <w:top w:val="nil"/>
              <w:left w:val="nil"/>
              <w:bottom w:val="single" w:sz="4" w:space="0" w:color="auto"/>
              <w:right w:val="single" w:sz="4" w:space="0" w:color="auto"/>
            </w:tcBorders>
            <w:shd w:val="clear" w:color="auto" w:fill="auto"/>
            <w:noWrap/>
            <w:vAlign w:val="bottom"/>
            <w:hideMark/>
          </w:tcPr>
          <w:p w14:paraId="4ED48EE7"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8011</w:t>
            </w:r>
          </w:p>
        </w:tc>
        <w:tc>
          <w:tcPr>
            <w:tcW w:w="0" w:type="auto"/>
            <w:tcBorders>
              <w:top w:val="nil"/>
              <w:left w:val="nil"/>
              <w:bottom w:val="single" w:sz="4" w:space="0" w:color="auto"/>
              <w:right w:val="single" w:sz="4" w:space="0" w:color="auto"/>
            </w:tcBorders>
            <w:shd w:val="clear" w:color="auto" w:fill="auto"/>
            <w:noWrap/>
            <w:vAlign w:val="bottom"/>
            <w:hideMark/>
          </w:tcPr>
          <w:p w14:paraId="4B7B02F8"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7965</w:t>
            </w:r>
          </w:p>
        </w:tc>
        <w:tc>
          <w:tcPr>
            <w:tcW w:w="0" w:type="auto"/>
            <w:tcBorders>
              <w:top w:val="nil"/>
              <w:left w:val="nil"/>
              <w:bottom w:val="single" w:sz="4" w:space="0" w:color="auto"/>
              <w:right w:val="single" w:sz="4" w:space="0" w:color="auto"/>
            </w:tcBorders>
            <w:shd w:val="clear" w:color="auto" w:fill="auto"/>
            <w:noWrap/>
            <w:vAlign w:val="bottom"/>
            <w:hideMark/>
          </w:tcPr>
          <w:p w14:paraId="492DAFC5"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483</w:t>
            </w:r>
          </w:p>
        </w:tc>
      </w:tr>
      <w:tr w:rsidR="009576D6" w:rsidRPr="009576D6" w14:paraId="3E75E778"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4CF332"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True Negatives (TN)</w:t>
            </w:r>
          </w:p>
        </w:tc>
        <w:tc>
          <w:tcPr>
            <w:tcW w:w="0" w:type="auto"/>
            <w:tcBorders>
              <w:top w:val="nil"/>
              <w:left w:val="nil"/>
              <w:bottom w:val="single" w:sz="4" w:space="0" w:color="auto"/>
              <w:right w:val="single" w:sz="4" w:space="0" w:color="auto"/>
            </w:tcBorders>
            <w:shd w:val="clear" w:color="auto" w:fill="auto"/>
            <w:noWrap/>
            <w:vAlign w:val="bottom"/>
            <w:hideMark/>
          </w:tcPr>
          <w:p w14:paraId="511A72F2"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12258</w:t>
            </w:r>
          </w:p>
        </w:tc>
        <w:tc>
          <w:tcPr>
            <w:tcW w:w="0" w:type="auto"/>
            <w:tcBorders>
              <w:top w:val="nil"/>
              <w:left w:val="nil"/>
              <w:bottom w:val="single" w:sz="4" w:space="0" w:color="auto"/>
              <w:right w:val="single" w:sz="4" w:space="0" w:color="auto"/>
            </w:tcBorders>
            <w:shd w:val="clear" w:color="auto" w:fill="auto"/>
            <w:noWrap/>
            <w:vAlign w:val="bottom"/>
            <w:hideMark/>
          </w:tcPr>
          <w:p w14:paraId="7EB88713"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9890</w:t>
            </w:r>
          </w:p>
        </w:tc>
        <w:tc>
          <w:tcPr>
            <w:tcW w:w="0" w:type="auto"/>
            <w:tcBorders>
              <w:top w:val="nil"/>
              <w:left w:val="nil"/>
              <w:bottom w:val="single" w:sz="4" w:space="0" w:color="auto"/>
              <w:right w:val="single" w:sz="4" w:space="0" w:color="auto"/>
            </w:tcBorders>
            <w:shd w:val="clear" w:color="auto" w:fill="auto"/>
            <w:noWrap/>
            <w:vAlign w:val="bottom"/>
            <w:hideMark/>
          </w:tcPr>
          <w:p w14:paraId="0822E9F4"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711</w:t>
            </w:r>
          </w:p>
        </w:tc>
      </w:tr>
      <w:tr w:rsidR="009576D6" w:rsidRPr="009576D6" w14:paraId="1F56CDA8"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3DB86A"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False Positives (FP)</w:t>
            </w:r>
          </w:p>
        </w:tc>
        <w:tc>
          <w:tcPr>
            <w:tcW w:w="0" w:type="auto"/>
            <w:tcBorders>
              <w:top w:val="nil"/>
              <w:left w:val="nil"/>
              <w:bottom w:val="single" w:sz="4" w:space="0" w:color="auto"/>
              <w:right w:val="single" w:sz="4" w:space="0" w:color="auto"/>
            </w:tcBorders>
            <w:shd w:val="clear" w:color="auto" w:fill="auto"/>
            <w:noWrap/>
            <w:vAlign w:val="bottom"/>
            <w:hideMark/>
          </w:tcPr>
          <w:p w14:paraId="76D8A1D5"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17</w:t>
            </w:r>
          </w:p>
        </w:tc>
        <w:tc>
          <w:tcPr>
            <w:tcW w:w="0" w:type="auto"/>
            <w:tcBorders>
              <w:top w:val="nil"/>
              <w:left w:val="nil"/>
              <w:bottom w:val="single" w:sz="4" w:space="0" w:color="auto"/>
              <w:right w:val="single" w:sz="4" w:space="0" w:color="auto"/>
            </w:tcBorders>
            <w:shd w:val="clear" w:color="auto" w:fill="auto"/>
            <w:noWrap/>
            <w:vAlign w:val="bottom"/>
            <w:hideMark/>
          </w:tcPr>
          <w:p w14:paraId="6FC554B9"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64</w:t>
            </w:r>
          </w:p>
        </w:tc>
        <w:tc>
          <w:tcPr>
            <w:tcW w:w="0" w:type="auto"/>
            <w:tcBorders>
              <w:top w:val="nil"/>
              <w:left w:val="nil"/>
              <w:bottom w:val="single" w:sz="4" w:space="0" w:color="auto"/>
              <w:right w:val="single" w:sz="4" w:space="0" w:color="auto"/>
            </w:tcBorders>
            <w:shd w:val="clear" w:color="auto" w:fill="auto"/>
            <w:noWrap/>
            <w:vAlign w:val="bottom"/>
            <w:hideMark/>
          </w:tcPr>
          <w:p w14:paraId="0050303A"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307</w:t>
            </w:r>
          </w:p>
        </w:tc>
      </w:tr>
      <w:tr w:rsidR="009576D6" w:rsidRPr="009576D6" w14:paraId="1C79A628"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5C6E"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False Negatives (FN)</w:t>
            </w:r>
          </w:p>
        </w:tc>
        <w:tc>
          <w:tcPr>
            <w:tcW w:w="0" w:type="auto"/>
            <w:tcBorders>
              <w:top w:val="nil"/>
              <w:left w:val="nil"/>
              <w:bottom w:val="single" w:sz="4" w:space="0" w:color="auto"/>
              <w:right w:val="single" w:sz="4" w:space="0" w:color="auto"/>
            </w:tcBorders>
            <w:shd w:val="clear" w:color="auto" w:fill="auto"/>
            <w:noWrap/>
            <w:vAlign w:val="bottom"/>
            <w:hideMark/>
          </w:tcPr>
          <w:p w14:paraId="3B12CB3E"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186</w:t>
            </w:r>
          </w:p>
        </w:tc>
        <w:tc>
          <w:tcPr>
            <w:tcW w:w="0" w:type="auto"/>
            <w:tcBorders>
              <w:top w:val="nil"/>
              <w:left w:val="nil"/>
              <w:bottom w:val="single" w:sz="4" w:space="0" w:color="auto"/>
              <w:right w:val="single" w:sz="4" w:space="0" w:color="auto"/>
            </w:tcBorders>
            <w:shd w:val="clear" w:color="auto" w:fill="auto"/>
            <w:noWrap/>
            <w:vAlign w:val="bottom"/>
            <w:hideMark/>
          </w:tcPr>
          <w:p w14:paraId="5B0BD6D9"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1670</w:t>
            </w:r>
          </w:p>
        </w:tc>
        <w:tc>
          <w:tcPr>
            <w:tcW w:w="0" w:type="auto"/>
            <w:tcBorders>
              <w:top w:val="nil"/>
              <w:left w:val="nil"/>
              <w:bottom w:val="single" w:sz="4" w:space="0" w:color="auto"/>
              <w:right w:val="single" w:sz="4" w:space="0" w:color="auto"/>
            </w:tcBorders>
            <w:shd w:val="clear" w:color="auto" w:fill="auto"/>
            <w:noWrap/>
            <w:vAlign w:val="bottom"/>
            <w:hideMark/>
          </w:tcPr>
          <w:p w14:paraId="703E2E0D"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460</w:t>
            </w:r>
          </w:p>
        </w:tc>
      </w:tr>
      <w:tr w:rsidR="009576D6" w:rsidRPr="009576D6" w14:paraId="2A0DDFEA"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E802B5"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Precision (%)</w:t>
            </w:r>
          </w:p>
        </w:tc>
        <w:tc>
          <w:tcPr>
            <w:tcW w:w="0" w:type="auto"/>
            <w:tcBorders>
              <w:top w:val="nil"/>
              <w:left w:val="nil"/>
              <w:bottom w:val="single" w:sz="4" w:space="0" w:color="auto"/>
              <w:right w:val="single" w:sz="4" w:space="0" w:color="auto"/>
            </w:tcBorders>
            <w:shd w:val="clear" w:color="auto" w:fill="auto"/>
            <w:noWrap/>
            <w:vAlign w:val="bottom"/>
            <w:hideMark/>
          </w:tcPr>
          <w:p w14:paraId="3CBC99BE"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98</w:t>
            </w:r>
          </w:p>
        </w:tc>
        <w:tc>
          <w:tcPr>
            <w:tcW w:w="0" w:type="auto"/>
            <w:tcBorders>
              <w:top w:val="nil"/>
              <w:left w:val="nil"/>
              <w:bottom w:val="single" w:sz="4" w:space="0" w:color="auto"/>
              <w:right w:val="single" w:sz="4" w:space="0" w:color="auto"/>
            </w:tcBorders>
            <w:shd w:val="clear" w:color="auto" w:fill="auto"/>
            <w:noWrap/>
            <w:vAlign w:val="bottom"/>
            <w:hideMark/>
          </w:tcPr>
          <w:p w14:paraId="2A62EC83"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83</w:t>
            </w:r>
          </w:p>
        </w:tc>
        <w:tc>
          <w:tcPr>
            <w:tcW w:w="0" w:type="auto"/>
            <w:tcBorders>
              <w:top w:val="nil"/>
              <w:left w:val="nil"/>
              <w:bottom w:val="single" w:sz="4" w:space="0" w:color="auto"/>
              <w:right w:val="single" w:sz="4" w:space="0" w:color="auto"/>
            </w:tcBorders>
            <w:shd w:val="clear" w:color="auto" w:fill="auto"/>
            <w:noWrap/>
            <w:vAlign w:val="bottom"/>
            <w:hideMark/>
          </w:tcPr>
          <w:p w14:paraId="301829F1"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51</w:t>
            </w:r>
          </w:p>
        </w:tc>
      </w:tr>
      <w:tr w:rsidR="009576D6" w:rsidRPr="009576D6" w14:paraId="74C8B655"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53D3EB"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Recall (%)</w:t>
            </w:r>
          </w:p>
        </w:tc>
        <w:tc>
          <w:tcPr>
            <w:tcW w:w="0" w:type="auto"/>
            <w:tcBorders>
              <w:top w:val="nil"/>
              <w:left w:val="nil"/>
              <w:bottom w:val="single" w:sz="4" w:space="0" w:color="auto"/>
              <w:right w:val="single" w:sz="4" w:space="0" w:color="auto"/>
            </w:tcBorders>
            <w:shd w:val="clear" w:color="auto" w:fill="auto"/>
            <w:noWrap/>
            <w:vAlign w:val="bottom"/>
            <w:hideMark/>
          </w:tcPr>
          <w:p w14:paraId="37F5DC40"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100</w:t>
            </w:r>
          </w:p>
        </w:tc>
        <w:tc>
          <w:tcPr>
            <w:tcW w:w="0" w:type="auto"/>
            <w:tcBorders>
              <w:top w:val="nil"/>
              <w:left w:val="nil"/>
              <w:bottom w:val="single" w:sz="4" w:space="0" w:color="auto"/>
              <w:right w:val="single" w:sz="4" w:space="0" w:color="auto"/>
            </w:tcBorders>
            <w:shd w:val="clear" w:color="auto" w:fill="auto"/>
            <w:noWrap/>
            <w:vAlign w:val="bottom"/>
            <w:hideMark/>
          </w:tcPr>
          <w:p w14:paraId="6E0F6315"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99</w:t>
            </w:r>
          </w:p>
        </w:tc>
        <w:tc>
          <w:tcPr>
            <w:tcW w:w="0" w:type="auto"/>
            <w:tcBorders>
              <w:top w:val="nil"/>
              <w:left w:val="nil"/>
              <w:bottom w:val="single" w:sz="4" w:space="0" w:color="auto"/>
              <w:right w:val="single" w:sz="4" w:space="0" w:color="auto"/>
            </w:tcBorders>
            <w:shd w:val="clear" w:color="auto" w:fill="auto"/>
            <w:noWrap/>
            <w:vAlign w:val="bottom"/>
            <w:hideMark/>
          </w:tcPr>
          <w:p w14:paraId="5F5902AE"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61</w:t>
            </w:r>
          </w:p>
        </w:tc>
      </w:tr>
      <w:tr w:rsidR="009576D6" w:rsidRPr="009576D6" w14:paraId="65BDD919"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07D503"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F-Measure (%)</w:t>
            </w:r>
          </w:p>
        </w:tc>
        <w:tc>
          <w:tcPr>
            <w:tcW w:w="0" w:type="auto"/>
            <w:tcBorders>
              <w:top w:val="nil"/>
              <w:left w:val="nil"/>
              <w:bottom w:val="single" w:sz="4" w:space="0" w:color="auto"/>
              <w:right w:val="single" w:sz="4" w:space="0" w:color="auto"/>
            </w:tcBorders>
            <w:shd w:val="clear" w:color="auto" w:fill="auto"/>
            <w:noWrap/>
            <w:vAlign w:val="bottom"/>
            <w:hideMark/>
          </w:tcPr>
          <w:p w14:paraId="6E83B0EC"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99</w:t>
            </w:r>
          </w:p>
        </w:tc>
        <w:tc>
          <w:tcPr>
            <w:tcW w:w="0" w:type="auto"/>
            <w:tcBorders>
              <w:top w:val="nil"/>
              <w:left w:val="nil"/>
              <w:bottom w:val="single" w:sz="4" w:space="0" w:color="auto"/>
              <w:right w:val="single" w:sz="4" w:space="0" w:color="auto"/>
            </w:tcBorders>
            <w:shd w:val="clear" w:color="auto" w:fill="auto"/>
            <w:noWrap/>
            <w:vAlign w:val="bottom"/>
            <w:hideMark/>
          </w:tcPr>
          <w:p w14:paraId="4D274FF6"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90</w:t>
            </w:r>
          </w:p>
        </w:tc>
        <w:tc>
          <w:tcPr>
            <w:tcW w:w="0" w:type="auto"/>
            <w:tcBorders>
              <w:top w:val="nil"/>
              <w:left w:val="nil"/>
              <w:bottom w:val="single" w:sz="4" w:space="0" w:color="auto"/>
              <w:right w:val="single" w:sz="4" w:space="0" w:color="auto"/>
            </w:tcBorders>
            <w:shd w:val="clear" w:color="auto" w:fill="auto"/>
            <w:noWrap/>
            <w:vAlign w:val="bottom"/>
            <w:hideMark/>
          </w:tcPr>
          <w:p w14:paraId="78335E84"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56</w:t>
            </w:r>
          </w:p>
        </w:tc>
      </w:tr>
      <w:tr w:rsidR="009576D6" w:rsidRPr="009576D6" w14:paraId="25490E11" w14:textId="77777777" w:rsidTr="009576D6">
        <w:trPr>
          <w:trHeight w:val="300"/>
        </w:trPr>
        <w:tc>
          <w:tcPr>
            <w:tcW w:w="0" w:type="auto"/>
            <w:tcBorders>
              <w:top w:val="nil"/>
              <w:left w:val="single" w:sz="4" w:space="0" w:color="auto"/>
              <w:bottom w:val="single" w:sz="4" w:space="0" w:color="auto"/>
              <w:right w:val="single" w:sz="4" w:space="0" w:color="auto"/>
            </w:tcBorders>
            <w:shd w:val="clear" w:color="000000" w:fill="000000"/>
            <w:noWrap/>
            <w:vAlign w:val="bottom"/>
            <w:hideMark/>
          </w:tcPr>
          <w:p w14:paraId="3F3E8AB2" w14:textId="77777777" w:rsidR="009576D6" w:rsidRPr="009576D6" w:rsidRDefault="009576D6" w:rsidP="009576D6">
            <w:pPr>
              <w:spacing w:after="0" w:line="240" w:lineRule="auto"/>
              <w:jc w:val="center"/>
              <w:rPr>
                <w:rFonts w:ascii="Calibri" w:eastAsia="Times New Roman" w:hAnsi="Calibri" w:cs="Calibri"/>
                <w:b/>
                <w:bCs/>
                <w:color w:val="FFFFFF"/>
                <w:lang w:eastAsia="en-GB"/>
              </w:rPr>
            </w:pPr>
            <w:r w:rsidRPr="009576D6">
              <w:rPr>
                <w:rFonts w:ascii="Calibri" w:eastAsia="Times New Roman" w:hAnsi="Calibri" w:cs="Calibri"/>
                <w:b/>
                <w:bCs/>
                <w:color w:val="FFFFFF"/>
                <w:lang w:eastAsia="en-GB"/>
              </w:rPr>
              <w:t>Severity 2</w:t>
            </w:r>
          </w:p>
        </w:tc>
        <w:tc>
          <w:tcPr>
            <w:tcW w:w="0" w:type="auto"/>
            <w:tcBorders>
              <w:top w:val="nil"/>
              <w:left w:val="nil"/>
              <w:bottom w:val="single" w:sz="4" w:space="0" w:color="auto"/>
              <w:right w:val="single" w:sz="4" w:space="0" w:color="auto"/>
            </w:tcBorders>
            <w:shd w:val="clear" w:color="000000" w:fill="000000"/>
            <w:noWrap/>
            <w:vAlign w:val="bottom"/>
            <w:hideMark/>
          </w:tcPr>
          <w:p w14:paraId="5D5B96BE"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c>
          <w:tcPr>
            <w:tcW w:w="0" w:type="auto"/>
            <w:tcBorders>
              <w:top w:val="nil"/>
              <w:left w:val="nil"/>
              <w:bottom w:val="single" w:sz="4" w:space="0" w:color="auto"/>
              <w:right w:val="single" w:sz="4" w:space="0" w:color="auto"/>
            </w:tcBorders>
            <w:shd w:val="clear" w:color="000000" w:fill="000000"/>
            <w:noWrap/>
            <w:vAlign w:val="bottom"/>
            <w:hideMark/>
          </w:tcPr>
          <w:p w14:paraId="1DB2ED30"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c>
          <w:tcPr>
            <w:tcW w:w="0" w:type="auto"/>
            <w:tcBorders>
              <w:top w:val="nil"/>
              <w:left w:val="nil"/>
              <w:bottom w:val="single" w:sz="4" w:space="0" w:color="auto"/>
              <w:right w:val="single" w:sz="4" w:space="0" w:color="auto"/>
            </w:tcBorders>
            <w:shd w:val="clear" w:color="000000" w:fill="000000"/>
            <w:noWrap/>
            <w:vAlign w:val="bottom"/>
            <w:hideMark/>
          </w:tcPr>
          <w:p w14:paraId="74420F12"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r>
      <w:tr w:rsidR="009576D6" w:rsidRPr="009576D6" w14:paraId="03E2829F"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EAD64A2"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True Positives (TP)</w:t>
            </w:r>
          </w:p>
        </w:tc>
        <w:tc>
          <w:tcPr>
            <w:tcW w:w="0" w:type="auto"/>
            <w:tcBorders>
              <w:top w:val="nil"/>
              <w:left w:val="nil"/>
              <w:bottom w:val="single" w:sz="4" w:space="0" w:color="auto"/>
              <w:right w:val="single" w:sz="4" w:space="0" w:color="auto"/>
            </w:tcBorders>
            <w:shd w:val="clear" w:color="auto" w:fill="auto"/>
            <w:noWrap/>
            <w:vAlign w:val="bottom"/>
            <w:hideMark/>
          </w:tcPr>
          <w:p w14:paraId="5CFA9F79"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5431</w:t>
            </w:r>
          </w:p>
        </w:tc>
        <w:tc>
          <w:tcPr>
            <w:tcW w:w="0" w:type="auto"/>
            <w:tcBorders>
              <w:top w:val="nil"/>
              <w:left w:val="nil"/>
              <w:bottom w:val="single" w:sz="4" w:space="0" w:color="auto"/>
              <w:right w:val="single" w:sz="4" w:space="0" w:color="auto"/>
            </w:tcBorders>
            <w:shd w:val="clear" w:color="auto" w:fill="auto"/>
            <w:noWrap/>
            <w:vAlign w:val="bottom"/>
            <w:hideMark/>
          </w:tcPr>
          <w:p w14:paraId="15C4D248"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4380</w:t>
            </w:r>
          </w:p>
        </w:tc>
        <w:tc>
          <w:tcPr>
            <w:tcW w:w="0" w:type="auto"/>
            <w:tcBorders>
              <w:top w:val="nil"/>
              <w:left w:val="nil"/>
              <w:bottom w:val="single" w:sz="4" w:space="0" w:color="auto"/>
              <w:right w:val="single" w:sz="4" w:space="0" w:color="auto"/>
            </w:tcBorders>
            <w:shd w:val="clear" w:color="auto" w:fill="auto"/>
            <w:noWrap/>
            <w:vAlign w:val="bottom"/>
            <w:hideMark/>
          </w:tcPr>
          <w:p w14:paraId="3AC3C828"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256</w:t>
            </w:r>
          </w:p>
        </w:tc>
      </w:tr>
      <w:tr w:rsidR="009576D6" w:rsidRPr="009576D6" w14:paraId="27E06827"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B9CA4E"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True Negatives (TN)</w:t>
            </w:r>
          </w:p>
        </w:tc>
        <w:tc>
          <w:tcPr>
            <w:tcW w:w="0" w:type="auto"/>
            <w:tcBorders>
              <w:top w:val="nil"/>
              <w:left w:val="nil"/>
              <w:bottom w:val="single" w:sz="4" w:space="0" w:color="auto"/>
              <w:right w:val="single" w:sz="4" w:space="0" w:color="auto"/>
            </w:tcBorders>
            <w:shd w:val="clear" w:color="auto" w:fill="auto"/>
            <w:noWrap/>
            <w:vAlign w:val="bottom"/>
            <w:hideMark/>
          </w:tcPr>
          <w:p w14:paraId="2992E32F"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14838</w:t>
            </w:r>
          </w:p>
        </w:tc>
        <w:tc>
          <w:tcPr>
            <w:tcW w:w="0" w:type="auto"/>
            <w:tcBorders>
              <w:top w:val="nil"/>
              <w:left w:val="nil"/>
              <w:bottom w:val="single" w:sz="4" w:space="0" w:color="auto"/>
              <w:right w:val="single" w:sz="4" w:space="0" w:color="auto"/>
            </w:tcBorders>
            <w:shd w:val="clear" w:color="auto" w:fill="auto"/>
            <w:noWrap/>
            <w:vAlign w:val="bottom"/>
            <w:hideMark/>
          </w:tcPr>
          <w:p w14:paraId="03225B8B"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13475</w:t>
            </w:r>
          </w:p>
        </w:tc>
        <w:tc>
          <w:tcPr>
            <w:tcW w:w="0" w:type="auto"/>
            <w:tcBorders>
              <w:top w:val="nil"/>
              <w:left w:val="nil"/>
              <w:bottom w:val="single" w:sz="4" w:space="0" w:color="auto"/>
              <w:right w:val="single" w:sz="4" w:space="0" w:color="auto"/>
            </w:tcBorders>
            <w:shd w:val="clear" w:color="auto" w:fill="auto"/>
            <w:noWrap/>
            <w:vAlign w:val="bottom"/>
            <w:hideMark/>
          </w:tcPr>
          <w:p w14:paraId="581E9253"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938</w:t>
            </w:r>
          </w:p>
        </w:tc>
      </w:tr>
      <w:tr w:rsidR="009576D6" w:rsidRPr="009576D6" w14:paraId="20B2D345"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085D28"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False Positives (FP)</w:t>
            </w:r>
          </w:p>
        </w:tc>
        <w:tc>
          <w:tcPr>
            <w:tcW w:w="0" w:type="auto"/>
            <w:tcBorders>
              <w:top w:val="nil"/>
              <w:left w:val="nil"/>
              <w:bottom w:val="single" w:sz="4" w:space="0" w:color="auto"/>
              <w:right w:val="single" w:sz="4" w:space="0" w:color="auto"/>
            </w:tcBorders>
            <w:shd w:val="clear" w:color="auto" w:fill="auto"/>
            <w:noWrap/>
            <w:vAlign w:val="bottom"/>
            <w:hideMark/>
          </w:tcPr>
          <w:p w14:paraId="46EAC230"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2539</w:t>
            </w:r>
          </w:p>
        </w:tc>
        <w:tc>
          <w:tcPr>
            <w:tcW w:w="0" w:type="auto"/>
            <w:tcBorders>
              <w:top w:val="nil"/>
              <w:left w:val="nil"/>
              <w:bottom w:val="single" w:sz="4" w:space="0" w:color="auto"/>
              <w:right w:val="single" w:sz="4" w:space="0" w:color="auto"/>
            </w:tcBorders>
            <w:shd w:val="clear" w:color="auto" w:fill="auto"/>
            <w:noWrap/>
            <w:vAlign w:val="bottom"/>
            <w:hideMark/>
          </w:tcPr>
          <w:p w14:paraId="3728928A"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3590</w:t>
            </w:r>
          </w:p>
        </w:tc>
        <w:tc>
          <w:tcPr>
            <w:tcW w:w="0" w:type="auto"/>
            <w:tcBorders>
              <w:top w:val="nil"/>
              <w:left w:val="nil"/>
              <w:bottom w:val="single" w:sz="4" w:space="0" w:color="auto"/>
              <w:right w:val="single" w:sz="4" w:space="0" w:color="auto"/>
            </w:tcBorders>
            <w:shd w:val="clear" w:color="auto" w:fill="auto"/>
            <w:noWrap/>
            <w:vAlign w:val="bottom"/>
            <w:hideMark/>
          </w:tcPr>
          <w:p w14:paraId="2A8A8F93"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546</w:t>
            </w:r>
          </w:p>
        </w:tc>
      </w:tr>
      <w:tr w:rsidR="009576D6" w:rsidRPr="009576D6" w14:paraId="49BD747D"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5FC1E1"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False Negatives (FN)</w:t>
            </w:r>
          </w:p>
        </w:tc>
        <w:tc>
          <w:tcPr>
            <w:tcW w:w="0" w:type="auto"/>
            <w:tcBorders>
              <w:top w:val="nil"/>
              <w:left w:val="nil"/>
              <w:bottom w:val="single" w:sz="4" w:space="0" w:color="auto"/>
              <w:right w:val="single" w:sz="4" w:space="0" w:color="auto"/>
            </w:tcBorders>
            <w:shd w:val="clear" w:color="auto" w:fill="auto"/>
            <w:noWrap/>
            <w:vAlign w:val="bottom"/>
            <w:hideMark/>
          </w:tcPr>
          <w:p w14:paraId="7F9D96F9"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1160</w:t>
            </w:r>
          </w:p>
        </w:tc>
        <w:tc>
          <w:tcPr>
            <w:tcW w:w="0" w:type="auto"/>
            <w:tcBorders>
              <w:top w:val="nil"/>
              <w:left w:val="nil"/>
              <w:bottom w:val="single" w:sz="4" w:space="0" w:color="auto"/>
              <w:right w:val="single" w:sz="4" w:space="0" w:color="auto"/>
            </w:tcBorders>
            <w:shd w:val="clear" w:color="auto" w:fill="auto"/>
            <w:noWrap/>
            <w:vAlign w:val="bottom"/>
            <w:hideMark/>
          </w:tcPr>
          <w:p w14:paraId="5BB5BE2C"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2157</w:t>
            </w:r>
          </w:p>
        </w:tc>
        <w:tc>
          <w:tcPr>
            <w:tcW w:w="0" w:type="auto"/>
            <w:tcBorders>
              <w:top w:val="nil"/>
              <w:left w:val="nil"/>
              <w:bottom w:val="single" w:sz="4" w:space="0" w:color="auto"/>
              <w:right w:val="single" w:sz="4" w:space="0" w:color="auto"/>
            </w:tcBorders>
            <w:shd w:val="clear" w:color="auto" w:fill="auto"/>
            <w:noWrap/>
            <w:vAlign w:val="bottom"/>
            <w:hideMark/>
          </w:tcPr>
          <w:p w14:paraId="664D9797"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361</w:t>
            </w:r>
          </w:p>
        </w:tc>
      </w:tr>
      <w:tr w:rsidR="009576D6" w:rsidRPr="009576D6" w14:paraId="59BF4D49"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2ACA30"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Precision (%)</w:t>
            </w:r>
          </w:p>
        </w:tc>
        <w:tc>
          <w:tcPr>
            <w:tcW w:w="0" w:type="auto"/>
            <w:tcBorders>
              <w:top w:val="nil"/>
              <w:left w:val="nil"/>
              <w:bottom w:val="single" w:sz="4" w:space="0" w:color="auto"/>
              <w:right w:val="single" w:sz="4" w:space="0" w:color="auto"/>
            </w:tcBorders>
            <w:shd w:val="clear" w:color="auto" w:fill="auto"/>
            <w:noWrap/>
            <w:vAlign w:val="bottom"/>
            <w:hideMark/>
          </w:tcPr>
          <w:p w14:paraId="789B40B1"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82</w:t>
            </w:r>
          </w:p>
        </w:tc>
        <w:tc>
          <w:tcPr>
            <w:tcW w:w="0" w:type="auto"/>
            <w:tcBorders>
              <w:top w:val="nil"/>
              <w:left w:val="nil"/>
              <w:bottom w:val="single" w:sz="4" w:space="0" w:color="auto"/>
              <w:right w:val="single" w:sz="4" w:space="0" w:color="auto"/>
            </w:tcBorders>
            <w:shd w:val="clear" w:color="auto" w:fill="auto"/>
            <w:noWrap/>
            <w:vAlign w:val="bottom"/>
            <w:hideMark/>
          </w:tcPr>
          <w:p w14:paraId="770DBB69"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67</w:t>
            </w:r>
          </w:p>
        </w:tc>
        <w:tc>
          <w:tcPr>
            <w:tcW w:w="0" w:type="auto"/>
            <w:tcBorders>
              <w:top w:val="nil"/>
              <w:left w:val="nil"/>
              <w:bottom w:val="single" w:sz="4" w:space="0" w:color="auto"/>
              <w:right w:val="single" w:sz="4" w:space="0" w:color="auto"/>
            </w:tcBorders>
            <w:shd w:val="clear" w:color="auto" w:fill="auto"/>
            <w:noWrap/>
            <w:vAlign w:val="bottom"/>
            <w:hideMark/>
          </w:tcPr>
          <w:p w14:paraId="64DBA7C0"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41</w:t>
            </w:r>
          </w:p>
        </w:tc>
      </w:tr>
      <w:tr w:rsidR="009576D6" w:rsidRPr="009576D6" w14:paraId="263E4F6E"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4CFE0"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Recall (%)</w:t>
            </w:r>
          </w:p>
        </w:tc>
        <w:tc>
          <w:tcPr>
            <w:tcW w:w="0" w:type="auto"/>
            <w:tcBorders>
              <w:top w:val="nil"/>
              <w:left w:val="nil"/>
              <w:bottom w:val="single" w:sz="4" w:space="0" w:color="auto"/>
              <w:right w:val="single" w:sz="4" w:space="0" w:color="auto"/>
            </w:tcBorders>
            <w:shd w:val="clear" w:color="auto" w:fill="auto"/>
            <w:noWrap/>
            <w:vAlign w:val="bottom"/>
            <w:hideMark/>
          </w:tcPr>
          <w:p w14:paraId="22A77C80"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68</w:t>
            </w:r>
          </w:p>
        </w:tc>
        <w:tc>
          <w:tcPr>
            <w:tcW w:w="0" w:type="auto"/>
            <w:tcBorders>
              <w:top w:val="nil"/>
              <w:left w:val="nil"/>
              <w:bottom w:val="single" w:sz="4" w:space="0" w:color="auto"/>
              <w:right w:val="single" w:sz="4" w:space="0" w:color="auto"/>
            </w:tcBorders>
            <w:shd w:val="clear" w:color="auto" w:fill="auto"/>
            <w:noWrap/>
            <w:vAlign w:val="bottom"/>
            <w:hideMark/>
          </w:tcPr>
          <w:p w14:paraId="0E5FEFDA"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55</w:t>
            </w:r>
          </w:p>
        </w:tc>
        <w:tc>
          <w:tcPr>
            <w:tcW w:w="0" w:type="auto"/>
            <w:tcBorders>
              <w:top w:val="nil"/>
              <w:left w:val="nil"/>
              <w:bottom w:val="single" w:sz="4" w:space="0" w:color="auto"/>
              <w:right w:val="single" w:sz="4" w:space="0" w:color="auto"/>
            </w:tcBorders>
            <w:shd w:val="clear" w:color="auto" w:fill="auto"/>
            <w:noWrap/>
            <w:vAlign w:val="bottom"/>
            <w:hideMark/>
          </w:tcPr>
          <w:p w14:paraId="11813E43"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32</w:t>
            </w:r>
          </w:p>
        </w:tc>
      </w:tr>
      <w:tr w:rsidR="009576D6" w:rsidRPr="009576D6" w14:paraId="7DC6BC23"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7A068D"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F-Measure (%)</w:t>
            </w:r>
          </w:p>
        </w:tc>
        <w:tc>
          <w:tcPr>
            <w:tcW w:w="0" w:type="auto"/>
            <w:tcBorders>
              <w:top w:val="nil"/>
              <w:left w:val="nil"/>
              <w:bottom w:val="single" w:sz="4" w:space="0" w:color="auto"/>
              <w:right w:val="single" w:sz="4" w:space="0" w:color="auto"/>
            </w:tcBorders>
            <w:shd w:val="clear" w:color="auto" w:fill="auto"/>
            <w:noWrap/>
            <w:vAlign w:val="bottom"/>
            <w:hideMark/>
          </w:tcPr>
          <w:p w14:paraId="475A3606"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75</w:t>
            </w:r>
          </w:p>
        </w:tc>
        <w:tc>
          <w:tcPr>
            <w:tcW w:w="0" w:type="auto"/>
            <w:tcBorders>
              <w:top w:val="nil"/>
              <w:left w:val="nil"/>
              <w:bottom w:val="single" w:sz="4" w:space="0" w:color="auto"/>
              <w:right w:val="single" w:sz="4" w:space="0" w:color="auto"/>
            </w:tcBorders>
            <w:shd w:val="clear" w:color="auto" w:fill="auto"/>
            <w:noWrap/>
            <w:vAlign w:val="bottom"/>
            <w:hideMark/>
          </w:tcPr>
          <w:p w14:paraId="6AD7661C"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60</w:t>
            </w:r>
          </w:p>
        </w:tc>
        <w:tc>
          <w:tcPr>
            <w:tcW w:w="0" w:type="auto"/>
            <w:tcBorders>
              <w:top w:val="nil"/>
              <w:left w:val="nil"/>
              <w:bottom w:val="single" w:sz="4" w:space="0" w:color="auto"/>
              <w:right w:val="single" w:sz="4" w:space="0" w:color="auto"/>
            </w:tcBorders>
            <w:shd w:val="clear" w:color="auto" w:fill="auto"/>
            <w:noWrap/>
            <w:vAlign w:val="bottom"/>
            <w:hideMark/>
          </w:tcPr>
          <w:p w14:paraId="64752985"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36</w:t>
            </w:r>
          </w:p>
        </w:tc>
      </w:tr>
      <w:tr w:rsidR="009576D6" w:rsidRPr="009576D6" w14:paraId="252088BB" w14:textId="77777777" w:rsidTr="009576D6">
        <w:trPr>
          <w:trHeight w:val="300"/>
        </w:trPr>
        <w:tc>
          <w:tcPr>
            <w:tcW w:w="0" w:type="auto"/>
            <w:tcBorders>
              <w:top w:val="nil"/>
              <w:left w:val="single" w:sz="4" w:space="0" w:color="auto"/>
              <w:bottom w:val="single" w:sz="4" w:space="0" w:color="auto"/>
              <w:right w:val="single" w:sz="4" w:space="0" w:color="auto"/>
            </w:tcBorders>
            <w:shd w:val="clear" w:color="000000" w:fill="000000"/>
            <w:noWrap/>
            <w:vAlign w:val="bottom"/>
            <w:hideMark/>
          </w:tcPr>
          <w:p w14:paraId="4C2C8F56" w14:textId="77777777" w:rsidR="009576D6" w:rsidRPr="009576D6" w:rsidRDefault="009576D6" w:rsidP="009576D6">
            <w:pPr>
              <w:spacing w:after="0" w:line="240" w:lineRule="auto"/>
              <w:jc w:val="center"/>
              <w:rPr>
                <w:rFonts w:ascii="Calibri" w:eastAsia="Times New Roman" w:hAnsi="Calibri" w:cs="Calibri"/>
                <w:b/>
                <w:bCs/>
                <w:color w:val="FFFFFF"/>
                <w:lang w:eastAsia="en-GB"/>
              </w:rPr>
            </w:pPr>
            <w:r w:rsidRPr="009576D6">
              <w:rPr>
                <w:rFonts w:ascii="Calibri" w:eastAsia="Times New Roman" w:hAnsi="Calibri" w:cs="Calibri"/>
                <w:b/>
                <w:bCs/>
                <w:color w:val="FFFFFF"/>
                <w:lang w:eastAsia="en-GB"/>
              </w:rPr>
              <w:t>Severity 3</w:t>
            </w:r>
          </w:p>
        </w:tc>
        <w:tc>
          <w:tcPr>
            <w:tcW w:w="0" w:type="auto"/>
            <w:tcBorders>
              <w:top w:val="nil"/>
              <w:left w:val="nil"/>
              <w:bottom w:val="single" w:sz="4" w:space="0" w:color="auto"/>
              <w:right w:val="single" w:sz="4" w:space="0" w:color="auto"/>
            </w:tcBorders>
            <w:shd w:val="clear" w:color="000000" w:fill="000000"/>
            <w:noWrap/>
            <w:vAlign w:val="bottom"/>
            <w:hideMark/>
          </w:tcPr>
          <w:p w14:paraId="6483C390"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c>
          <w:tcPr>
            <w:tcW w:w="0" w:type="auto"/>
            <w:tcBorders>
              <w:top w:val="nil"/>
              <w:left w:val="nil"/>
              <w:bottom w:val="single" w:sz="4" w:space="0" w:color="auto"/>
              <w:right w:val="single" w:sz="4" w:space="0" w:color="auto"/>
            </w:tcBorders>
            <w:shd w:val="clear" w:color="000000" w:fill="000000"/>
            <w:noWrap/>
            <w:vAlign w:val="bottom"/>
            <w:hideMark/>
          </w:tcPr>
          <w:p w14:paraId="2DF245AD"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c>
          <w:tcPr>
            <w:tcW w:w="0" w:type="auto"/>
            <w:tcBorders>
              <w:top w:val="nil"/>
              <w:left w:val="nil"/>
              <w:bottom w:val="single" w:sz="4" w:space="0" w:color="auto"/>
              <w:right w:val="single" w:sz="4" w:space="0" w:color="auto"/>
            </w:tcBorders>
            <w:shd w:val="clear" w:color="000000" w:fill="000000"/>
            <w:noWrap/>
            <w:vAlign w:val="bottom"/>
            <w:hideMark/>
          </w:tcPr>
          <w:p w14:paraId="4267D9EF"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r>
      <w:tr w:rsidR="009576D6" w:rsidRPr="009576D6" w14:paraId="1EA170DA"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2A3EC7"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True Positives (TP)</w:t>
            </w:r>
          </w:p>
        </w:tc>
        <w:tc>
          <w:tcPr>
            <w:tcW w:w="0" w:type="auto"/>
            <w:tcBorders>
              <w:top w:val="nil"/>
              <w:left w:val="nil"/>
              <w:bottom w:val="single" w:sz="4" w:space="0" w:color="auto"/>
              <w:right w:val="single" w:sz="4" w:space="0" w:color="auto"/>
            </w:tcBorders>
            <w:shd w:val="clear" w:color="auto" w:fill="auto"/>
            <w:noWrap/>
            <w:vAlign w:val="bottom"/>
            <w:hideMark/>
          </w:tcPr>
          <w:p w14:paraId="2BB7581F"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6827</w:t>
            </w:r>
          </w:p>
        </w:tc>
        <w:tc>
          <w:tcPr>
            <w:tcW w:w="0" w:type="auto"/>
            <w:tcBorders>
              <w:top w:val="nil"/>
              <w:left w:val="nil"/>
              <w:bottom w:val="single" w:sz="4" w:space="0" w:color="auto"/>
              <w:right w:val="single" w:sz="4" w:space="0" w:color="auto"/>
            </w:tcBorders>
            <w:shd w:val="clear" w:color="auto" w:fill="auto"/>
            <w:noWrap/>
            <w:vAlign w:val="bottom"/>
            <w:hideMark/>
          </w:tcPr>
          <w:p w14:paraId="33BC729B"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5510</w:t>
            </w:r>
          </w:p>
        </w:tc>
        <w:tc>
          <w:tcPr>
            <w:tcW w:w="0" w:type="auto"/>
            <w:tcBorders>
              <w:top w:val="nil"/>
              <w:left w:val="nil"/>
              <w:bottom w:val="single" w:sz="4" w:space="0" w:color="auto"/>
              <w:right w:val="single" w:sz="4" w:space="0" w:color="auto"/>
            </w:tcBorders>
            <w:shd w:val="clear" w:color="auto" w:fill="auto"/>
            <w:noWrap/>
            <w:vAlign w:val="bottom"/>
            <w:hideMark/>
          </w:tcPr>
          <w:p w14:paraId="5F8579E0"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455</w:t>
            </w:r>
          </w:p>
        </w:tc>
      </w:tr>
      <w:tr w:rsidR="009576D6" w:rsidRPr="009576D6" w14:paraId="607A7127"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7312F1"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True Negatives (TN)</w:t>
            </w:r>
          </w:p>
        </w:tc>
        <w:tc>
          <w:tcPr>
            <w:tcW w:w="0" w:type="auto"/>
            <w:tcBorders>
              <w:top w:val="nil"/>
              <w:left w:val="nil"/>
              <w:bottom w:val="single" w:sz="4" w:space="0" w:color="auto"/>
              <w:right w:val="single" w:sz="4" w:space="0" w:color="auto"/>
            </w:tcBorders>
            <w:shd w:val="clear" w:color="auto" w:fill="auto"/>
            <w:noWrap/>
            <w:vAlign w:val="bottom"/>
            <w:hideMark/>
          </w:tcPr>
          <w:p w14:paraId="03AA86CA"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13442</w:t>
            </w:r>
          </w:p>
        </w:tc>
        <w:tc>
          <w:tcPr>
            <w:tcW w:w="0" w:type="auto"/>
            <w:tcBorders>
              <w:top w:val="nil"/>
              <w:left w:val="nil"/>
              <w:bottom w:val="single" w:sz="4" w:space="0" w:color="auto"/>
              <w:right w:val="single" w:sz="4" w:space="0" w:color="auto"/>
            </w:tcBorders>
            <w:shd w:val="clear" w:color="auto" w:fill="auto"/>
            <w:noWrap/>
            <w:vAlign w:val="bottom"/>
            <w:hideMark/>
          </w:tcPr>
          <w:p w14:paraId="4001A1B0"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12345</w:t>
            </w:r>
          </w:p>
        </w:tc>
        <w:tc>
          <w:tcPr>
            <w:tcW w:w="0" w:type="auto"/>
            <w:tcBorders>
              <w:top w:val="nil"/>
              <w:left w:val="nil"/>
              <w:bottom w:val="single" w:sz="4" w:space="0" w:color="auto"/>
              <w:right w:val="single" w:sz="4" w:space="0" w:color="auto"/>
            </w:tcBorders>
            <w:shd w:val="clear" w:color="auto" w:fill="auto"/>
            <w:noWrap/>
            <w:vAlign w:val="bottom"/>
            <w:hideMark/>
          </w:tcPr>
          <w:p w14:paraId="19A4C085"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739</w:t>
            </w:r>
          </w:p>
        </w:tc>
      </w:tr>
      <w:tr w:rsidR="009576D6" w:rsidRPr="009576D6" w14:paraId="0B5725C3"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53BFE8"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False Positives (FP)</w:t>
            </w:r>
          </w:p>
        </w:tc>
        <w:tc>
          <w:tcPr>
            <w:tcW w:w="0" w:type="auto"/>
            <w:tcBorders>
              <w:top w:val="nil"/>
              <w:left w:val="nil"/>
              <w:bottom w:val="single" w:sz="4" w:space="0" w:color="auto"/>
              <w:right w:val="single" w:sz="4" w:space="0" w:color="auto"/>
            </w:tcBorders>
            <w:shd w:val="clear" w:color="auto" w:fill="auto"/>
            <w:noWrap/>
            <w:vAlign w:val="bottom"/>
            <w:hideMark/>
          </w:tcPr>
          <w:p w14:paraId="2BF5FFD9"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1175</w:t>
            </w:r>
          </w:p>
        </w:tc>
        <w:tc>
          <w:tcPr>
            <w:tcW w:w="0" w:type="auto"/>
            <w:tcBorders>
              <w:top w:val="nil"/>
              <w:left w:val="nil"/>
              <w:bottom w:val="single" w:sz="4" w:space="0" w:color="auto"/>
              <w:right w:val="single" w:sz="4" w:space="0" w:color="auto"/>
            </w:tcBorders>
            <w:shd w:val="clear" w:color="auto" w:fill="auto"/>
            <w:noWrap/>
            <w:vAlign w:val="bottom"/>
            <w:hideMark/>
          </w:tcPr>
          <w:p w14:paraId="1764F623"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2492</w:t>
            </w:r>
          </w:p>
        </w:tc>
        <w:tc>
          <w:tcPr>
            <w:tcW w:w="0" w:type="auto"/>
            <w:tcBorders>
              <w:top w:val="nil"/>
              <w:left w:val="nil"/>
              <w:bottom w:val="single" w:sz="4" w:space="0" w:color="auto"/>
              <w:right w:val="single" w:sz="4" w:space="0" w:color="auto"/>
            </w:tcBorders>
            <w:shd w:val="clear" w:color="auto" w:fill="auto"/>
            <w:noWrap/>
            <w:vAlign w:val="bottom"/>
            <w:hideMark/>
          </w:tcPr>
          <w:p w14:paraId="17434913"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353</w:t>
            </w:r>
          </w:p>
        </w:tc>
      </w:tr>
      <w:tr w:rsidR="009576D6" w:rsidRPr="009576D6" w14:paraId="2B4F5E6F"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5064BC"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False Negatives (FN)</w:t>
            </w:r>
          </w:p>
        </w:tc>
        <w:tc>
          <w:tcPr>
            <w:tcW w:w="0" w:type="auto"/>
            <w:tcBorders>
              <w:top w:val="nil"/>
              <w:left w:val="nil"/>
              <w:bottom w:val="single" w:sz="4" w:space="0" w:color="auto"/>
              <w:right w:val="single" w:sz="4" w:space="0" w:color="auto"/>
            </w:tcBorders>
            <w:shd w:val="clear" w:color="auto" w:fill="auto"/>
            <w:noWrap/>
            <w:vAlign w:val="bottom"/>
            <w:hideMark/>
          </w:tcPr>
          <w:p w14:paraId="0C35514C"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2385</w:t>
            </w:r>
          </w:p>
        </w:tc>
        <w:tc>
          <w:tcPr>
            <w:tcW w:w="0" w:type="auto"/>
            <w:tcBorders>
              <w:top w:val="nil"/>
              <w:left w:val="nil"/>
              <w:bottom w:val="single" w:sz="4" w:space="0" w:color="auto"/>
              <w:right w:val="single" w:sz="4" w:space="0" w:color="auto"/>
            </w:tcBorders>
            <w:shd w:val="clear" w:color="auto" w:fill="auto"/>
            <w:noWrap/>
            <w:vAlign w:val="bottom"/>
            <w:hideMark/>
          </w:tcPr>
          <w:p w14:paraId="747C91A5"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2318</w:t>
            </w:r>
          </w:p>
        </w:tc>
        <w:tc>
          <w:tcPr>
            <w:tcW w:w="0" w:type="auto"/>
            <w:tcBorders>
              <w:top w:val="nil"/>
              <w:left w:val="nil"/>
              <w:bottom w:val="single" w:sz="4" w:space="0" w:color="auto"/>
              <w:right w:val="single" w:sz="4" w:space="0" w:color="auto"/>
            </w:tcBorders>
            <w:shd w:val="clear" w:color="auto" w:fill="auto"/>
            <w:noWrap/>
            <w:vAlign w:val="bottom"/>
            <w:hideMark/>
          </w:tcPr>
          <w:p w14:paraId="69EC5A41"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385</w:t>
            </w:r>
          </w:p>
        </w:tc>
      </w:tr>
      <w:tr w:rsidR="009576D6" w:rsidRPr="009576D6" w14:paraId="40655333"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E6949B"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Precision (%)</w:t>
            </w:r>
          </w:p>
        </w:tc>
        <w:tc>
          <w:tcPr>
            <w:tcW w:w="0" w:type="auto"/>
            <w:tcBorders>
              <w:top w:val="nil"/>
              <w:left w:val="nil"/>
              <w:bottom w:val="single" w:sz="4" w:space="0" w:color="auto"/>
              <w:right w:val="single" w:sz="4" w:space="0" w:color="auto"/>
            </w:tcBorders>
            <w:shd w:val="clear" w:color="auto" w:fill="auto"/>
            <w:noWrap/>
            <w:vAlign w:val="bottom"/>
            <w:hideMark/>
          </w:tcPr>
          <w:p w14:paraId="0EDFAE57"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74</w:t>
            </w:r>
          </w:p>
        </w:tc>
        <w:tc>
          <w:tcPr>
            <w:tcW w:w="0" w:type="auto"/>
            <w:tcBorders>
              <w:top w:val="nil"/>
              <w:left w:val="nil"/>
              <w:bottom w:val="single" w:sz="4" w:space="0" w:color="auto"/>
              <w:right w:val="single" w:sz="4" w:space="0" w:color="auto"/>
            </w:tcBorders>
            <w:shd w:val="clear" w:color="auto" w:fill="auto"/>
            <w:noWrap/>
            <w:vAlign w:val="bottom"/>
            <w:hideMark/>
          </w:tcPr>
          <w:p w14:paraId="363003A4"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70</w:t>
            </w:r>
          </w:p>
        </w:tc>
        <w:tc>
          <w:tcPr>
            <w:tcW w:w="0" w:type="auto"/>
            <w:tcBorders>
              <w:top w:val="nil"/>
              <w:left w:val="nil"/>
              <w:bottom w:val="single" w:sz="4" w:space="0" w:color="auto"/>
              <w:right w:val="single" w:sz="4" w:space="0" w:color="auto"/>
            </w:tcBorders>
            <w:shd w:val="clear" w:color="auto" w:fill="auto"/>
            <w:noWrap/>
            <w:vAlign w:val="bottom"/>
            <w:hideMark/>
          </w:tcPr>
          <w:p w14:paraId="6B0881B8"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54</w:t>
            </w:r>
          </w:p>
        </w:tc>
      </w:tr>
      <w:tr w:rsidR="009576D6" w:rsidRPr="009576D6" w14:paraId="592C8FDF"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359FFA"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Recall (%)</w:t>
            </w:r>
          </w:p>
        </w:tc>
        <w:tc>
          <w:tcPr>
            <w:tcW w:w="0" w:type="auto"/>
            <w:tcBorders>
              <w:top w:val="nil"/>
              <w:left w:val="nil"/>
              <w:bottom w:val="single" w:sz="4" w:space="0" w:color="auto"/>
              <w:right w:val="single" w:sz="4" w:space="0" w:color="auto"/>
            </w:tcBorders>
            <w:shd w:val="clear" w:color="auto" w:fill="auto"/>
            <w:noWrap/>
            <w:vAlign w:val="bottom"/>
            <w:hideMark/>
          </w:tcPr>
          <w:p w14:paraId="4646E222"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85</w:t>
            </w:r>
          </w:p>
        </w:tc>
        <w:tc>
          <w:tcPr>
            <w:tcW w:w="0" w:type="auto"/>
            <w:tcBorders>
              <w:top w:val="nil"/>
              <w:left w:val="nil"/>
              <w:bottom w:val="single" w:sz="4" w:space="0" w:color="auto"/>
              <w:right w:val="single" w:sz="4" w:space="0" w:color="auto"/>
            </w:tcBorders>
            <w:shd w:val="clear" w:color="auto" w:fill="auto"/>
            <w:noWrap/>
            <w:vAlign w:val="bottom"/>
            <w:hideMark/>
          </w:tcPr>
          <w:p w14:paraId="285E018D"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69</w:t>
            </w:r>
          </w:p>
        </w:tc>
        <w:tc>
          <w:tcPr>
            <w:tcW w:w="0" w:type="auto"/>
            <w:tcBorders>
              <w:top w:val="nil"/>
              <w:left w:val="nil"/>
              <w:bottom w:val="single" w:sz="4" w:space="0" w:color="auto"/>
              <w:right w:val="single" w:sz="4" w:space="0" w:color="auto"/>
            </w:tcBorders>
            <w:shd w:val="clear" w:color="auto" w:fill="auto"/>
            <w:noWrap/>
            <w:vAlign w:val="bottom"/>
            <w:hideMark/>
          </w:tcPr>
          <w:p w14:paraId="396E57D6"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56</w:t>
            </w:r>
          </w:p>
        </w:tc>
      </w:tr>
      <w:tr w:rsidR="009576D6" w:rsidRPr="009576D6" w14:paraId="7E386157"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9843C4"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lastRenderedPageBreak/>
              <w:t>F-Measure (%)</w:t>
            </w:r>
          </w:p>
        </w:tc>
        <w:tc>
          <w:tcPr>
            <w:tcW w:w="0" w:type="auto"/>
            <w:tcBorders>
              <w:top w:val="nil"/>
              <w:left w:val="nil"/>
              <w:bottom w:val="single" w:sz="4" w:space="0" w:color="auto"/>
              <w:right w:val="single" w:sz="4" w:space="0" w:color="auto"/>
            </w:tcBorders>
            <w:shd w:val="clear" w:color="auto" w:fill="auto"/>
            <w:noWrap/>
            <w:vAlign w:val="bottom"/>
            <w:hideMark/>
          </w:tcPr>
          <w:p w14:paraId="756C834D"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79</w:t>
            </w:r>
          </w:p>
        </w:tc>
        <w:tc>
          <w:tcPr>
            <w:tcW w:w="0" w:type="auto"/>
            <w:tcBorders>
              <w:top w:val="nil"/>
              <w:left w:val="nil"/>
              <w:bottom w:val="single" w:sz="4" w:space="0" w:color="auto"/>
              <w:right w:val="single" w:sz="4" w:space="0" w:color="auto"/>
            </w:tcBorders>
            <w:shd w:val="clear" w:color="auto" w:fill="auto"/>
            <w:noWrap/>
            <w:vAlign w:val="bottom"/>
            <w:hideMark/>
          </w:tcPr>
          <w:p w14:paraId="5EF61DA7"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70</w:t>
            </w:r>
          </w:p>
        </w:tc>
        <w:tc>
          <w:tcPr>
            <w:tcW w:w="0" w:type="auto"/>
            <w:tcBorders>
              <w:top w:val="nil"/>
              <w:left w:val="nil"/>
              <w:bottom w:val="single" w:sz="4" w:space="0" w:color="auto"/>
              <w:right w:val="single" w:sz="4" w:space="0" w:color="auto"/>
            </w:tcBorders>
            <w:shd w:val="clear" w:color="auto" w:fill="auto"/>
            <w:noWrap/>
            <w:vAlign w:val="bottom"/>
            <w:hideMark/>
          </w:tcPr>
          <w:p w14:paraId="22DC731A"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55</w:t>
            </w:r>
          </w:p>
        </w:tc>
      </w:tr>
      <w:tr w:rsidR="009576D6" w:rsidRPr="009576D6" w14:paraId="1F4959EB" w14:textId="77777777" w:rsidTr="009576D6">
        <w:trPr>
          <w:trHeight w:val="285"/>
        </w:trPr>
        <w:tc>
          <w:tcPr>
            <w:tcW w:w="0" w:type="auto"/>
            <w:tcBorders>
              <w:top w:val="nil"/>
              <w:left w:val="single" w:sz="4" w:space="0" w:color="auto"/>
              <w:bottom w:val="single" w:sz="4" w:space="0" w:color="auto"/>
              <w:right w:val="single" w:sz="4" w:space="0" w:color="auto"/>
            </w:tcBorders>
            <w:shd w:val="clear" w:color="000000" w:fill="000000"/>
            <w:noWrap/>
            <w:vAlign w:val="bottom"/>
            <w:hideMark/>
          </w:tcPr>
          <w:p w14:paraId="53FB4FF3"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c>
          <w:tcPr>
            <w:tcW w:w="0" w:type="auto"/>
            <w:tcBorders>
              <w:top w:val="nil"/>
              <w:left w:val="nil"/>
              <w:bottom w:val="single" w:sz="4" w:space="0" w:color="auto"/>
              <w:right w:val="single" w:sz="4" w:space="0" w:color="auto"/>
            </w:tcBorders>
            <w:shd w:val="clear" w:color="000000" w:fill="000000"/>
            <w:noWrap/>
            <w:vAlign w:val="bottom"/>
            <w:hideMark/>
          </w:tcPr>
          <w:p w14:paraId="6B36F52A"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c>
          <w:tcPr>
            <w:tcW w:w="0" w:type="auto"/>
            <w:tcBorders>
              <w:top w:val="nil"/>
              <w:left w:val="nil"/>
              <w:bottom w:val="single" w:sz="4" w:space="0" w:color="auto"/>
              <w:right w:val="single" w:sz="4" w:space="0" w:color="auto"/>
            </w:tcBorders>
            <w:shd w:val="clear" w:color="000000" w:fill="000000"/>
            <w:noWrap/>
            <w:vAlign w:val="bottom"/>
            <w:hideMark/>
          </w:tcPr>
          <w:p w14:paraId="36684EEF"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c>
          <w:tcPr>
            <w:tcW w:w="0" w:type="auto"/>
            <w:tcBorders>
              <w:top w:val="nil"/>
              <w:left w:val="nil"/>
              <w:bottom w:val="single" w:sz="4" w:space="0" w:color="auto"/>
              <w:right w:val="single" w:sz="4" w:space="0" w:color="auto"/>
            </w:tcBorders>
            <w:shd w:val="clear" w:color="000000" w:fill="000000"/>
            <w:noWrap/>
            <w:vAlign w:val="bottom"/>
            <w:hideMark/>
          </w:tcPr>
          <w:p w14:paraId="5AA8F845"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 </w:t>
            </w:r>
          </w:p>
        </w:tc>
      </w:tr>
      <w:tr w:rsidR="009576D6" w:rsidRPr="009576D6" w14:paraId="4E1C278C" w14:textId="77777777" w:rsidTr="009576D6">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0B4098" w14:textId="77777777" w:rsidR="009576D6" w:rsidRPr="009576D6" w:rsidRDefault="009576D6" w:rsidP="009576D6">
            <w:pPr>
              <w:spacing w:after="0" w:line="240" w:lineRule="auto"/>
              <w:rPr>
                <w:rFonts w:ascii="Calibri" w:eastAsia="Times New Roman" w:hAnsi="Calibri" w:cs="Calibri"/>
                <w:color w:val="000000"/>
                <w:lang w:eastAsia="en-GB"/>
              </w:rPr>
            </w:pPr>
            <w:r w:rsidRPr="009576D6">
              <w:rPr>
                <w:rFonts w:ascii="Calibri" w:eastAsia="Times New Roman" w:hAnsi="Calibri" w:cs="Calibri"/>
                <w:color w:val="000000"/>
                <w:lang w:eastAsia="en-GB"/>
              </w:rPr>
              <w:t>Average Accuracy (%)</w:t>
            </w:r>
          </w:p>
        </w:tc>
        <w:tc>
          <w:tcPr>
            <w:tcW w:w="0" w:type="auto"/>
            <w:tcBorders>
              <w:top w:val="nil"/>
              <w:left w:val="nil"/>
              <w:bottom w:val="single" w:sz="4" w:space="0" w:color="auto"/>
              <w:right w:val="single" w:sz="4" w:space="0" w:color="auto"/>
            </w:tcBorders>
            <w:shd w:val="clear" w:color="auto" w:fill="auto"/>
            <w:noWrap/>
            <w:vAlign w:val="bottom"/>
            <w:hideMark/>
          </w:tcPr>
          <w:p w14:paraId="36B9F836"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84.22</w:t>
            </w:r>
          </w:p>
        </w:tc>
        <w:tc>
          <w:tcPr>
            <w:tcW w:w="0" w:type="auto"/>
            <w:tcBorders>
              <w:top w:val="nil"/>
              <w:left w:val="nil"/>
              <w:bottom w:val="single" w:sz="4" w:space="0" w:color="auto"/>
              <w:right w:val="single" w:sz="4" w:space="0" w:color="auto"/>
            </w:tcBorders>
            <w:shd w:val="clear" w:color="auto" w:fill="auto"/>
            <w:noWrap/>
            <w:vAlign w:val="bottom"/>
            <w:hideMark/>
          </w:tcPr>
          <w:p w14:paraId="1774062A"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69.00</w:t>
            </w:r>
          </w:p>
        </w:tc>
        <w:tc>
          <w:tcPr>
            <w:tcW w:w="0" w:type="auto"/>
            <w:tcBorders>
              <w:top w:val="nil"/>
              <w:left w:val="nil"/>
              <w:bottom w:val="single" w:sz="4" w:space="0" w:color="auto"/>
              <w:right w:val="single" w:sz="4" w:space="0" w:color="auto"/>
            </w:tcBorders>
            <w:shd w:val="clear" w:color="auto" w:fill="auto"/>
            <w:noWrap/>
            <w:vAlign w:val="bottom"/>
            <w:hideMark/>
          </w:tcPr>
          <w:p w14:paraId="591D24DD" w14:textId="77777777" w:rsidR="009576D6" w:rsidRPr="009576D6" w:rsidRDefault="009576D6" w:rsidP="009576D6">
            <w:pPr>
              <w:spacing w:after="0" w:line="240" w:lineRule="auto"/>
              <w:jc w:val="right"/>
              <w:rPr>
                <w:rFonts w:ascii="Calibri" w:eastAsia="Times New Roman" w:hAnsi="Calibri" w:cs="Calibri"/>
                <w:color w:val="000000"/>
                <w:lang w:eastAsia="en-GB"/>
              </w:rPr>
            </w:pPr>
            <w:r w:rsidRPr="009576D6">
              <w:rPr>
                <w:rFonts w:ascii="Calibri" w:eastAsia="Times New Roman" w:hAnsi="Calibri" w:cs="Calibri"/>
                <w:color w:val="000000"/>
                <w:lang w:eastAsia="en-GB"/>
              </w:rPr>
              <w:t>49.75</w:t>
            </w:r>
          </w:p>
        </w:tc>
      </w:tr>
    </w:tbl>
    <w:p w14:paraId="605E46DF" w14:textId="77777777" w:rsidR="009576D6" w:rsidRDefault="009576D6" w:rsidP="00DD518C">
      <w:pPr>
        <w:jc w:val="both"/>
        <w:rPr>
          <w:rFonts w:ascii="Times New Roman" w:hAnsi="Times New Roman" w:cs="Times New Roman"/>
        </w:rPr>
      </w:pPr>
    </w:p>
    <w:p w14:paraId="124B7301" w14:textId="77777777" w:rsidR="00902C8E" w:rsidRPr="00902C8E" w:rsidRDefault="00902C8E" w:rsidP="00902C8E">
      <w:pPr>
        <w:rPr>
          <w:rFonts w:ascii="Times New Roman" w:hAnsi="Times New Roman" w:cs="Times New Roman"/>
        </w:rPr>
      </w:pPr>
    </w:p>
    <w:p w14:paraId="0B62C580" w14:textId="775B1B47" w:rsidR="00447EE7" w:rsidRDefault="00C136F3" w:rsidP="00C136F3">
      <w:pPr>
        <w:pStyle w:val="ListParagraph"/>
        <w:ind w:left="1440"/>
        <w:rPr>
          <w:rFonts w:ascii="Times New Roman" w:hAnsi="Times New Roman" w:cs="Times New Roman"/>
        </w:rPr>
      </w:pPr>
      <w:r>
        <w:rPr>
          <w:rFonts w:ascii="Times New Roman" w:hAnsi="Times New Roman" w:cs="Times New Roman"/>
        </w:rPr>
        <w:t>VI</w:t>
      </w:r>
      <w:r w:rsidR="00040437">
        <w:rPr>
          <w:rFonts w:ascii="Times New Roman" w:hAnsi="Times New Roman" w:cs="Times New Roman"/>
        </w:rPr>
        <w:t>. DISCUSSION</w:t>
      </w:r>
      <w:r w:rsidR="00513F0A">
        <w:rPr>
          <w:rFonts w:ascii="Times New Roman" w:hAnsi="Times New Roman" w:cs="Times New Roman"/>
        </w:rPr>
        <w:t xml:space="preserve"> AND CONCLUSIONS</w:t>
      </w:r>
    </w:p>
    <w:p w14:paraId="1C053CEF" w14:textId="1DE625D1" w:rsidR="001F0840" w:rsidRDefault="001F0840" w:rsidP="00A84BF8">
      <w:pPr>
        <w:pStyle w:val="ListParagraph"/>
        <w:ind w:left="1440"/>
        <w:jc w:val="both"/>
        <w:rPr>
          <w:rFonts w:ascii="Times New Roman" w:hAnsi="Times New Roman" w:cs="Times New Roman"/>
        </w:rPr>
      </w:pPr>
    </w:p>
    <w:p w14:paraId="04A9A595" w14:textId="0239835B" w:rsidR="00AF5BEB" w:rsidRDefault="00A84BF8" w:rsidP="00A84BF8">
      <w:pPr>
        <w:jc w:val="both"/>
        <w:rPr>
          <w:rFonts w:ascii="Times New Roman" w:hAnsi="Times New Roman" w:cs="Times New Roman"/>
        </w:rPr>
      </w:pPr>
      <w:r>
        <w:rPr>
          <w:rFonts w:ascii="Times New Roman" w:hAnsi="Times New Roman" w:cs="Times New Roman"/>
        </w:rPr>
        <w:t>Comparing the three models, it is clear to see that Random Forest has by far been the best performer with an average accuracy of 84.22%, compared to 69% for KNN, and 49.75% for SVM</w:t>
      </w:r>
      <w:r w:rsidR="00AF5BEB">
        <w:rPr>
          <w:rFonts w:ascii="Times New Roman" w:hAnsi="Times New Roman" w:cs="Times New Roman"/>
        </w:rPr>
        <w:t>.</w:t>
      </w:r>
      <w:r w:rsidR="000959C4">
        <w:rPr>
          <w:rFonts w:ascii="Times New Roman" w:hAnsi="Times New Roman" w:cs="Times New Roman"/>
        </w:rPr>
        <w:t xml:space="preserve"> The total number of True Positives and True Negatives for RF were higher with a total of 20,269 / 24,000, compared to 17,855 / 24,000 for KNN, and 1,194 / 2,400 for SVM.</w:t>
      </w:r>
    </w:p>
    <w:p w14:paraId="65202E90" w14:textId="4BF9CD9A" w:rsidR="00AF5BEB" w:rsidRDefault="001056BA" w:rsidP="00A84BF8">
      <w:pPr>
        <w:jc w:val="both"/>
        <w:rPr>
          <w:rFonts w:ascii="Times New Roman" w:hAnsi="Times New Roman" w:cs="Times New Roman"/>
        </w:rPr>
      </w:pPr>
      <w:r>
        <w:rPr>
          <w:rFonts w:ascii="Times New Roman" w:hAnsi="Times New Roman" w:cs="Times New Roman"/>
        </w:rPr>
        <w:t xml:space="preserve">As for </w:t>
      </w:r>
      <w:r w:rsidR="00AF5BEB">
        <w:rPr>
          <w:rFonts w:ascii="Times New Roman" w:hAnsi="Times New Roman" w:cs="Times New Roman"/>
        </w:rPr>
        <w:t xml:space="preserve">individual class performance, the Severity 1 class seems to have very high </w:t>
      </w:r>
      <w:r>
        <w:rPr>
          <w:rFonts w:ascii="Times New Roman" w:hAnsi="Times New Roman" w:cs="Times New Roman"/>
        </w:rPr>
        <w:t xml:space="preserve">prediction </w:t>
      </w:r>
      <w:r w:rsidR="00AF5BEB">
        <w:rPr>
          <w:rFonts w:ascii="Times New Roman" w:hAnsi="Times New Roman" w:cs="Times New Roman"/>
        </w:rPr>
        <w:t xml:space="preserve">success for RF and KNN, while it holds poor results for SVM. Severity class 2 and 3 have fairly competent results for RF and </w:t>
      </w:r>
      <w:r w:rsidR="000959C4">
        <w:rPr>
          <w:rFonts w:ascii="Times New Roman" w:hAnsi="Times New Roman" w:cs="Times New Roman"/>
        </w:rPr>
        <w:t xml:space="preserve">KNN, but also perform poorly with </w:t>
      </w:r>
      <w:r w:rsidR="00AF5BEB">
        <w:rPr>
          <w:rFonts w:ascii="Times New Roman" w:hAnsi="Times New Roman" w:cs="Times New Roman"/>
        </w:rPr>
        <w:t>SVM.</w:t>
      </w:r>
    </w:p>
    <w:p w14:paraId="0799715C" w14:textId="498407D7" w:rsidR="00A63A5E" w:rsidRDefault="001056BA" w:rsidP="00A84BF8">
      <w:pPr>
        <w:jc w:val="both"/>
        <w:rPr>
          <w:rFonts w:ascii="Times New Roman" w:hAnsi="Times New Roman" w:cs="Times New Roman"/>
        </w:rPr>
      </w:pPr>
      <w:r>
        <w:rPr>
          <w:rFonts w:ascii="Times New Roman" w:hAnsi="Times New Roman" w:cs="Times New Roman"/>
        </w:rPr>
        <w:t>Referring</w:t>
      </w:r>
      <w:r w:rsidR="00A63A5E">
        <w:rPr>
          <w:rFonts w:ascii="Times New Roman" w:hAnsi="Times New Roman" w:cs="Times New Roman"/>
        </w:rPr>
        <w:t xml:space="preserve"> back to the study by Zhuoning Yuan et al which was discussed in the introduction, it was found that for their similar problem, SVM also performed the worst out of the 4 models they chose to implement, achieving only 64.12% accuracy. On top of this, it is apparent that their RF model was also much more suited to this type of problem as they also achieved a much higher accuracy of 88.18%. This goes to show that some models are better suited to specific dataset types and sizes</w:t>
      </w:r>
      <w:r>
        <w:rPr>
          <w:rFonts w:ascii="Times New Roman" w:hAnsi="Times New Roman" w:cs="Times New Roman"/>
        </w:rPr>
        <w:t xml:space="preserve"> and in our </w:t>
      </w:r>
      <w:r w:rsidR="000959C4">
        <w:rPr>
          <w:rFonts w:ascii="Times New Roman" w:hAnsi="Times New Roman" w:cs="Times New Roman"/>
        </w:rPr>
        <w:t>case,</w:t>
      </w:r>
      <w:r>
        <w:rPr>
          <w:rFonts w:ascii="Times New Roman" w:hAnsi="Times New Roman" w:cs="Times New Roman"/>
        </w:rPr>
        <w:t xml:space="preserve"> it is the RF model that is </w:t>
      </w:r>
      <w:r w:rsidR="000959C4">
        <w:rPr>
          <w:rFonts w:ascii="Times New Roman" w:hAnsi="Times New Roman" w:cs="Times New Roman"/>
        </w:rPr>
        <w:t xml:space="preserve">the </w:t>
      </w:r>
      <w:r>
        <w:rPr>
          <w:rFonts w:ascii="Times New Roman" w:hAnsi="Times New Roman" w:cs="Times New Roman"/>
        </w:rPr>
        <w:t>optimal</w:t>
      </w:r>
      <w:r w:rsidR="000959C4">
        <w:rPr>
          <w:rFonts w:ascii="Times New Roman" w:hAnsi="Times New Roman" w:cs="Times New Roman"/>
        </w:rPr>
        <w:t xml:space="preserve"> solution</w:t>
      </w:r>
      <w:r w:rsidR="00A63A5E">
        <w:rPr>
          <w:rFonts w:ascii="Times New Roman" w:hAnsi="Times New Roman" w:cs="Times New Roman"/>
        </w:rPr>
        <w:t>.</w:t>
      </w:r>
    </w:p>
    <w:p w14:paraId="1393F6B7" w14:textId="62F45B7C" w:rsidR="00A63A5E" w:rsidRDefault="00A63A5E" w:rsidP="00A63A5E">
      <w:pPr>
        <w:jc w:val="both"/>
        <w:rPr>
          <w:rFonts w:ascii="Times New Roman" w:hAnsi="Times New Roman" w:cs="Times New Roman"/>
        </w:rPr>
      </w:pPr>
      <w:r>
        <w:rPr>
          <w:rFonts w:ascii="Times New Roman" w:hAnsi="Times New Roman" w:cs="Times New Roman"/>
        </w:rPr>
        <w:t xml:space="preserve">Further study and improvement on the </w:t>
      </w:r>
      <w:r w:rsidR="001056BA">
        <w:rPr>
          <w:rFonts w:ascii="Times New Roman" w:hAnsi="Times New Roman" w:cs="Times New Roman"/>
        </w:rPr>
        <w:t>work we have completed</w:t>
      </w:r>
      <w:r>
        <w:rPr>
          <w:rFonts w:ascii="Times New Roman" w:hAnsi="Times New Roman" w:cs="Times New Roman"/>
        </w:rPr>
        <w:t xml:space="preserve"> would involve repeating the learning process</w:t>
      </w:r>
      <w:r w:rsidR="001056BA">
        <w:rPr>
          <w:rFonts w:ascii="Times New Roman" w:hAnsi="Times New Roman" w:cs="Times New Roman"/>
        </w:rPr>
        <w:t xml:space="preserve"> for the models</w:t>
      </w:r>
      <w:r>
        <w:rPr>
          <w:rFonts w:ascii="Times New Roman" w:hAnsi="Times New Roman" w:cs="Times New Roman"/>
        </w:rPr>
        <w:t xml:space="preserve"> but with a much bigger sample size a</w:t>
      </w:r>
      <w:r w:rsidR="001056BA">
        <w:rPr>
          <w:rFonts w:ascii="Times New Roman" w:hAnsi="Times New Roman" w:cs="Times New Roman"/>
        </w:rPr>
        <w:t xml:space="preserve">nd on a more powerful computer – either a computing </w:t>
      </w:r>
      <w:r>
        <w:rPr>
          <w:rFonts w:ascii="Times New Roman" w:hAnsi="Times New Roman" w:cs="Times New Roman"/>
        </w:rPr>
        <w:t>cluster</w:t>
      </w:r>
      <w:r w:rsidR="001056BA">
        <w:rPr>
          <w:rFonts w:ascii="Times New Roman" w:hAnsi="Times New Roman" w:cs="Times New Roman"/>
        </w:rPr>
        <w:t xml:space="preserve"> or a </w:t>
      </w:r>
      <w:r>
        <w:rPr>
          <w:rFonts w:ascii="Times New Roman" w:hAnsi="Times New Roman" w:cs="Times New Roman"/>
        </w:rPr>
        <w:t>supercomputer. The expected result of doing this would be a better fitted model which in turn would result in higher accuracies as the model is able to train on more data. The learning time for these models will be minimized as the hardware used to train the models are more powerful and so would be able to complete more operations per time unit.</w:t>
      </w:r>
    </w:p>
    <w:p w14:paraId="2E6C805B" w14:textId="0AB789AD" w:rsidR="00A63A5E" w:rsidRDefault="00A63A5E" w:rsidP="00A63A5E">
      <w:pPr>
        <w:jc w:val="both"/>
        <w:rPr>
          <w:rFonts w:ascii="Times New Roman" w:hAnsi="Times New Roman" w:cs="Times New Roman"/>
        </w:rPr>
      </w:pPr>
      <w:r>
        <w:rPr>
          <w:rFonts w:ascii="Times New Roman" w:hAnsi="Times New Roman" w:cs="Times New Roman"/>
        </w:rPr>
        <w:t>In addition to this, the collection of more</w:t>
      </w:r>
      <w:r w:rsidR="001056BA">
        <w:rPr>
          <w:rFonts w:ascii="Times New Roman" w:hAnsi="Times New Roman" w:cs="Times New Roman"/>
        </w:rPr>
        <w:t xml:space="preserve"> specific data relating to the</w:t>
      </w:r>
      <w:r>
        <w:rPr>
          <w:rFonts w:ascii="Times New Roman" w:hAnsi="Times New Roman" w:cs="Times New Roman"/>
        </w:rPr>
        <w:t xml:space="preserve"> accidents may help in determining their severity. Features like the type of vehicle/s involve</w:t>
      </w:r>
      <w:r w:rsidR="000959C4">
        <w:rPr>
          <w:rFonts w:ascii="Times New Roman" w:hAnsi="Times New Roman" w:cs="Times New Roman"/>
        </w:rPr>
        <w:t xml:space="preserve">d, information about the driver and </w:t>
      </w:r>
      <w:r>
        <w:rPr>
          <w:rFonts w:ascii="Times New Roman" w:hAnsi="Times New Roman" w:cs="Times New Roman"/>
        </w:rPr>
        <w:t xml:space="preserve">passenger/s, and information on any vehicle faults </w:t>
      </w:r>
      <w:r w:rsidR="001056BA">
        <w:rPr>
          <w:rFonts w:ascii="Times New Roman" w:hAnsi="Times New Roman" w:cs="Times New Roman"/>
        </w:rPr>
        <w:t xml:space="preserve">that were </w:t>
      </w:r>
      <w:r>
        <w:rPr>
          <w:rFonts w:ascii="Times New Roman" w:hAnsi="Times New Roman" w:cs="Times New Roman"/>
        </w:rPr>
        <w:t>identified, may hold predictive power that will enable our models to achieve better results</w:t>
      </w:r>
      <w:r w:rsidR="001056BA">
        <w:rPr>
          <w:rFonts w:ascii="Times New Roman" w:hAnsi="Times New Roman" w:cs="Times New Roman"/>
        </w:rPr>
        <w:t xml:space="preserve"> – again, increasing the sample </w:t>
      </w:r>
      <w:r w:rsidR="001056BA">
        <w:rPr>
          <w:rFonts w:ascii="Times New Roman" w:hAnsi="Times New Roman" w:cs="Times New Roman"/>
        </w:rPr>
        <w:lastRenderedPageBreak/>
        <w:t xml:space="preserve">size and number of features would require the models to be ran on more powerful </w:t>
      </w:r>
      <w:r w:rsidR="000959C4">
        <w:rPr>
          <w:rFonts w:ascii="Times New Roman" w:hAnsi="Times New Roman" w:cs="Times New Roman"/>
        </w:rPr>
        <w:t>hardware</w:t>
      </w:r>
      <w:r>
        <w:rPr>
          <w:rFonts w:ascii="Times New Roman" w:hAnsi="Times New Roman" w:cs="Times New Roman"/>
        </w:rPr>
        <w:t>.</w:t>
      </w:r>
    </w:p>
    <w:p w14:paraId="1CD8370B" w14:textId="4F7A9655" w:rsidR="00AF3096" w:rsidRDefault="00AF3096" w:rsidP="00A63A5E">
      <w:pPr>
        <w:jc w:val="both"/>
        <w:rPr>
          <w:rFonts w:ascii="Times New Roman" w:hAnsi="Times New Roman" w:cs="Times New Roman"/>
        </w:rPr>
      </w:pPr>
      <w:r>
        <w:rPr>
          <w:rFonts w:ascii="Times New Roman" w:hAnsi="Times New Roman" w:cs="Times New Roman"/>
        </w:rPr>
        <w:t>A more thorough exploration of the locations; Longitude and Latitude features, of each accident along with the application of clustering techniques may also provide some information as to where accidents are more likely to happen and why. If certain areas or roads contain higher than average counts of accidents, then we could narrow down our research to these areas to try and reason as to why this is</w:t>
      </w:r>
      <w:r w:rsidR="000959C4">
        <w:rPr>
          <w:rFonts w:ascii="Times New Roman" w:hAnsi="Times New Roman" w:cs="Times New Roman"/>
        </w:rPr>
        <w:t xml:space="preserve"> and suggest actions that could be taken to prevent future accidents occurring</w:t>
      </w:r>
      <w:r>
        <w:rPr>
          <w:rFonts w:ascii="Times New Roman" w:hAnsi="Times New Roman" w:cs="Times New Roman"/>
        </w:rPr>
        <w:t xml:space="preserve">.  </w:t>
      </w:r>
    </w:p>
    <w:p w14:paraId="6BEEBDD9" w14:textId="2CE61339" w:rsidR="005340BE" w:rsidRPr="00EB619D" w:rsidRDefault="001056BA" w:rsidP="00EB619D">
      <w:pPr>
        <w:jc w:val="both"/>
        <w:rPr>
          <w:rFonts w:ascii="Times New Roman" w:hAnsi="Times New Roman" w:cs="Times New Roman"/>
        </w:rPr>
      </w:pPr>
      <w:r>
        <w:rPr>
          <w:rFonts w:ascii="Times New Roman" w:hAnsi="Times New Roman" w:cs="Times New Roman"/>
        </w:rPr>
        <w:t>A real-life application of our work could be used in the emergency services sector. When a new traffic accident is reported to the emergency services via the telephone number ‘999’, the information collected from the phone operator may be fed into our RF model and the accident severity can be predic</w:t>
      </w:r>
      <w:r w:rsidR="00885088">
        <w:rPr>
          <w:rFonts w:ascii="Times New Roman" w:hAnsi="Times New Roman" w:cs="Times New Roman"/>
        </w:rPr>
        <w:t>ted. This inf</w:t>
      </w:r>
      <w:r w:rsidR="00AF3096">
        <w:rPr>
          <w:rFonts w:ascii="Times New Roman" w:hAnsi="Times New Roman" w:cs="Times New Roman"/>
        </w:rPr>
        <w:t>ormation will help the assigned h</w:t>
      </w:r>
      <w:r w:rsidR="00885088">
        <w:rPr>
          <w:rFonts w:ascii="Times New Roman" w:hAnsi="Times New Roman" w:cs="Times New Roman"/>
        </w:rPr>
        <w:t>ospital to estimate how many ambulance units and staff to distribute to the scene of the accident – in effect, this will maximise resource allocation and will help to save costs to the hospital.</w:t>
      </w:r>
    </w:p>
    <w:p w14:paraId="673F6736" w14:textId="77777777" w:rsidR="00447EE7" w:rsidRPr="00447EE7" w:rsidRDefault="00447EE7" w:rsidP="00447EE7">
      <w:pPr>
        <w:pStyle w:val="ListParagraph"/>
        <w:rPr>
          <w:rFonts w:ascii="Times New Roman" w:hAnsi="Times New Roman" w:cs="Times New Roman"/>
        </w:rPr>
      </w:pPr>
    </w:p>
    <w:p w14:paraId="066766CD" w14:textId="558783E0" w:rsidR="00447EE7" w:rsidRDefault="00C136F3" w:rsidP="00624243">
      <w:pPr>
        <w:pStyle w:val="ListParagraph"/>
        <w:ind w:left="1440"/>
        <w:rPr>
          <w:rFonts w:ascii="Times New Roman" w:hAnsi="Times New Roman" w:cs="Times New Roman"/>
        </w:rPr>
      </w:pPr>
      <w:r>
        <w:rPr>
          <w:rFonts w:ascii="Times New Roman" w:hAnsi="Times New Roman" w:cs="Times New Roman"/>
        </w:rPr>
        <w:t>VII</w:t>
      </w:r>
      <w:r w:rsidR="00040437">
        <w:rPr>
          <w:rFonts w:ascii="Times New Roman" w:hAnsi="Times New Roman" w:cs="Times New Roman"/>
        </w:rPr>
        <w:t>. SOCIAL</w:t>
      </w:r>
      <w:r w:rsidR="00513F0A">
        <w:rPr>
          <w:rFonts w:ascii="Times New Roman" w:hAnsi="Times New Roman" w:cs="Times New Roman"/>
        </w:rPr>
        <w:t>, LEGAL, AND ETHICAL CONSIDERATIONS</w:t>
      </w:r>
    </w:p>
    <w:p w14:paraId="58192582" w14:textId="26E5920E" w:rsidR="00D64964" w:rsidRDefault="00787860" w:rsidP="00624243">
      <w:pPr>
        <w:jc w:val="both"/>
        <w:rPr>
          <w:rFonts w:ascii="Times New Roman" w:hAnsi="Times New Roman" w:cs="Times New Roman"/>
        </w:rPr>
      </w:pPr>
      <w:r>
        <w:rPr>
          <w:rFonts w:ascii="Times New Roman" w:hAnsi="Times New Roman" w:cs="Times New Roman"/>
        </w:rPr>
        <w:t xml:space="preserve">The storage of </w:t>
      </w:r>
      <w:r w:rsidR="00C875A8">
        <w:rPr>
          <w:rFonts w:ascii="Times New Roman" w:hAnsi="Times New Roman" w:cs="Times New Roman"/>
        </w:rPr>
        <w:t>information about traffic accidents is sensitive in nature. People involved in such accidents may have experienced psychological or physical damage as a result of their collisions, with the more serious cases resulting in life-changing injuries or death. As a result of this, the data that has been collected must be processed lawfully and ethically, while showing utmost respect to persons</w:t>
      </w:r>
      <w:r w:rsidR="004931ED">
        <w:rPr>
          <w:rFonts w:ascii="Times New Roman" w:hAnsi="Times New Roman" w:cs="Times New Roman"/>
        </w:rPr>
        <w:t xml:space="preserve"> who can be uniquely identified by instances in the data.</w:t>
      </w:r>
    </w:p>
    <w:p w14:paraId="41604FE3" w14:textId="03764ACF" w:rsidR="004931ED" w:rsidRDefault="004931ED" w:rsidP="00624243">
      <w:pPr>
        <w:jc w:val="both"/>
        <w:rPr>
          <w:rFonts w:ascii="Times New Roman" w:hAnsi="Times New Roman" w:cs="Times New Roman"/>
        </w:rPr>
      </w:pPr>
      <w:r>
        <w:rPr>
          <w:rFonts w:ascii="Times New Roman" w:hAnsi="Times New Roman" w:cs="Times New Roman"/>
        </w:rPr>
        <w:t xml:space="preserve">In addition to this, the Data </w:t>
      </w:r>
      <w:r w:rsidR="00DA7D91">
        <w:rPr>
          <w:rFonts w:ascii="Times New Roman" w:hAnsi="Times New Roman" w:cs="Times New Roman"/>
        </w:rPr>
        <w:t>Protection Act 2018 and General Data Protection Regulations (GDPR) govern the retrieval, storage, processing, and transfer of data by a</w:t>
      </w:r>
      <w:r w:rsidR="00EB619D">
        <w:rPr>
          <w:rFonts w:ascii="Times New Roman" w:hAnsi="Times New Roman" w:cs="Times New Roman"/>
        </w:rPr>
        <w:t>n individual or</w:t>
      </w:r>
      <w:r w:rsidR="00DA7D91">
        <w:rPr>
          <w:rFonts w:ascii="Times New Roman" w:hAnsi="Times New Roman" w:cs="Times New Roman"/>
        </w:rPr>
        <w:t xml:space="preserve"> business. If the emergency services are to use the trained models and the data set in their business plans, then compliance to these policies and regulations is crucial. Failure to comply can result in fines and occasionally</w:t>
      </w:r>
      <w:r w:rsidR="00B431A7">
        <w:rPr>
          <w:rFonts w:ascii="Times New Roman" w:hAnsi="Times New Roman" w:cs="Times New Roman"/>
        </w:rPr>
        <w:t>,</w:t>
      </w:r>
      <w:r w:rsidR="00DA7D91">
        <w:rPr>
          <w:rFonts w:ascii="Times New Roman" w:hAnsi="Times New Roman" w:cs="Times New Roman"/>
        </w:rPr>
        <w:t xml:space="preserve"> prison sentences.</w:t>
      </w:r>
    </w:p>
    <w:p w14:paraId="118EE432" w14:textId="7549FAED" w:rsidR="00DA7D91" w:rsidRPr="00D64964" w:rsidRDefault="00EB619D" w:rsidP="00624243">
      <w:pPr>
        <w:jc w:val="both"/>
        <w:rPr>
          <w:rFonts w:ascii="Times New Roman" w:hAnsi="Times New Roman" w:cs="Times New Roman"/>
        </w:rPr>
      </w:pPr>
      <w:r>
        <w:rPr>
          <w:rFonts w:ascii="Times New Roman" w:hAnsi="Times New Roman" w:cs="Times New Roman"/>
        </w:rPr>
        <w:t>Assumptions made in</w:t>
      </w:r>
      <w:r w:rsidR="00DA7D91">
        <w:rPr>
          <w:rFonts w:ascii="Times New Roman" w:hAnsi="Times New Roman" w:cs="Times New Roman"/>
        </w:rPr>
        <w:t xml:space="preserve"> the data have to be substantial and reasoned and should avoid discrimination or stereotyping of people from differing genders, religion, country, age, etc. Businesses that use these models will have a social responsibility to ensure the data and/or models are by no means offence either directly or indirectly</w:t>
      </w:r>
      <w:r w:rsidR="00B431A7">
        <w:rPr>
          <w:rFonts w:ascii="Times New Roman" w:hAnsi="Times New Roman" w:cs="Times New Roman"/>
        </w:rPr>
        <w:t xml:space="preserve"> and should be able to provide reasoning as to why assumptions have been made.</w:t>
      </w:r>
    </w:p>
    <w:p w14:paraId="47DF7454" w14:textId="77777777" w:rsidR="00447EE7" w:rsidRPr="00447EE7" w:rsidRDefault="00447EE7" w:rsidP="00447EE7">
      <w:pPr>
        <w:pStyle w:val="ListParagraph"/>
        <w:rPr>
          <w:rFonts w:ascii="Times New Roman" w:hAnsi="Times New Roman" w:cs="Times New Roman"/>
        </w:rPr>
      </w:pPr>
    </w:p>
    <w:p w14:paraId="627E9AA6" w14:textId="75513010" w:rsidR="00447EE7" w:rsidRDefault="00C136F3" w:rsidP="00C136F3">
      <w:pPr>
        <w:pStyle w:val="ListParagraph"/>
        <w:ind w:left="1440"/>
        <w:rPr>
          <w:rFonts w:ascii="Times New Roman" w:hAnsi="Times New Roman" w:cs="Times New Roman"/>
        </w:rPr>
      </w:pPr>
      <w:r>
        <w:rPr>
          <w:rFonts w:ascii="Times New Roman" w:hAnsi="Times New Roman" w:cs="Times New Roman"/>
        </w:rPr>
        <w:t xml:space="preserve"> VIII</w:t>
      </w:r>
      <w:r w:rsidR="00040437">
        <w:rPr>
          <w:rFonts w:ascii="Times New Roman" w:hAnsi="Times New Roman" w:cs="Times New Roman"/>
        </w:rPr>
        <w:t>. REFERENCES</w:t>
      </w:r>
    </w:p>
    <w:p w14:paraId="66AF24D9" w14:textId="77777777" w:rsidR="00EC79E3" w:rsidRDefault="00EC79E3" w:rsidP="001B134C">
      <w:pPr>
        <w:jc w:val="both"/>
        <w:rPr>
          <w:rFonts w:ascii="Times New Roman" w:hAnsi="Times New Roman" w:cs="Times New Roman"/>
        </w:rPr>
      </w:pPr>
      <w:r>
        <w:rPr>
          <w:rFonts w:ascii="Times New Roman" w:hAnsi="Times New Roman" w:cs="Times New Roman"/>
        </w:rPr>
        <w:lastRenderedPageBreak/>
        <w:t xml:space="preserve">Department for Transport, 2017, </w:t>
      </w:r>
      <w:r>
        <w:rPr>
          <w:rFonts w:ascii="Times New Roman" w:hAnsi="Times New Roman" w:cs="Times New Roman"/>
          <w:i/>
        </w:rPr>
        <w:t>Reported road causalities Great Britain 2017</w:t>
      </w:r>
      <w:r>
        <w:rPr>
          <w:rFonts w:ascii="Times New Roman" w:hAnsi="Times New Roman" w:cs="Times New Roman"/>
        </w:rPr>
        <w:t xml:space="preserve"> [online] Available from: </w:t>
      </w:r>
      <w:hyperlink r:id="rId16" w:history="1">
        <w:r w:rsidRPr="00D83D23">
          <w:rPr>
            <w:rStyle w:val="Hyperlink"/>
            <w:rFonts w:ascii="Times New Roman" w:hAnsi="Times New Roman" w:cs="Times New Roman"/>
          </w:rPr>
          <w:t>https://assets.publishing.service.gov.uk/government/uploads/system/uploads/attachment_data/file/744078/infographic-2017-annual-report.pdf</w:t>
        </w:r>
      </w:hyperlink>
      <w:r>
        <w:rPr>
          <w:rFonts w:ascii="Times New Roman" w:hAnsi="Times New Roman" w:cs="Times New Roman"/>
        </w:rPr>
        <w:t xml:space="preserve"> [accessed on 29/11/2018]</w:t>
      </w:r>
    </w:p>
    <w:p w14:paraId="68257657" w14:textId="77777777" w:rsidR="00EC79E3" w:rsidRDefault="00EC79E3" w:rsidP="001B134C">
      <w:pPr>
        <w:jc w:val="both"/>
        <w:rPr>
          <w:rFonts w:ascii="Times New Roman" w:hAnsi="Times New Roman" w:cs="Times New Roman"/>
        </w:rPr>
      </w:pPr>
      <w:r>
        <w:rPr>
          <w:rFonts w:ascii="Times New Roman" w:hAnsi="Times New Roman" w:cs="Times New Roman"/>
        </w:rPr>
        <w:t xml:space="preserve">Niklas Donges, 2018, </w:t>
      </w:r>
      <w:r>
        <w:rPr>
          <w:rFonts w:ascii="Times New Roman" w:hAnsi="Times New Roman" w:cs="Times New Roman"/>
          <w:i/>
        </w:rPr>
        <w:t xml:space="preserve">The Random Forest Algorithm </w:t>
      </w:r>
      <w:r>
        <w:rPr>
          <w:rFonts w:ascii="Times New Roman" w:hAnsi="Times New Roman" w:cs="Times New Roman"/>
        </w:rPr>
        <w:t xml:space="preserve">[online] Available from: </w:t>
      </w:r>
      <w:hyperlink r:id="rId17" w:history="1">
        <w:r w:rsidRPr="00A61EF8">
          <w:rPr>
            <w:rStyle w:val="Hyperlink"/>
            <w:rFonts w:ascii="Times New Roman" w:hAnsi="Times New Roman" w:cs="Times New Roman"/>
          </w:rPr>
          <w:t>https://towardsdatascience.com/the-random-forest-algorithm-d457d499ffcd</w:t>
        </w:r>
      </w:hyperlink>
      <w:r>
        <w:rPr>
          <w:rFonts w:ascii="Times New Roman" w:hAnsi="Times New Roman" w:cs="Times New Roman"/>
        </w:rPr>
        <w:t xml:space="preserve"> [accessed on 30/11/18]</w:t>
      </w:r>
    </w:p>
    <w:p w14:paraId="0039DBD3" w14:textId="77777777" w:rsidR="00EC79E3" w:rsidRDefault="00EC79E3" w:rsidP="001B134C">
      <w:pPr>
        <w:jc w:val="both"/>
        <w:rPr>
          <w:rFonts w:ascii="Times New Roman" w:hAnsi="Times New Roman" w:cs="Times New Roman"/>
        </w:rPr>
      </w:pPr>
      <w:r>
        <w:rPr>
          <w:rFonts w:ascii="Times New Roman" w:hAnsi="Times New Roman" w:cs="Times New Roman"/>
        </w:rPr>
        <w:t xml:space="preserve">Rohith Gandhi, 2018, </w:t>
      </w:r>
      <w:r>
        <w:rPr>
          <w:rFonts w:ascii="Times New Roman" w:hAnsi="Times New Roman" w:cs="Times New Roman"/>
          <w:i/>
        </w:rPr>
        <w:t xml:space="preserve">Support Vector Machine – Introduction to Machine Learning Algorithms </w:t>
      </w:r>
      <w:r>
        <w:rPr>
          <w:rFonts w:ascii="Times New Roman" w:hAnsi="Times New Roman" w:cs="Times New Roman"/>
        </w:rPr>
        <w:t xml:space="preserve">[online] Available from: </w:t>
      </w:r>
      <w:hyperlink r:id="rId18" w:history="1">
        <w:r w:rsidRPr="00A61EF8">
          <w:rPr>
            <w:rStyle w:val="Hyperlink"/>
            <w:rFonts w:ascii="Times New Roman" w:hAnsi="Times New Roman" w:cs="Times New Roman"/>
          </w:rPr>
          <w:t>https://towardsdatascience.com/support-vector-machine-introduction-to-machine-learning-algorithms-934a444fca47</w:t>
        </w:r>
      </w:hyperlink>
      <w:r>
        <w:rPr>
          <w:rFonts w:ascii="Times New Roman" w:hAnsi="Times New Roman" w:cs="Times New Roman"/>
        </w:rPr>
        <w:t xml:space="preserve"> [accessed on: 30/11/18]</w:t>
      </w:r>
    </w:p>
    <w:p w14:paraId="46B2D690" w14:textId="77777777" w:rsidR="00EC79E3" w:rsidRDefault="00EC79E3" w:rsidP="001B134C">
      <w:pPr>
        <w:jc w:val="both"/>
        <w:rPr>
          <w:rFonts w:ascii="Times New Roman" w:hAnsi="Times New Roman" w:cs="Times New Roman"/>
        </w:rPr>
      </w:pPr>
      <w:r>
        <w:rPr>
          <w:rFonts w:ascii="Times New Roman" w:hAnsi="Times New Roman" w:cs="Times New Roman"/>
        </w:rPr>
        <w:t xml:space="preserve">So Young Sohn, Sung Ho Lee, 2003, </w:t>
      </w:r>
      <w:r>
        <w:rPr>
          <w:rFonts w:ascii="Times New Roman" w:hAnsi="Times New Roman" w:cs="Times New Roman"/>
          <w:i/>
        </w:rPr>
        <w:t xml:space="preserve">Data fusion, ensemble and clustering to improve the classification accuracy for the severity of road traffic accidents in Korea </w:t>
      </w:r>
      <w:r>
        <w:rPr>
          <w:rFonts w:ascii="Times New Roman" w:hAnsi="Times New Roman" w:cs="Times New Roman"/>
        </w:rPr>
        <w:t xml:space="preserve">[online] Available from: </w:t>
      </w:r>
      <w:hyperlink r:id="rId19" w:history="1">
        <w:r w:rsidRPr="00D83D23">
          <w:rPr>
            <w:rStyle w:val="Hyperlink"/>
            <w:rFonts w:ascii="Times New Roman" w:hAnsi="Times New Roman" w:cs="Times New Roman"/>
          </w:rPr>
          <w:t>https://ac.els-cdn.com/S0925753501000327/1-s2.0-S0925753501000327-main.pdf?_tid=05773b5a-a352-4813-b3d1-73b63452f508&amp;acdnat=1543506446_086422202419f957021471f44177a840</w:t>
        </w:r>
      </w:hyperlink>
      <w:r>
        <w:rPr>
          <w:rFonts w:ascii="Times New Roman" w:hAnsi="Times New Roman" w:cs="Times New Roman"/>
        </w:rPr>
        <w:t xml:space="preserve"> [accessed on: 29/11/2018]</w:t>
      </w:r>
    </w:p>
    <w:p w14:paraId="55DE32E5" w14:textId="0879CBDD" w:rsidR="00EC79E3" w:rsidRDefault="00EC79E3" w:rsidP="001B134C">
      <w:pPr>
        <w:jc w:val="both"/>
        <w:rPr>
          <w:rFonts w:ascii="Times New Roman" w:hAnsi="Times New Roman" w:cs="Times New Roman"/>
        </w:rPr>
      </w:pPr>
      <w:r>
        <w:rPr>
          <w:rFonts w:ascii="Times New Roman" w:hAnsi="Times New Roman" w:cs="Times New Roman"/>
        </w:rPr>
        <w:t xml:space="preserve">Vik Paruchuri, 2015, </w:t>
      </w:r>
      <w:r>
        <w:rPr>
          <w:rFonts w:ascii="Times New Roman" w:hAnsi="Times New Roman" w:cs="Times New Roman"/>
          <w:i/>
        </w:rPr>
        <w:t xml:space="preserve">K nearest </w:t>
      </w:r>
      <w:r w:rsidR="00040437">
        <w:rPr>
          <w:rFonts w:ascii="Times New Roman" w:hAnsi="Times New Roman" w:cs="Times New Roman"/>
          <w:i/>
        </w:rPr>
        <w:t>neighbours</w:t>
      </w:r>
      <w:r>
        <w:rPr>
          <w:rFonts w:ascii="Times New Roman" w:hAnsi="Times New Roman" w:cs="Times New Roman"/>
          <w:i/>
        </w:rPr>
        <w:t xml:space="preserve"> in Python: A tutorial </w:t>
      </w:r>
      <w:r>
        <w:rPr>
          <w:rFonts w:ascii="Times New Roman" w:hAnsi="Times New Roman" w:cs="Times New Roman"/>
        </w:rPr>
        <w:t xml:space="preserve">[online] Available from: </w:t>
      </w:r>
      <w:hyperlink r:id="rId20" w:history="1">
        <w:r w:rsidRPr="00A61EF8">
          <w:rPr>
            <w:rStyle w:val="Hyperlink"/>
            <w:rFonts w:ascii="Times New Roman" w:hAnsi="Times New Roman" w:cs="Times New Roman"/>
          </w:rPr>
          <w:t>https://www.dataquest.io/blog/k-nearest-neighbors-in-python/</w:t>
        </w:r>
      </w:hyperlink>
      <w:r>
        <w:rPr>
          <w:rFonts w:ascii="Times New Roman" w:hAnsi="Times New Roman" w:cs="Times New Roman"/>
        </w:rPr>
        <w:t xml:space="preserve"> [accessed on: 30/11/18]</w:t>
      </w:r>
    </w:p>
    <w:p w14:paraId="48536896" w14:textId="7F992D21" w:rsidR="00EC79E3" w:rsidRDefault="00EC79E3" w:rsidP="001B134C">
      <w:pPr>
        <w:jc w:val="both"/>
        <w:rPr>
          <w:rFonts w:ascii="Times New Roman" w:hAnsi="Times New Roman" w:cs="Times New Roman"/>
        </w:rPr>
      </w:pPr>
      <w:r>
        <w:rPr>
          <w:rFonts w:ascii="Times New Roman" w:hAnsi="Times New Roman" w:cs="Times New Roman"/>
        </w:rPr>
        <w:t xml:space="preserve">Zhuoning Yuan et al, 2017, </w:t>
      </w:r>
      <w:r>
        <w:rPr>
          <w:rFonts w:ascii="Times New Roman" w:hAnsi="Times New Roman" w:cs="Times New Roman"/>
          <w:i/>
        </w:rPr>
        <w:t xml:space="preserve">Predicting Traffic </w:t>
      </w:r>
      <w:r w:rsidR="00040437">
        <w:rPr>
          <w:rFonts w:ascii="Times New Roman" w:hAnsi="Times New Roman" w:cs="Times New Roman"/>
          <w:i/>
        </w:rPr>
        <w:t>Accidents</w:t>
      </w:r>
      <w:r>
        <w:rPr>
          <w:rFonts w:ascii="Times New Roman" w:hAnsi="Times New Roman" w:cs="Times New Roman"/>
          <w:i/>
        </w:rPr>
        <w:t xml:space="preserve"> Through Heterogeneous Urban Data: A Case Study </w:t>
      </w:r>
      <w:r>
        <w:rPr>
          <w:rFonts w:ascii="Times New Roman" w:hAnsi="Times New Roman" w:cs="Times New Roman"/>
        </w:rPr>
        <w:t xml:space="preserve">[online] Available from: </w:t>
      </w:r>
      <w:hyperlink r:id="rId21" w:history="1">
        <w:r w:rsidRPr="00BB2E93">
          <w:rPr>
            <w:rStyle w:val="Hyperlink"/>
            <w:rFonts w:ascii="Times New Roman" w:hAnsi="Times New Roman" w:cs="Times New Roman"/>
          </w:rPr>
          <w:t>http://urbcomp.ist.psu.edu/2017/papers/Predicting.pdf</w:t>
        </w:r>
      </w:hyperlink>
      <w:r>
        <w:rPr>
          <w:rFonts w:ascii="Times New Roman" w:hAnsi="Times New Roman" w:cs="Times New Roman"/>
        </w:rPr>
        <w:t xml:space="preserve"> [accessed on 30/11/18]</w:t>
      </w:r>
    </w:p>
    <w:p w14:paraId="38E6D460" w14:textId="77777777" w:rsidR="00F1583C" w:rsidRDefault="00F1583C" w:rsidP="00AF2344">
      <w:pPr>
        <w:jc w:val="center"/>
        <w:rPr>
          <w:rFonts w:ascii="Times New Roman" w:hAnsi="Times New Roman" w:cs="Times New Roman"/>
        </w:rPr>
      </w:pPr>
    </w:p>
    <w:p w14:paraId="5FBF2B69" w14:textId="4518EEFB" w:rsidR="00AF2344" w:rsidRDefault="00887C24" w:rsidP="00AF2344">
      <w:pPr>
        <w:jc w:val="center"/>
        <w:rPr>
          <w:rFonts w:ascii="Times New Roman" w:hAnsi="Times New Roman" w:cs="Times New Roman"/>
        </w:rPr>
      </w:pPr>
      <w:r>
        <w:rPr>
          <w:rFonts w:ascii="Times New Roman" w:hAnsi="Times New Roman" w:cs="Times New Roman"/>
        </w:rPr>
        <w:t>IX</w:t>
      </w:r>
      <w:r w:rsidR="00040437">
        <w:rPr>
          <w:rFonts w:ascii="Times New Roman" w:hAnsi="Times New Roman" w:cs="Times New Roman"/>
        </w:rPr>
        <w:t>. Appendix</w:t>
      </w:r>
    </w:p>
    <w:p w14:paraId="41069FA3" w14:textId="5CD9DE0C" w:rsidR="004E0DFD" w:rsidRPr="004E0DFD" w:rsidRDefault="004E0DFD" w:rsidP="004E0DFD">
      <w:pPr>
        <w:pStyle w:val="ListParagraph"/>
        <w:numPr>
          <w:ilvl w:val="0"/>
          <w:numId w:val="6"/>
        </w:numPr>
        <w:rPr>
          <w:rFonts w:ascii="Times New Roman" w:hAnsi="Times New Roman" w:cs="Times New Roman"/>
        </w:rPr>
      </w:pPr>
      <w:r w:rsidRPr="004E0DFD">
        <w:rPr>
          <w:rFonts w:ascii="Times New Roman" w:hAnsi="Times New Roman" w:cs="Times New Roman"/>
        </w:rPr>
        <w:t>Original features in the dataset</w:t>
      </w:r>
    </w:p>
    <w:p w14:paraId="43F140AC" w14:textId="5DC21935" w:rsidR="00AF2344" w:rsidRDefault="00AF2344" w:rsidP="00AF2344">
      <w:pPr>
        <w:jc w:val="both"/>
        <w:rPr>
          <w:rFonts w:ascii="Courier New" w:hAnsi="Courier New" w:cs="Courier New"/>
          <w:color w:val="000000"/>
          <w:sz w:val="21"/>
          <w:szCs w:val="21"/>
        </w:rPr>
      </w:pPr>
      <w:r>
        <w:rPr>
          <w:rFonts w:ascii="Courier New" w:hAnsi="Courier New" w:cs="Courier New"/>
          <w:color w:val="000000"/>
          <w:sz w:val="21"/>
          <w:szCs w:val="21"/>
        </w:rPr>
        <w:t>'Accident_Index', 'Location_Easting_OSGR', 'Location_Northing_OSGR',</w:t>
      </w:r>
      <w:r>
        <w:rPr>
          <w:rFonts w:ascii="Courier New" w:hAnsi="Courier New" w:cs="Courier New"/>
          <w:color w:val="000000"/>
          <w:sz w:val="21"/>
          <w:szCs w:val="21"/>
        </w:rPr>
        <w:br/>
        <w:t>'Longitude',</w:t>
      </w:r>
      <w:r>
        <w:rPr>
          <w:rFonts w:ascii="Courier New" w:hAnsi="Courier New" w:cs="Courier New"/>
          <w:color w:val="000000"/>
          <w:sz w:val="21"/>
          <w:szCs w:val="21"/>
        </w:rPr>
        <w:br/>
        <w:t>'Latitude',</w:t>
      </w:r>
      <w:r>
        <w:rPr>
          <w:rFonts w:ascii="Courier New" w:hAnsi="Courier New" w:cs="Courier New"/>
          <w:color w:val="000000"/>
          <w:sz w:val="21"/>
          <w:szCs w:val="21"/>
        </w:rPr>
        <w:br/>
        <w:t>'Police_Force',</w:t>
      </w:r>
      <w:r>
        <w:rPr>
          <w:rFonts w:ascii="Courier New" w:hAnsi="Courier New" w:cs="Courier New"/>
          <w:color w:val="000000"/>
          <w:sz w:val="21"/>
          <w:szCs w:val="21"/>
        </w:rPr>
        <w:br/>
        <w:t>'Number_of_Vehicles', 'Number_of_Casualties',</w:t>
      </w:r>
      <w:r>
        <w:rPr>
          <w:rFonts w:ascii="Courier New" w:hAnsi="Courier New" w:cs="Courier New"/>
          <w:color w:val="000000"/>
          <w:sz w:val="21"/>
          <w:szCs w:val="21"/>
        </w:rPr>
        <w:br/>
        <w:t>'Date',</w:t>
      </w:r>
      <w:r>
        <w:rPr>
          <w:rFonts w:ascii="Courier New" w:hAnsi="Courier New" w:cs="Courier New"/>
          <w:color w:val="000000"/>
          <w:sz w:val="21"/>
          <w:szCs w:val="21"/>
        </w:rPr>
        <w:br/>
        <w:t>'Day_of_Week',</w:t>
      </w:r>
      <w:r>
        <w:rPr>
          <w:rFonts w:ascii="Courier New" w:hAnsi="Courier New" w:cs="Courier New"/>
          <w:color w:val="000000"/>
          <w:sz w:val="21"/>
          <w:szCs w:val="21"/>
        </w:rPr>
        <w:br/>
        <w:t>'Time',</w:t>
      </w:r>
      <w:r>
        <w:rPr>
          <w:rFonts w:ascii="Courier New" w:hAnsi="Courier New" w:cs="Courier New"/>
          <w:color w:val="000000"/>
          <w:sz w:val="21"/>
          <w:szCs w:val="21"/>
        </w:rPr>
        <w:br/>
        <w:t>'Local_Authority_(District)', 'Local_Authority_(Highway)', '1st_Road_Class',</w:t>
      </w:r>
      <w:r>
        <w:rPr>
          <w:rFonts w:ascii="Courier New" w:hAnsi="Courier New" w:cs="Courier New"/>
          <w:color w:val="000000"/>
          <w:sz w:val="21"/>
          <w:szCs w:val="21"/>
        </w:rPr>
        <w:br/>
      </w:r>
      <w:r>
        <w:rPr>
          <w:rFonts w:ascii="Courier New" w:hAnsi="Courier New" w:cs="Courier New"/>
          <w:color w:val="000000"/>
          <w:sz w:val="21"/>
          <w:szCs w:val="21"/>
        </w:rPr>
        <w:lastRenderedPageBreak/>
        <w:t>'1st_Road_Number',</w:t>
      </w:r>
      <w:r>
        <w:rPr>
          <w:rFonts w:ascii="Courier New" w:hAnsi="Courier New" w:cs="Courier New"/>
          <w:color w:val="000000"/>
          <w:sz w:val="21"/>
          <w:szCs w:val="21"/>
        </w:rPr>
        <w:br/>
        <w:t>'Road_Type',</w:t>
      </w:r>
      <w:r>
        <w:rPr>
          <w:rFonts w:ascii="Courier New" w:hAnsi="Courier New" w:cs="Courier New"/>
          <w:color w:val="000000"/>
          <w:sz w:val="21"/>
          <w:szCs w:val="21"/>
        </w:rPr>
        <w:br/>
        <w:t>'Speed_limit',</w:t>
      </w:r>
      <w:r>
        <w:rPr>
          <w:rFonts w:ascii="Courier New" w:hAnsi="Courier New" w:cs="Courier New"/>
          <w:color w:val="000000"/>
          <w:sz w:val="21"/>
          <w:szCs w:val="21"/>
        </w:rPr>
        <w:br/>
        <w:t>'Junction_Detail',</w:t>
      </w:r>
      <w:r>
        <w:rPr>
          <w:rFonts w:ascii="Courier New" w:hAnsi="Courier New" w:cs="Courier New"/>
          <w:color w:val="000000"/>
          <w:sz w:val="21"/>
          <w:szCs w:val="21"/>
        </w:rPr>
        <w:br/>
        <w:t>'Junction_Control',</w:t>
      </w:r>
      <w:r>
        <w:rPr>
          <w:rFonts w:ascii="Courier New" w:hAnsi="Courier New" w:cs="Courier New"/>
          <w:color w:val="000000"/>
          <w:sz w:val="21"/>
          <w:szCs w:val="21"/>
        </w:rPr>
        <w:br/>
        <w:t>'2nd_Road_Class',</w:t>
      </w:r>
      <w:r>
        <w:rPr>
          <w:rFonts w:ascii="Courier New" w:hAnsi="Courier New" w:cs="Courier New"/>
          <w:color w:val="000000"/>
          <w:sz w:val="21"/>
          <w:szCs w:val="21"/>
        </w:rPr>
        <w:br/>
        <w:t>'2nd_Road_Number', 'Pedestrian_Crossing-Human_Control', 'Pedestrian_Crossing-Physical_Facilities', 'Light_Conditions', 'Weather_Conditions', 'Road_Surface_Conditions', 'Special_Conditions_at_Site', 'Carriageway_Hazards', 'Urban_or_Rural_Area', 'Did_Police_Officer_Attend_Scene_of_Accident',</w:t>
      </w:r>
      <w:r>
        <w:rPr>
          <w:rFonts w:ascii="Courier New" w:hAnsi="Courier New" w:cs="Courier New"/>
          <w:color w:val="000000"/>
          <w:sz w:val="21"/>
          <w:szCs w:val="21"/>
        </w:rPr>
        <w:br/>
        <w:t>'LSOA_of_Accident_Location',</w:t>
      </w:r>
      <w:r>
        <w:rPr>
          <w:rFonts w:ascii="Courier New" w:hAnsi="Courier New" w:cs="Courier New"/>
          <w:color w:val="000000"/>
          <w:sz w:val="21"/>
          <w:szCs w:val="21"/>
        </w:rPr>
        <w:br/>
        <w:t>'Year',</w:t>
      </w:r>
      <w:r>
        <w:rPr>
          <w:rFonts w:ascii="Courier New" w:hAnsi="Courier New" w:cs="Courier New"/>
          <w:color w:val="000000"/>
          <w:sz w:val="21"/>
          <w:szCs w:val="21"/>
        </w:rPr>
        <w:br/>
        <w:t>'Accident_Severity'</w:t>
      </w:r>
    </w:p>
    <w:p w14:paraId="7A4DE63C" w14:textId="49A0228E" w:rsidR="004E0DFD" w:rsidRDefault="004E0DFD" w:rsidP="00AF2344">
      <w:pPr>
        <w:jc w:val="both"/>
        <w:rPr>
          <w:rFonts w:ascii="Courier New" w:hAnsi="Courier New" w:cs="Courier New"/>
          <w:color w:val="000000"/>
          <w:sz w:val="21"/>
          <w:szCs w:val="21"/>
        </w:rPr>
      </w:pPr>
    </w:p>
    <w:p w14:paraId="1F5A8F22" w14:textId="5F28DB17" w:rsidR="004E0DFD" w:rsidRDefault="004E0DFD" w:rsidP="00AF2344">
      <w:pPr>
        <w:jc w:val="both"/>
        <w:rPr>
          <w:rFonts w:ascii="Courier New" w:hAnsi="Courier New" w:cs="Courier New"/>
          <w:color w:val="000000"/>
          <w:sz w:val="21"/>
          <w:szCs w:val="21"/>
        </w:rPr>
      </w:pPr>
    </w:p>
    <w:p w14:paraId="194AE50C" w14:textId="7219E2DE" w:rsidR="00AF2344" w:rsidRDefault="004E0DFD" w:rsidP="004E0DFD">
      <w:pPr>
        <w:pStyle w:val="ListParagraph"/>
        <w:numPr>
          <w:ilvl w:val="0"/>
          <w:numId w:val="6"/>
        </w:numPr>
        <w:jc w:val="both"/>
        <w:rPr>
          <w:rFonts w:ascii="Times New Roman" w:hAnsi="Times New Roman" w:cs="Times New Roman"/>
        </w:rPr>
      </w:pPr>
      <w:r>
        <w:rPr>
          <w:rFonts w:ascii="Times New Roman" w:hAnsi="Times New Roman" w:cs="Times New Roman"/>
        </w:rPr>
        <w:t>Screenshots of the code</w:t>
      </w:r>
    </w:p>
    <w:p w14:paraId="66215927" w14:textId="12D4A7EE" w:rsidR="009C39F4" w:rsidRDefault="00570C00" w:rsidP="009C39F4">
      <w:pPr>
        <w:jc w:val="both"/>
        <w:rPr>
          <w:rFonts w:ascii="Times New Roman" w:hAnsi="Times New Roman" w:cs="Times New Roman"/>
        </w:rPr>
      </w:pPr>
      <w:r>
        <w:rPr>
          <w:noProof/>
          <w:lang w:eastAsia="zh-CN"/>
        </w:rPr>
        <w:drawing>
          <wp:inline distT="0" distB="0" distL="0" distR="0" wp14:anchorId="033B106F" wp14:editId="7F31CCD1">
            <wp:extent cx="2854800" cy="2920787"/>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4800" cy="2920787"/>
                    </a:xfrm>
                    <a:prstGeom prst="rect">
                      <a:avLst/>
                    </a:prstGeom>
                  </pic:spPr>
                </pic:pic>
              </a:graphicData>
            </a:graphic>
          </wp:inline>
        </w:drawing>
      </w:r>
    </w:p>
    <w:p w14:paraId="67C5B97C" w14:textId="1458CB9D" w:rsidR="009C39F4" w:rsidRDefault="009C39F4" w:rsidP="009C39F4">
      <w:pPr>
        <w:jc w:val="both"/>
        <w:rPr>
          <w:rFonts w:ascii="Times New Roman" w:hAnsi="Times New Roman" w:cs="Times New Roman"/>
        </w:rPr>
      </w:pPr>
      <w:r>
        <w:rPr>
          <w:noProof/>
          <w:lang w:eastAsia="zh-CN"/>
        </w:rPr>
        <w:lastRenderedPageBreak/>
        <w:drawing>
          <wp:inline distT="0" distB="0" distL="0" distR="0" wp14:anchorId="6FA13D97" wp14:editId="175E1C44">
            <wp:extent cx="2854800" cy="297577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4800" cy="2975776"/>
                    </a:xfrm>
                    <a:prstGeom prst="rect">
                      <a:avLst/>
                    </a:prstGeom>
                  </pic:spPr>
                </pic:pic>
              </a:graphicData>
            </a:graphic>
          </wp:inline>
        </w:drawing>
      </w:r>
    </w:p>
    <w:p w14:paraId="2D880F64" w14:textId="66D9E622" w:rsidR="009C39F4" w:rsidRDefault="009C39F4" w:rsidP="009C39F4">
      <w:pPr>
        <w:jc w:val="both"/>
        <w:rPr>
          <w:rFonts w:ascii="Times New Roman" w:hAnsi="Times New Roman" w:cs="Times New Roman"/>
        </w:rPr>
      </w:pPr>
      <w:r>
        <w:rPr>
          <w:noProof/>
          <w:lang w:eastAsia="zh-CN"/>
        </w:rPr>
        <w:drawing>
          <wp:inline distT="0" distB="0" distL="0" distR="0" wp14:anchorId="6A648A88" wp14:editId="324652E3">
            <wp:extent cx="2854800" cy="2987353"/>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4800" cy="2987353"/>
                    </a:xfrm>
                    <a:prstGeom prst="rect">
                      <a:avLst/>
                    </a:prstGeom>
                  </pic:spPr>
                </pic:pic>
              </a:graphicData>
            </a:graphic>
          </wp:inline>
        </w:drawing>
      </w:r>
    </w:p>
    <w:p w14:paraId="505E9EFC" w14:textId="03161402" w:rsidR="009C39F4" w:rsidRDefault="009C39F4" w:rsidP="009C39F4">
      <w:pPr>
        <w:jc w:val="both"/>
        <w:rPr>
          <w:rFonts w:ascii="Times New Roman" w:hAnsi="Times New Roman" w:cs="Times New Roman"/>
        </w:rPr>
      </w:pPr>
      <w:r>
        <w:rPr>
          <w:noProof/>
          <w:lang w:eastAsia="zh-CN"/>
        </w:rPr>
        <w:drawing>
          <wp:inline distT="0" distB="0" distL="0" distR="0" wp14:anchorId="28D43E2A" wp14:editId="5A441B82">
            <wp:extent cx="2854800" cy="3002402"/>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4800" cy="3002402"/>
                    </a:xfrm>
                    <a:prstGeom prst="rect">
                      <a:avLst/>
                    </a:prstGeom>
                  </pic:spPr>
                </pic:pic>
              </a:graphicData>
            </a:graphic>
          </wp:inline>
        </w:drawing>
      </w:r>
    </w:p>
    <w:p w14:paraId="010A31D9" w14:textId="68F3FB6B" w:rsidR="009C39F4" w:rsidRDefault="009C39F4" w:rsidP="009C39F4">
      <w:pPr>
        <w:jc w:val="both"/>
        <w:rPr>
          <w:rFonts w:ascii="Times New Roman" w:hAnsi="Times New Roman" w:cs="Times New Roman"/>
        </w:rPr>
      </w:pPr>
      <w:r>
        <w:rPr>
          <w:noProof/>
          <w:lang w:eastAsia="zh-CN"/>
        </w:rPr>
        <w:lastRenderedPageBreak/>
        <w:drawing>
          <wp:inline distT="0" distB="0" distL="0" distR="0" wp14:anchorId="79722935" wp14:editId="0C1FF3B4">
            <wp:extent cx="2854800" cy="3006454"/>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4800" cy="3006454"/>
                    </a:xfrm>
                    <a:prstGeom prst="rect">
                      <a:avLst/>
                    </a:prstGeom>
                  </pic:spPr>
                </pic:pic>
              </a:graphicData>
            </a:graphic>
          </wp:inline>
        </w:drawing>
      </w:r>
    </w:p>
    <w:p w14:paraId="73011514" w14:textId="38E89042" w:rsidR="009C39F4" w:rsidRDefault="009C39F4" w:rsidP="009C39F4">
      <w:pPr>
        <w:jc w:val="both"/>
        <w:rPr>
          <w:rFonts w:ascii="Times New Roman" w:hAnsi="Times New Roman" w:cs="Times New Roman"/>
        </w:rPr>
      </w:pPr>
      <w:r>
        <w:rPr>
          <w:noProof/>
          <w:lang w:eastAsia="zh-CN"/>
        </w:rPr>
        <w:drawing>
          <wp:inline distT="0" distB="0" distL="0" distR="0" wp14:anchorId="70524F4A" wp14:editId="289CEEC8">
            <wp:extent cx="2854800" cy="2987353"/>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4800" cy="2987353"/>
                    </a:xfrm>
                    <a:prstGeom prst="rect">
                      <a:avLst/>
                    </a:prstGeom>
                  </pic:spPr>
                </pic:pic>
              </a:graphicData>
            </a:graphic>
          </wp:inline>
        </w:drawing>
      </w:r>
    </w:p>
    <w:p w14:paraId="4CF2FCA8" w14:textId="7FFE9669" w:rsidR="009C39F4" w:rsidRDefault="009C39F4" w:rsidP="009C39F4">
      <w:pPr>
        <w:jc w:val="both"/>
        <w:rPr>
          <w:rFonts w:ascii="Times New Roman" w:hAnsi="Times New Roman" w:cs="Times New Roman"/>
        </w:rPr>
      </w:pPr>
      <w:r>
        <w:rPr>
          <w:noProof/>
          <w:lang w:eastAsia="zh-CN"/>
        </w:rPr>
        <w:drawing>
          <wp:inline distT="0" distB="0" distL="0" distR="0" wp14:anchorId="7B76A045" wp14:editId="7EF191D8">
            <wp:extent cx="2854800" cy="3002981"/>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4800" cy="3002981"/>
                    </a:xfrm>
                    <a:prstGeom prst="rect">
                      <a:avLst/>
                    </a:prstGeom>
                  </pic:spPr>
                </pic:pic>
              </a:graphicData>
            </a:graphic>
          </wp:inline>
        </w:drawing>
      </w:r>
    </w:p>
    <w:p w14:paraId="64DD456F" w14:textId="2450E687" w:rsidR="009C39F4" w:rsidRDefault="009C39F4" w:rsidP="009C39F4">
      <w:pPr>
        <w:jc w:val="both"/>
        <w:rPr>
          <w:rFonts w:ascii="Times New Roman" w:hAnsi="Times New Roman" w:cs="Times New Roman"/>
        </w:rPr>
      </w:pPr>
      <w:r>
        <w:rPr>
          <w:noProof/>
          <w:lang w:eastAsia="zh-CN"/>
        </w:rPr>
        <w:lastRenderedPageBreak/>
        <w:drawing>
          <wp:inline distT="0" distB="0" distL="0" distR="0" wp14:anchorId="21A7E7B8" wp14:editId="29F2C1E5">
            <wp:extent cx="2854800" cy="297982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4800" cy="2979828"/>
                    </a:xfrm>
                    <a:prstGeom prst="rect">
                      <a:avLst/>
                    </a:prstGeom>
                  </pic:spPr>
                </pic:pic>
              </a:graphicData>
            </a:graphic>
          </wp:inline>
        </w:drawing>
      </w:r>
    </w:p>
    <w:p w14:paraId="4EA89BEA" w14:textId="61268D58" w:rsidR="009C39F4" w:rsidRDefault="009C39F4" w:rsidP="009C39F4">
      <w:pPr>
        <w:jc w:val="both"/>
        <w:rPr>
          <w:rFonts w:ascii="Times New Roman" w:hAnsi="Times New Roman" w:cs="Times New Roman"/>
        </w:rPr>
      </w:pPr>
      <w:r>
        <w:rPr>
          <w:noProof/>
          <w:lang w:eastAsia="zh-CN"/>
        </w:rPr>
        <w:drawing>
          <wp:inline distT="0" distB="0" distL="0" distR="0" wp14:anchorId="51D3E1E6" wp14:editId="2D0724EE">
            <wp:extent cx="2854800" cy="299545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4800" cy="2995456"/>
                    </a:xfrm>
                    <a:prstGeom prst="rect">
                      <a:avLst/>
                    </a:prstGeom>
                  </pic:spPr>
                </pic:pic>
              </a:graphicData>
            </a:graphic>
          </wp:inline>
        </w:drawing>
      </w:r>
    </w:p>
    <w:p w14:paraId="1F0942BC" w14:textId="3B4A6041" w:rsidR="009C39F4" w:rsidRDefault="009C39F4" w:rsidP="009C39F4">
      <w:pPr>
        <w:jc w:val="both"/>
        <w:rPr>
          <w:rFonts w:ascii="Times New Roman" w:hAnsi="Times New Roman" w:cs="Times New Roman"/>
        </w:rPr>
      </w:pPr>
      <w:r>
        <w:rPr>
          <w:noProof/>
          <w:lang w:eastAsia="zh-CN"/>
        </w:rPr>
        <w:drawing>
          <wp:inline distT="0" distB="0" distL="0" distR="0" wp14:anchorId="63F0E323" wp14:editId="0D49FF32">
            <wp:extent cx="2854800" cy="29989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4800" cy="2998929"/>
                    </a:xfrm>
                    <a:prstGeom prst="rect">
                      <a:avLst/>
                    </a:prstGeom>
                  </pic:spPr>
                </pic:pic>
              </a:graphicData>
            </a:graphic>
          </wp:inline>
        </w:drawing>
      </w:r>
    </w:p>
    <w:p w14:paraId="2F5B7C53" w14:textId="33E3FECB" w:rsidR="009C39F4" w:rsidRDefault="009C39F4" w:rsidP="009C39F4">
      <w:pPr>
        <w:jc w:val="both"/>
        <w:rPr>
          <w:rFonts w:ascii="Times New Roman" w:hAnsi="Times New Roman" w:cs="Times New Roman"/>
        </w:rPr>
      </w:pPr>
      <w:r>
        <w:rPr>
          <w:noProof/>
          <w:lang w:eastAsia="zh-CN"/>
        </w:rPr>
        <w:lastRenderedPageBreak/>
        <w:drawing>
          <wp:inline distT="0" distB="0" distL="0" distR="0" wp14:anchorId="67D256EA" wp14:editId="4827052F">
            <wp:extent cx="2854800" cy="299198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4800" cy="2991983"/>
                    </a:xfrm>
                    <a:prstGeom prst="rect">
                      <a:avLst/>
                    </a:prstGeom>
                  </pic:spPr>
                </pic:pic>
              </a:graphicData>
            </a:graphic>
          </wp:inline>
        </w:drawing>
      </w:r>
    </w:p>
    <w:p w14:paraId="4CB27029" w14:textId="78AC88AA" w:rsidR="009C39F4" w:rsidRDefault="009C39F4" w:rsidP="009C39F4">
      <w:pPr>
        <w:jc w:val="both"/>
        <w:rPr>
          <w:rFonts w:ascii="Times New Roman" w:hAnsi="Times New Roman" w:cs="Times New Roman"/>
        </w:rPr>
      </w:pPr>
      <w:r>
        <w:rPr>
          <w:noProof/>
          <w:lang w:eastAsia="zh-CN"/>
        </w:rPr>
        <w:drawing>
          <wp:inline distT="0" distB="0" distL="0" distR="0" wp14:anchorId="52E179FB" wp14:editId="59EAE104">
            <wp:extent cx="2854800" cy="2990826"/>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4800" cy="2990826"/>
                    </a:xfrm>
                    <a:prstGeom prst="rect">
                      <a:avLst/>
                    </a:prstGeom>
                  </pic:spPr>
                </pic:pic>
              </a:graphicData>
            </a:graphic>
          </wp:inline>
        </w:drawing>
      </w:r>
    </w:p>
    <w:p w14:paraId="0E03E8A2" w14:textId="550E7CBD" w:rsidR="009C39F4" w:rsidRDefault="009C39F4" w:rsidP="009C39F4">
      <w:pPr>
        <w:jc w:val="both"/>
        <w:rPr>
          <w:rFonts w:ascii="Times New Roman" w:hAnsi="Times New Roman" w:cs="Times New Roman"/>
        </w:rPr>
      </w:pPr>
      <w:r>
        <w:rPr>
          <w:noProof/>
          <w:lang w:eastAsia="zh-CN"/>
        </w:rPr>
        <w:drawing>
          <wp:inline distT="0" distB="0" distL="0" distR="0" wp14:anchorId="363BBB02" wp14:editId="4D66E8CD">
            <wp:extent cx="2854518" cy="2983006"/>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1328" cy="2990123"/>
                    </a:xfrm>
                    <a:prstGeom prst="rect">
                      <a:avLst/>
                    </a:prstGeom>
                  </pic:spPr>
                </pic:pic>
              </a:graphicData>
            </a:graphic>
          </wp:inline>
        </w:drawing>
      </w:r>
    </w:p>
    <w:p w14:paraId="27D44ADC" w14:textId="38DED0D3" w:rsidR="009C39F4" w:rsidRDefault="009C39F4" w:rsidP="009C39F4">
      <w:pPr>
        <w:jc w:val="both"/>
        <w:rPr>
          <w:rFonts w:ascii="Times New Roman" w:hAnsi="Times New Roman" w:cs="Times New Roman"/>
        </w:rPr>
      </w:pPr>
      <w:r>
        <w:rPr>
          <w:noProof/>
          <w:lang w:eastAsia="zh-CN"/>
        </w:rPr>
        <w:lastRenderedPageBreak/>
        <w:drawing>
          <wp:inline distT="0" distB="0" distL="0" distR="0" wp14:anchorId="354F8F02" wp14:editId="4491CD29">
            <wp:extent cx="2854800" cy="2990826"/>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4800" cy="2990826"/>
                    </a:xfrm>
                    <a:prstGeom prst="rect">
                      <a:avLst/>
                    </a:prstGeom>
                  </pic:spPr>
                </pic:pic>
              </a:graphicData>
            </a:graphic>
          </wp:inline>
        </w:drawing>
      </w:r>
    </w:p>
    <w:p w14:paraId="56FDF4A2" w14:textId="00EAB845" w:rsidR="009C39F4" w:rsidRDefault="009C39F4" w:rsidP="009C39F4">
      <w:pPr>
        <w:jc w:val="both"/>
        <w:rPr>
          <w:rFonts w:ascii="Times New Roman" w:hAnsi="Times New Roman" w:cs="Times New Roman"/>
        </w:rPr>
      </w:pPr>
      <w:r>
        <w:rPr>
          <w:noProof/>
          <w:lang w:eastAsia="zh-CN"/>
        </w:rPr>
        <w:drawing>
          <wp:inline distT="0" distB="0" distL="0" distR="0" wp14:anchorId="03A85747" wp14:editId="5616E64B">
            <wp:extent cx="2854800" cy="297635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800" cy="2976355"/>
                    </a:xfrm>
                    <a:prstGeom prst="rect">
                      <a:avLst/>
                    </a:prstGeom>
                  </pic:spPr>
                </pic:pic>
              </a:graphicData>
            </a:graphic>
          </wp:inline>
        </w:drawing>
      </w:r>
    </w:p>
    <w:p w14:paraId="47ABDCB3" w14:textId="38800B31" w:rsidR="009C39F4" w:rsidRPr="009C39F4" w:rsidRDefault="009C39F4" w:rsidP="009C39F4">
      <w:pPr>
        <w:jc w:val="both"/>
        <w:rPr>
          <w:rFonts w:ascii="Times New Roman" w:hAnsi="Times New Roman" w:cs="Times New Roman"/>
        </w:rPr>
      </w:pPr>
      <w:r>
        <w:rPr>
          <w:noProof/>
          <w:lang w:eastAsia="zh-CN"/>
        </w:rPr>
        <w:drawing>
          <wp:inline distT="0" distB="0" distL="0" distR="0" wp14:anchorId="233A3297" wp14:editId="38C4242F">
            <wp:extent cx="2854800" cy="1877731"/>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4800" cy="1877731"/>
                    </a:xfrm>
                    <a:prstGeom prst="rect">
                      <a:avLst/>
                    </a:prstGeom>
                  </pic:spPr>
                </pic:pic>
              </a:graphicData>
            </a:graphic>
          </wp:inline>
        </w:drawing>
      </w:r>
    </w:p>
    <w:sectPr w:rsidR="009C39F4" w:rsidRPr="009C39F4" w:rsidSect="00447EE7">
      <w:type w:val="continuous"/>
      <w:pgSz w:w="11906" w:h="16838" w:code="9"/>
      <w:pgMar w:top="567" w:right="851" w:bottom="567" w:left="851" w:header="709" w:footer="709" w:gutter="0"/>
      <w:cols w:num="2" w:space="34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343064" w14:textId="77777777" w:rsidR="00036380" w:rsidRDefault="00036380" w:rsidP="008C143C">
      <w:pPr>
        <w:spacing w:after="0" w:line="240" w:lineRule="auto"/>
      </w:pPr>
      <w:r>
        <w:separator/>
      </w:r>
    </w:p>
  </w:endnote>
  <w:endnote w:type="continuationSeparator" w:id="0">
    <w:p w14:paraId="22F9FADF" w14:textId="77777777" w:rsidR="00036380" w:rsidRDefault="00036380" w:rsidP="008C1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athJax_Math-italic">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1535908"/>
      <w:docPartObj>
        <w:docPartGallery w:val="Page Numbers (Bottom of Page)"/>
        <w:docPartUnique/>
      </w:docPartObj>
    </w:sdtPr>
    <w:sdtEndPr>
      <w:rPr>
        <w:noProof/>
      </w:rPr>
    </w:sdtEndPr>
    <w:sdtContent>
      <w:p w14:paraId="7A45ECF7" w14:textId="35138FD7" w:rsidR="000F26DD" w:rsidRDefault="000F26DD">
        <w:pPr>
          <w:pStyle w:val="Footer"/>
          <w:jc w:val="right"/>
        </w:pPr>
        <w:r>
          <w:fldChar w:fldCharType="begin"/>
        </w:r>
        <w:r>
          <w:instrText xml:space="preserve"> PAGE   \* MERGEFORMAT </w:instrText>
        </w:r>
        <w:r>
          <w:fldChar w:fldCharType="separate"/>
        </w:r>
        <w:r w:rsidR="005A2D52">
          <w:rPr>
            <w:noProof/>
          </w:rPr>
          <w:t>1</w:t>
        </w:r>
        <w:r>
          <w:rPr>
            <w:noProof/>
          </w:rPr>
          <w:fldChar w:fldCharType="end"/>
        </w:r>
      </w:p>
    </w:sdtContent>
  </w:sdt>
  <w:p w14:paraId="67A0CBD8" w14:textId="77777777" w:rsidR="000F26DD" w:rsidRDefault="000F26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0CA99" w14:textId="77777777" w:rsidR="00036380" w:rsidRDefault="00036380" w:rsidP="008C143C">
      <w:pPr>
        <w:spacing w:after="0" w:line="240" w:lineRule="auto"/>
      </w:pPr>
      <w:r>
        <w:separator/>
      </w:r>
    </w:p>
  </w:footnote>
  <w:footnote w:type="continuationSeparator" w:id="0">
    <w:p w14:paraId="64F76248" w14:textId="77777777" w:rsidR="00036380" w:rsidRDefault="00036380" w:rsidP="008C143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6090B"/>
    <w:multiLevelType w:val="hybridMultilevel"/>
    <w:tmpl w:val="AD4605A8"/>
    <w:lvl w:ilvl="0" w:tplc="901E35E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8121F0E"/>
    <w:multiLevelType w:val="hybridMultilevel"/>
    <w:tmpl w:val="CB62E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4EF05A5"/>
    <w:multiLevelType w:val="hybridMultilevel"/>
    <w:tmpl w:val="B136E0F0"/>
    <w:lvl w:ilvl="0" w:tplc="7F7669D0">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37C12FED"/>
    <w:multiLevelType w:val="hybridMultilevel"/>
    <w:tmpl w:val="A0AA45E6"/>
    <w:lvl w:ilvl="0" w:tplc="6DBC1E7A">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5AE127C3"/>
    <w:multiLevelType w:val="hybridMultilevel"/>
    <w:tmpl w:val="695C73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7770851"/>
    <w:multiLevelType w:val="hybridMultilevel"/>
    <w:tmpl w:val="B2EC8266"/>
    <w:lvl w:ilvl="0" w:tplc="FE8CCB82">
      <w:start w:val="1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43C"/>
    <w:rsid w:val="00004A49"/>
    <w:rsid w:val="00036380"/>
    <w:rsid w:val="00040437"/>
    <w:rsid w:val="000452B4"/>
    <w:rsid w:val="0004625E"/>
    <w:rsid w:val="000644F2"/>
    <w:rsid w:val="000959C4"/>
    <w:rsid w:val="000E31C2"/>
    <w:rsid w:val="000F26DD"/>
    <w:rsid w:val="00104242"/>
    <w:rsid w:val="001056BA"/>
    <w:rsid w:val="00122514"/>
    <w:rsid w:val="00146493"/>
    <w:rsid w:val="00165AEF"/>
    <w:rsid w:val="001851DA"/>
    <w:rsid w:val="001B134C"/>
    <w:rsid w:val="001C7AF3"/>
    <w:rsid w:val="001E3415"/>
    <w:rsid w:val="001F0840"/>
    <w:rsid w:val="00234D2C"/>
    <w:rsid w:val="00244F7C"/>
    <w:rsid w:val="002D35DA"/>
    <w:rsid w:val="00315B84"/>
    <w:rsid w:val="00331CB1"/>
    <w:rsid w:val="00381965"/>
    <w:rsid w:val="00394CA8"/>
    <w:rsid w:val="00410E84"/>
    <w:rsid w:val="004322ED"/>
    <w:rsid w:val="00447EE7"/>
    <w:rsid w:val="0047218F"/>
    <w:rsid w:val="004723A2"/>
    <w:rsid w:val="004931ED"/>
    <w:rsid w:val="004C55D2"/>
    <w:rsid w:val="004C5F8D"/>
    <w:rsid w:val="004E0DFD"/>
    <w:rsid w:val="00513F0A"/>
    <w:rsid w:val="005340BE"/>
    <w:rsid w:val="005428E1"/>
    <w:rsid w:val="00570C00"/>
    <w:rsid w:val="0057113F"/>
    <w:rsid w:val="00576ED1"/>
    <w:rsid w:val="005A2D52"/>
    <w:rsid w:val="00624243"/>
    <w:rsid w:val="00635790"/>
    <w:rsid w:val="006663BD"/>
    <w:rsid w:val="00677BEC"/>
    <w:rsid w:val="006C0AF1"/>
    <w:rsid w:val="006E4A11"/>
    <w:rsid w:val="007136D9"/>
    <w:rsid w:val="007220D6"/>
    <w:rsid w:val="00787860"/>
    <w:rsid w:val="007A0DE3"/>
    <w:rsid w:val="007E2947"/>
    <w:rsid w:val="00821A85"/>
    <w:rsid w:val="00825C71"/>
    <w:rsid w:val="00851BAC"/>
    <w:rsid w:val="00860DD6"/>
    <w:rsid w:val="008660B1"/>
    <w:rsid w:val="00885088"/>
    <w:rsid w:val="00887C24"/>
    <w:rsid w:val="008B5723"/>
    <w:rsid w:val="008C143C"/>
    <w:rsid w:val="008C66BA"/>
    <w:rsid w:val="008D6F75"/>
    <w:rsid w:val="008E220F"/>
    <w:rsid w:val="00902C8E"/>
    <w:rsid w:val="00915FB9"/>
    <w:rsid w:val="009576D6"/>
    <w:rsid w:val="00961FAE"/>
    <w:rsid w:val="009B3C94"/>
    <w:rsid w:val="009C39F4"/>
    <w:rsid w:val="009D329B"/>
    <w:rsid w:val="009F561D"/>
    <w:rsid w:val="00A03B8F"/>
    <w:rsid w:val="00A32942"/>
    <w:rsid w:val="00A34360"/>
    <w:rsid w:val="00A63A5E"/>
    <w:rsid w:val="00A84BF8"/>
    <w:rsid w:val="00AE4537"/>
    <w:rsid w:val="00AF2344"/>
    <w:rsid w:val="00AF3096"/>
    <w:rsid w:val="00AF5BEB"/>
    <w:rsid w:val="00AF7C4F"/>
    <w:rsid w:val="00B431A7"/>
    <w:rsid w:val="00B72F80"/>
    <w:rsid w:val="00B730D0"/>
    <w:rsid w:val="00B80AB4"/>
    <w:rsid w:val="00BD6BED"/>
    <w:rsid w:val="00C111AE"/>
    <w:rsid w:val="00C136F3"/>
    <w:rsid w:val="00C34FFE"/>
    <w:rsid w:val="00C822BD"/>
    <w:rsid w:val="00C875A8"/>
    <w:rsid w:val="00C97F7B"/>
    <w:rsid w:val="00CD38CD"/>
    <w:rsid w:val="00CF45A4"/>
    <w:rsid w:val="00CF6525"/>
    <w:rsid w:val="00D60117"/>
    <w:rsid w:val="00D64964"/>
    <w:rsid w:val="00D66F78"/>
    <w:rsid w:val="00DA7D91"/>
    <w:rsid w:val="00DD518C"/>
    <w:rsid w:val="00DE4054"/>
    <w:rsid w:val="00E15086"/>
    <w:rsid w:val="00E80E61"/>
    <w:rsid w:val="00E8598B"/>
    <w:rsid w:val="00EB41E6"/>
    <w:rsid w:val="00EB619D"/>
    <w:rsid w:val="00EC79E3"/>
    <w:rsid w:val="00ED2867"/>
    <w:rsid w:val="00ED5500"/>
    <w:rsid w:val="00EF4059"/>
    <w:rsid w:val="00F1583C"/>
    <w:rsid w:val="00F21008"/>
    <w:rsid w:val="00F42088"/>
    <w:rsid w:val="00FB7762"/>
    <w:rsid w:val="00FE6BD5"/>
    <w:rsid w:val="00FF40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A88DE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43C"/>
    <w:rPr>
      <w:color w:val="0563C1" w:themeColor="hyperlink"/>
      <w:u w:val="single"/>
    </w:rPr>
  </w:style>
  <w:style w:type="paragraph" w:styleId="Header">
    <w:name w:val="header"/>
    <w:basedOn w:val="Normal"/>
    <w:link w:val="HeaderChar"/>
    <w:uiPriority w:val="99"/>
    <w:unhideWhenUsed/>
    <w:rsid w:val="008C1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143C"/>
  </w:style>
  <w:style w:type="paragraph" w:styleId="Footer">
    <w:name w:val="footer"/>
    <w:basedOn w:val="Normal"/>
    <w:link w:val="FooterChar"/>
    <w:uiPriority w:val="99"/>
    <w:unhideWhenUsed/>
    <w:rsid w:val="008C14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43C"/>
  </w:style>
  <w:style w:type="paragraph" w:styleId="ListParagraph">
    <w:name w:val="List Paragraph"/>
    <w:basedOn w:val="Normal"/>
    <w:uiPriority w:val="34"/>
    <w:qFormat/>
    <w:rsid w:val="00165AEF"/>
    <w:pPr>
      <w:ind w:left="720"/>
      <w:contextualSpacing/>
    </w:pPr>
  </w:style>
  <w:style w:type="table" w:styleId="TableGrid">
    <w:name w:val="Table Grid"/>
    <w:basedOn w:val="TableNormal"/>
    <w:uiPriority w:val="39"/>
    <w:rsid w:val="00244F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63BD"/>
    <w:rPr>
      <w:color w:val="808080"/>
    </w:rPr>
  </w:style>
  <w:style w:type="paragraph" w:styleId="BalloonText">
    <w:name w:val="Balloon Text"/>
    <w:basedOn w:val="Normal"/>
    <w:link w:val="BalloonTextChar"/>
    <w:uiPriority w:val="99"/>
    <w:semiHidden/>
    <w:unhideWhenUsed/>
    <w:rsid w:val="00AF2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344"/>
    <w:rPr>
      <w:rFonts w:ascii="Tahoma" w:hAnsi="Tahoma" w:cs="Tahoma"/>
      <w:sz w:val="16"/>
      <w:szCs w:val="16"/>
    </w:rPr>
  </w:style>
  <w:style w:type="character" w:customStyle="1" w:styleId="mi">
    <w:name w:val="mi"/>
    <w:basedOn w:val="DefaultParagraphFont"/>
    <w:rsid w:val="009B3C94"/>
  </w:style>
  <w:style w:type="character" w:customStyle="1" w:styleId="mo">
    <w:name w:val="mo"/>
    <w:basedOn w:val="DefaultParagraphFont"/>
    <w:rsid w:val="009B3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25281">
      <w:bodyDiv w:val="1"/>
      <w:marLeft w:val="0"/>
      <w:marRight w:val="0"/>
      <w:marTop w:val="0"/>
      <w:marBottom w:val="0"/>
      <w:divBdr>
        <w:top w:val="none" w:sz="0" w:space="0" w:color="auto"/>
        <w:left w:val="none" w:sz="0" w:space="0" w:color="auto"/>
        <w:bottom w:val="none" w:sz="0" w:space="0" w:color="auto"/>
        <w:right w:val="none" w:sz="0" w:space="0" w:color="auto"/>
      </w:divBdr>
    </w:div>
    <w:div w:id="611788772">
      <w:bodyDiv w:val="1"/>
      <w:marLeft w:val="0"/>
      <w:marRight w:val="0"/>
      <w:marTop w:val="0"/>
      <w:marBottom w:val="0"/>
      <w:divBdr>
        <w:top w:val="none" w:sz="0" w:space="0" w:color="auto"/>
        <w:left w:val="none" w:sz="0" w:space="0" w:color="auto"/>
        <w:bottom w:val="none" w:sz="0" w:space="0" w:color="auto"/>
        <w:right w:val="none" w:sz="0" w:space="0" w:color="auto"/>
      </w:divBdr>
    </w:div>
    <w:div w:id="847596228">
      <w:bodyDiv w:val="1"/>
      <w:marLeft w:val="0"/>
      <w:marRight w:val="0"/>
      <w:marTop w:val="0"/>
      <w:marBottom w:val="0"/>
      <w:divBdr>
        <w:top w:val="none" w:sz="0" w:space="0" w:color="auto"/>
        <w:left w:val="none" w:sz="0" w:space="0" w:color="auto"/>
        <w:bottom w:val="none" w:sz="0" w:space="0" w:color="auto"/>
        <w:right w:val="none" w:sz="0" w:space="0" w:color="auto"/>
      </w:divBdr>
    </w:div>
    <w:div w:id="1214001742">
      <w:bodyDiv w:val="1"/>
      <w:marLeft w:val="0"/>
      <w:marRight w:val="0"/>
      <w:marTop w:val="0"/>
      <w:marBottom w:val="0"/>
      <w:divBdr>
        <w:top w:val="none" w:sz="0" w:space="0" w:color="auto"/>
        <w:left w:val="none" w:sz="0" w:space="0" w:color="auto"/>
        <w:bottom w:val="none" w:sz="0" w:space="0" w:color="auto"/>
        <w:right w:val="none" w:sz="0" w:space="0" w:color="auto"/>
      </w:divBdr>
    </w:div>
    <w:div w:id="1277832031">
      <w:bodyDiv w:val="1"/>
      <w:marLeft w:val="0"/>
      <w:marRight w:val="0"/>
      <w:marTop w:val="0"/>
      <w:marBottom w:val="0"/>
      <w:divBdr>
        <w:top w:val="none" w:sz="0" w:space="0" w:color="auto"/>
        <w:left w:val="none" w:sz="0" w:space="0" w:color="auto"/>
        <w:bottom w:val="none" w:sz="0" w:space="0" w:color="auto"/>
        <w:right w:val="none" w:sz="0" w:space="0" w:color="auto"/>
      </w:divBdr>
    </w:div>
    <w:div w:id="1637224752">
      <w:bodyDiv w:val="1"/>
      <w:marLeft w:val="0"/>
      <w:marRight w:val="0"/>
      <w:marTop w:val="0"/>
      <w:marBottom w:val="0"/>
      <w:divBdr>
        <w:top w:val="none" w:sz="0" w:space="0" w:color="auto"/>
        <w:left w:val="none" w:sz="0" w:space="0" w:color="auto"/>
        <w:bottom w:val="none" w:sz="0" w:space="0" w:color="auto"/>
        <w:right w:val="none" w:sz="0" w:space="0" w:color="auto"/>
      </w:divBdr>
    </w:div>
    <w:div w:id="1793087788">
      <w:bodyDiv w:val="1"/>
      <w:marLeft w:val="0"/>
      <w:marRight w:val="0"/>
      <w:marTop w:val="0"/>
      <w:marBottom w:val="0"/>
      <w:divBdr>
        <w:top w:val="none" w:sz="0" w:space="0" w:color="auto"/>
        <w:left w:val="none" w:sz="0" w:space="0" w:color="auto"/>
        <w:bottom w:val="none" w:sz="0" w:space="0" w:color="auto"/>
        <w:right w:val="none" w:sz="0" w:space="0" w:color="auto"/>
      </w:divBdr>
    </w:div>
    <w:div w:id="1803376759">
      <w:bodyDiv w:val="1"/>
      <w:marLeft w:val="0"/>
      <w:marRight w:val="0"/>
      <w:marTop w:val="0"/>
      <w:marBottom w:val="0"/>
      <w:divBdr>
        <w:top w:val="none" w:sz="0" w:space="0" w:color="auto"/>
        <w:left w:val="none" w:sz="0" w:space="0" w:color="auto"/>
        <w:bottom w:val="none" w:sz="0" w:space="0" w:color="auto"/>
        <w:right w:val="none" w:sz="0" w:space="0" w:color="auto"/>
      </w:divBdr>
    </w:div>
    <w:div w:id="1942297286">
      <w:bodyDiv w:val="1"/>
      <w:marLeft w:val="0"/>
      <w:marRight w:val="0"/>
      <w:marTop w:val="0"/>
      <w:marBottom w:val="0"/>
      <w:divBdr>
        <w:top w:val="none" w:sz="0" w:space="0" w:color="auto"/>
        <w:left w:val="none" w:sz="0" w:space="0" w:color="auto"/>
        <w:bottom w:val="none" w:sz="0" w:space="0" w:color="auto"/>
        <w:right w:val="none" w:sz="0" w:space="0" w:color="auto"/>
      </w:divBdr>
    </w:div>
    <w:div w:id="213845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dataquest.io/blog/k-nearest-neighbors-in-python/" TargetMode="External"/><Relationship Id="rId21" Type="http://schemas.openxmlformats.org/officeDocument/2006/relationships/hyperlink" Target="http://urbcomp.ist.psu.edu/2017/papers/Predicting.pdf"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taitet@uni.coventry.ac.uk"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yperlink" Target="https://www.kaggle.com/daveianhickey/2000-16-traffic-flow-england-scotland-wales" TargetMode="External"/><Relationship Id="rId11" Type="http://schemas.openxmlformats.org/officeDocument/2006/relationships/hyperlink" Target="https://www.dft.gov.uk/traffic-counts/download.php" TargetMode="External"/><Relationship Id="rId12" Type="http://schemas.openxmlformats.org/officeDocument/2006/relationships/hyperlink" Target="https://www.bbc.co.uk/news/uk-england-kent-23970047" TargetMode="External"/><Relationship Id="rId13" Type="http://schemas.openxmlformats.org/officeDocument/2006/relationships/hyperlink" Target="https://www.bbc.co.uk/news/uk-england-beds-bucks-herts-29687707"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s://assets.publishing.service.gov.uk/government/uploads/system/uploads/attachment_data/file/744078/infographic-2017-annual-report.pdf" TargetMode="External"/><Relationship Id="rId17" Type="http://schemas.openxmlformats.org/officeDocument/2006/relationships/hyperlink" Target="https://towardsdatascience.com/the-random-forest-algorithm-d457d499ffcd" TargetMode="External"/><Relationship Id="rId18" Type="http://schemas.openxmlformats.org/officeDocument/2006/relationships/hyperlink" Target="https://towardsdatascience.com/support-vector-machine-introduction-to-machine-learning-algorithms-934a444fca47" TargetMode="External"/><Relationship Id="rId19" Type="http://schemas.openxmlformats.org/officeDocument/2006/relationships/hyperlink" Target="https://ac.els-cdn.com/S0925753501000327/1-s2.0-S0925753501000327-main.pdf?_tid=05773b5a-a352-4813-b3d1-73b63452f508&amp;acdnat=1543506446_086422202419f957021471f44177a840" TargetMode="External"/><Relationship Id="rId37" Type="http://schemas.openxmlformats.org/officeDocument/2006/relationships/image" Target="media/image18.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57B45-0570-B94C-8E74-AC3F192DD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4618</Words>
  <Characters>26326</Characters>
  <Application>Microsoft Macintosh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30883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Staite</dc:creator>
  <cp:keywords/>
  <dc:description/>
  <cp:lastModifiedBy>Thomas Staite</cp:lastModifiedBy>
  <cp:revision>2</cp:revision>
  <dcterms:created xsi:type="dcterms:W3CDTF">2019-01-30T11:24:00Z</dcterms:created>
  <dcterms:modified xsi:type="dcterms:W3CDTF">2019-01-30T11:24:00Z</dcterms:modified>
</cp:coreProperties>
</file>