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CE470" w14:textId="77777777" w:rsidR="008115E5" w:rsidRPr="00685E26" w:rsidRDefault="006205BD" w:rsidP="006D7814">
      <w:pPr>
        <w:pStyle w:val="afc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宋体" w:eastAsia="宋体" w:hAnsi="宋体" w:cs="宋体" w:hint="eastAsia"/>
          <w:color w:val="000000" w:themeColor="text1"/>
          <w:sz w:val="56"/>
          <w:szCs w:val="56"/>
        </w:rPr>
        <w:t>刘宗涛</w:t>
      </w:r>
    </w:p>
    <w:p w14:paraId="0FE47D20" w14:textId="77777777" w:rsidR="008115E5" w:rsidRPr="00685E26" w:rsidRDefault="009A1312" w:rsidP="006D7814">
      <w:pPr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E-mail: tomstream@zju.edu.cn</w:t>
      </w:r>
    </w:p>
    <w:p w14:paraId="4BA0DF55" w14:textId="39927B36" w:rsidR="009A1312" w:rsidRPr="00685E26" w:rsidRDefault="006205BD" w:rsidP="006D781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>
        <w:rPr>
          <w:rFonts w:ascii="Times New Roman" w:hAnsi="Times New Roman" w:cs="Times New Roman" w:hint="eastAsia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>:</w:t>
      </w:r>
      <w:r w:rsidR="009A1312" w:rsidRPr="00685E26">
        <w:rPr>
          <w:rFonts w:ascii="Times New Roman" w:hAnsi="Times New Roman" w:cs="Times New Roman"/>
          <w:color w:val="000000" w:themeColor="text1"/>
        </w:rPr>
        <w:t xml:space="preserve"> </w:t>
      </w:r>
      <w:r w:rsidR="00440C79">
        <w:rPr>
          <w:rFonts w:ascii="Times New Roman" w:hAnsi="Times New Roman" w:cs="Times New Roman"/>
          <w:color w:val="000000" w:themeColor="text1"/>
        </w:rPr>
        <w:t>(+86)</w:t>
      </w:r>
      <w:r w:rsidR="009A1312" w:rsidRPr="00685E26">
        <w:rPr>
          <w:rFonts w:ascii="Times New Roman" w:hAnsi="Times New Roman" w:cs="Times New Roman"/>
          <w:color w:val="000000" w:themeColor="text1"/>
        </w:rPr>
        <w:t xml:space="preserve">17326080326 </w:t>
      </w:r>
      <w:r>
        <w:rPr>
          <w:rFonts w:ascii="宋体" w:eastAsia="宋体" w:hAnsi="宋体" w:cs="宋体" w:hint="eastAsia"/>
          <w:color w:val="000000" w:themeColor="text1"/>
        </w:rPr>
        <w:t>主页</w:t>
      </w:r>
      <w:r w:rsidR="009A1312" w:rsidRPr="00685E26">
        <w:rPr>
          <w:rFonts w:ascii="Times New Roman" w:hAnsi="Times New Roman" w:cs="Times New Roman"/>
          <w:color w:val="000000" w:themeColor="text1"/>
        </w:rPr>
        <w:t>:</w:t>
      </w:r>
      <w:r w:rsidR="003F6F60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440C79" w:rsidRPr="003F6F60">
          <w:rPr>
            <w:rStyle w:val="aff5"/>
            <w:rFonts w:ascii="Times New Roman" w:hAnsi="Times New Roman" w:cs="Times New Roman"/>
            <w:color w:val="0432FF"/>
          </w:rPr>
          <w:t>tomstre</w:t>
        </w:r>
        <w:r w:rsidR="00440C79" w:rsidRPr="003F6F60">
          <w:rPr>
            <w:rStyle w:val="aff5"/>
            <w:rFonts w:ascii="Times New Roman" w:hAnsi="Times New Roman" w:cs="Times New Roman"/>
            <w:color w:val="0432FF"/>
          </w:rPr>
          <w:t>am.github.io</w:t>
        </w:r>
      </w:hyperlink>
    </w:p>
    <w:p w14:paraId="75A4AE3F" w14:textId="77777777" w:rsidR="009A1312" w:rsidRPr="00685E26" w:rsidRDefault="006205BD" w:rsidP="006D7814">
      <w:pPr>
        <w:rPr>
          <w:rFonts w:ascii="Times New Roman" w:hAnsi="Times New Roman" w:cs="Times New Roman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杭州市西湖区浙江大学玉泉校区则通楼301室 </w:t>
      </w:r>
      <w:r w:rsidR="009A1312" w:rsidRPr="00685E26">
        <w:rPr>
          <w:rFonts w:ascii="Times New Roman" w:hAnsi="Times New Roman" w:cs="Times New Roman"/>
          <w:color w:val="000000" w:themeColor="text1"/>
        </w:rPr>
        <w:t xml:space="preserve"> 310027</w:t>
      </w:r>
    </w:p>
    <w:p w14:paraId="49BD9614" w14:textId="77777777" w:rsidR="008115E5" w:rsidRPr="002C1FCB" w:rsidRDefault="006B01D5" w:rsidP="002C1FCB">
      <w:pPr>
        <w:pStyle w:val="1"/>
      </w:pPr>
      <w:r w:rsidRPr="002C1FCB">
        <w:rPr>
          <w:rFonts w:hint="eastAsia"/>
        </w:rPr>
        <w:t>教育经历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14:paraId="50B55905" w14:textId="77777777" w:rsidTr="00EF7911">
        <w:trPr>
          <w:trHeight w:val="196"/>
        </w:trPr>
        <w:tc>
          <w:tcPr>
            <w:tcW w:w="4890" w:type="dxa"/>
          </w:tcPr>
          <w:p w14:paraId="09336C63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14D1D3C1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2017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.</w:t>
            </w:r>
            <w:r w:rsidR="006B01D5">
              <w:rPr>
                <w:rFonts w:ascii="宋体" w:eastAsia="宋体" w:hAnsi="宋体" w:cs="宋体"/>
                <w:i/>
                <w:color w:val="000000" w:themeColor="text1"/>
                <w:sz w:val="21"/>
                <w:szCs w:val="21"/>
              </w:rPr>
              <w:t>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 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至今</w:t>
            </w:r>
          </w:p>
        </w:tc>
      </w:tr>
      <w:tr w:rsidR="00685E26" w14:paraId="76A7A66D" w14:textId="77777777" w:rsidTr="00EF7911">
        <w:tc>
          <w:tcPr>
            <w:tcW w:w="4890" w:type="dxa"/>
          </w:tcPr>
          <w:p w14:paraId="582500B6" w14:textId="77777777" w:rsidR="00685E26" w:rsidRPr="006B01D5" w:rsidRDefault="006B01D5" w:rsidP="00685E26">
            <w:pPr>
              <w:pStyle w:val="aff6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硕士研究生，计算机科学与技术</w:t>
            </w:r>
          </w:p>
        </w:tc>
        <w:tc>
          <w:tcPr>
            <w:tcW w:w="4271" w:type="dxa"/>
          </w:tcPr>
          <w:p w14:paraId="1E99358A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D7814" w14:paraId="18EB7DDC" w14:textId="77777777" w:rsidTr="00E17237">
        <w:tc>
          <w:tcPr>
            <w:tcW w:w="9161" w:type="dxa"/>
            <w:gridSpan w:val="2"/>
          </w:tcPr>
          <w:p w14:paraId="18A8A5C0" w14:textId="77777777" w:rsidR="006D7814" w:rsidRPr="007D788F" w:rsidRDefault="006D7814" w:rsidP="006D7814">
            <w:pPr>
              <w:pStyle w:val="aff6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导师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</w:rPr>
              <w:t>：</w:t>
            </w:r>
            <w:hyperlink r:id="rId9" w:history="1">
              <w:r w:rsidRPr="006D7814">
                <w:rPr>
                  <w:rStyle w:val="aff5"/>
                  <w:rFonts w:ascii="SimSun" w:eastAsia="SimSun" w:hAnsi="SimSun" w:cs="SimSun" w:hint="eastAsia"/>
                  <w:color w:val="0432FF"/>
                  <w:sz w:val="21"/>
                  <w:szCs w:val="21"/>
                </w:rPr>
                <w:t>杨</w:t>
              </w:r>
              <w:r w:rsidRPr="006D7814">
                <w:rPr>
                  <w:rStyle w:val="aff5"/>
                  <w:rFonts w:ascii="MS Mincho" w:eastAsia="MS Mincho" w:hAnsi="MS Mincho" w:cs="MS Mincho" w:hint="eastAsia"/>
                  <w:color w:val="0432FF"/>
                  <w:sz w:val="21"/>
                  <w:szCs w:val="21"/>
                </w:rPr>
                <w:t>洋</w:t>
              </w:r>
            </w:hyperlink>
            <w:r w:rsidRPr="006D7814">
              <w:rPr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，</w:t>
            </w:r>
            <w:hyperlink r:id="rId10" w:history="1">
              <w:r w:rsidRPr="006D7814">
                <w:rPr>
                  <w:rStyle w:val="aff5"/>
                  <w:rFonts w:ascii="MS Mincho" w:eastAsia="MS Mincho" w:hAnsi="MS Mincho" w:cs="MS Mincho" w:hint="eastAsia"/>
                  <w:color w:val="0432FF"/>
                  <w:sz w:val="21"/>
                  <w:szCs w:val="21"/>
                </w:rPr>
                <w:t>吴</w:t>
              </w:r>
              <w:r w:rsidRPr="006D7814">
                <w:rPr>
                  <w:rStyle w:val="aff5"/>
                  <w:rFonts w:ascii="SimSun" w:eastAsia="SimSun" w:hAnsi="SimSun" w:cs="SimSun" w:hint="eastAsia"/>
                  <w:color w:val="0432FF"/>
                  <w:sz w:val="21"/>
                  <w:szCs w:val="21"/>
                </w:rPr>
                <w:t>飞</w:t>
              </w:r>
            </w:hyperlink>
          </w:p>
        </w:tc>
      </w:tr>
      <w:tr w:rsidR="006D7814" w14:paraId="63ABB3DB" w14:textId="77777777" w:rsidTr="00EF7911">
        <w:tc>
          <w:tcPr>
            <w:tcW w:w="4890" w:type="dxa"/>
          </w:tcPr>
          <w:p w14:paraId="1D4822DC" w14:textId="77777777" w:rsidR="006D7814" w:rsidRPr="007D788F" w:rsidRDefault="006D7814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14:paraId="736E25C4" w14:textId="77777777" w:rsidR="006D7814" w:rsidRPr="007D788F" w:rsidRDefault="006D7814" w:rsidP="00685E26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14:paraId="1D0B0429" w14:textId="77777777" w:rsidTr="00EF7911">
        <w:tc>
          <w:tcPr>
            <w:tcW w:w="4890" w:type="dxa"/>
          </w:tcPr>
          <w:p w14:paraId="4D1FC8E0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576A1DED" w14:textId="77777777"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–2017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.6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85E26" w14:paraId="09E16D5F" w14:textId="77777777" w:rsidTr="00EF7911">
        <w:trPr>
          <w:trHeight w:val="100"/>
        </w:trPr>
        <w:tc>
          <w:tcPr>
            <w:tcW w:w="4890" w:type="dxa"/>
          </w:tcPr>
          <w:p w14:paraId="4AAB646C" w14:textId="77777777" w:rsidR="00FB6356" w:rsidRPr="00FB6356" w:rsidRDefault="006B01D5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学士</w:t>
            </w:r>
            <w:r w:rsidR="00685E26"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计算机科学与技术</w:t>
            </w:r>
          </w:p>
        </w:tc>
        <w:tc>
          <w:tcPr>
            <w:tcW w:w="4271" w:type="dxa"/>
          </w:tcPr>
          <w:p w14:paraId="2C3860AC" w14:textId="77777777" w:rsidR="00FB6356" w:rsidRPr="007D788F" w:rsidRDefault="00FB635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14:paraId="5AFA9F2D" w14:textId="77777777" w:rsidTr="00EF7911">
        <w:trPr>
          <w:trHeight w:val="100"/>
        </w:trPr>
        <w:tc>
          <w:tcPr>
            <w:tcW w:w="9161" w:type="dxa"/>
            <w:gridSpan w:val="2"/>
          </w:tcPr>
          <w:p w14:paraId="282D828C" w14:textId="77777777" w:rsid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14:paraId="74F5EEB3" w14:textId="77777777" w:rsidR="000B0CA8" w:rsidRDefault="000250AC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主修课程</w:t>
            </w:r>
            <w:r w:rsid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  <w:p w14:paraId="19D351ED" w14:textId="77777777" w:rsidR="00FB6356" w:rsidRPr="00FB6356" w:rsidRDefault="000250AC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部分课程成绩</w:t>
            </w:r>
            <w:r w:rsidR="00FB6356"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 xml:space="preserve">: </w:t>
            </w:r>
            <w:r w:rsidRPr="000250AC">
              <w:rPr>
                <w:rFonts w:eastAsia="宋体" w:hint="eastAsia"/>
                <w:color w:val="000000" w:themeColor="text1"/>
                <w:sz w:val="21"/>
                <w:szCs w:val="21"/>
              </w:rPr>
              <w:t>数据结构基础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(95),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高级数据结构和算法分析</w:t>
            </w:r>
            <w:r w:rsidR="009809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</w:t>
            </w:r>
            <w:r w:rsidR="0098094E">
              <w:rPr>
                <w:rFonts w:eastAsia="宋体" w:hint="eastAsia"/>
                <w:color w:val="000000" w:themeColor="text1"/>
                <w:sz w:val="21"/>
                <w:szCs w:val="21"/>
              </w:rPr>
              <w:t>计算机视觉</w:t>
            </w:r>
            <w:r w:rsidR="009809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数值计算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概率论和数理统计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(98),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编译原理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(92)</w:t>
            </w:r>
            <w:bookmarkStart w:id="0" w:name="_GoBack"/>
            <w:bookmarkEnd w:id="0"/>
          </w:p>
        </w:tc>
      </w:tr>
    </w:tbl>
    <w:p w14:paraId="5BB97662" w14:textId="77777777" w:rsidR="008115E5" w:rsidRPr="00685E26" w:rsidRDefault="00B549C1" w:rsidP="002C1FCB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论文发表</w:t>
      </w:r>
    </w:p>
    <w:tbl>
      <w:tblPr>
        <w:tblStyle w:val="aff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14:paraId="0957BBE0" w14:textId="77777777" w:rsidTr="00EF7911">
        <w:trPr>
          <w:trHeight w:val="1062"/>
        </w:trPr>
        <w:tc>
          <w:tcPr>
            <w:tcW w:w="9592" w:type="dxa"/>
          </w:tcPr>
          <w:p w14:paraId="74FF8329" w14:textId="77777777"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 Yang, Wei Huang, Zhongyi Tang, Ning Li and Fei Wu. How Do Your Neighbors Disclose Your Information: Social-Aware Time Series Imputation.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EF7911" w14:paraId="7A6973D4" w14:textId="77777777" w:rsidTr="00EF7911">
        <w:trPr>
          <w:trHeight w:val="779"/>
        </w:trPr>
        <w:tc>
          <w:tcPr>
            <w:tcW w:w="9592" w:type="dxa"/>
          </w:tcPr>
          <w:p w14:paraId="05CF3D25" w14:textId="77777777"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</w:t>
            </w:r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Chenhao Tan, Fei Wu, Yueting Zhuang, and Yafeng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(WWW’18). </w:t>
            </w:r>
          </w:p>
        </w:tc>
      </w:tr>
      <w:tr w:rsidR="00EF7911" w14:paraId="61606813" w14:textId="77777777" w:rsidTr="00EF7911">
        <w:tc>
          <w:tcPr>
            <w:tcW w:w="9592" w:type="dxa"/>
          </w:tcPr>
          <w:p w14:paraId="3A8D7F7B" w14:textId="77777777"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Chenhao Tan, </w:t>
            </w:r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Yueting Zhuang. Urban Dreams of Migrants: A Case Study of Migrant Integration in Shanghai.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(AAAI’18).</w:t>
            </w:r>
          </w:p>
        </w:tc>
      </w:tr>
    </w:tbl>
    <w:p w14:paraId="4A858B4D" w14:textId="77777777" w:rsidR="008115E5" w:rsidRPr="00685E26" w:rsidRDefault="00933A40" w:rsidP="002C1FCB">
      <w:pPr>
        <w:pStyle w:val="1"/>
      </w:pPr>
      <w:r>
        <w:rPr>
          <w:rFonts w:hint="eastAsia"/>
        </w:rPr>
        <w:t>获得奖项</w:t>
      </w:r>
    </w:p>
    <w:p w14:paraId="003DE01E" w14:textId="77777777" w:rsidR="008115E5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Vmware </w:t>
      </w:r>
      <w:r w:rsidR="00933A40"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2018</w:t>
      </w:r>
    </w:p>
    <w:p w14:paraId="60CB9BE3" w14:textId="77777777" w:rsidR="00812776" w:rsidRPr="007D788F" w:rsidRDefault="00933A40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优秀学生三等奖学金</w:t>
      </w:r>
      <w:r w:rsidR="00812776" w:rsidRPr="007D788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,</w:t>
      </w:r>
      <w:r w:rsidR="00812776"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2015-2016</w:t>
      </w:r>
    </w:p>
    <w:p w14:paraId="7E284E1F" w14:textId="77777777" w:rsidR="00812776" w:rsidRPr="007D788F" w:rsidRDefault="00933A40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优秀学生二等奖学金</w:t>
      </w:r>
      <w:r w:rsidR="00812776"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2014</w:t>
      </w:r>
    </w:p>
    <w:p w14:paraId="6B49F0BF" w14:textId="77777777" w:rsidR="008115E5" w:rsidRPr="00685E26" w:rsidRDefault="00F7128B" w:rsidP="002C1FCB">
      <w:pPr>
        <w:pStyle w:val="1"/>
      </w:pPr>
      <w:r>
        <w:rPr>
          <w:rFonts w:hint="eastAsia"/>
        </w:rPr>
        <w:t>个人经历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14:paraId="3A8B2FCD" w14:textId="77777777" w:rsidTr="00565468">
        <w:trPr>
          <w:trHeight w:val="196"/>
        </w:trPr>
        <w:tc>
          <w:tcPr>
            <w:tcW w:w="7230" w:type="dxa"/>
          </w:tcPr>
          <w:p w14:paraId="0EA5C866" w14:textId="77777777" w:rsidR="007D788F" w:rsidRPr="00565468" w:rsidRDefault="00F7128B" w:rsidP="00565468">
            <w:pPr>
              <w:spacing w:after="0"/>
              <w:rPr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数字媒体计算与设计实验室</w:t>
            </w:r>
            <w:r w:rsidR="00565468" w:rsidRPr="00565468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905B205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2016</w:t>
            </w:r>
            <w:r w:rsidR="00F7128B">
              <w:rPr>
                <w:rFonts w:ascii="Times New Roman" w:hAnsi="Times New Roman" w:cs="Times New Roman"/>
                <w:i/>
                <w:color w:val="000000" w:themeColor="text1"/>
              </w:rPr>
              <w:t>.11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F7128B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0139C827" w14:textId="77777777" w:rsidTr="00565468">
        <w:tc>
          <w:tcPr>
            <w:tcW w:w="7230" w:type="dxa"/>
          </w:tcPr>
          <w:p w14:paraId="08B597FA" w14:textId="77777777" w:rsidR="007D788F" w:rsidRPr="007D788F" w:rsidRDefault="00464D38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研究助理</w:t>
            </w:r>
          </w:p>
        </w:tc>
        <w:tc>
          <w:tcPr>
            <w:tcW w:w="1931" w:type="dxa"/>
          </w:tcPr>
          <w:p w14:paraId="399416C1" w14:textId="77777777"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14:paraId="28324639" w14:textId="77777777" w:rsidTr="00565468">
        <w:tc>
          <w:tcPr>
            <w:tcW w:w="7230" w:type="dxa"/>
          </w:tcPr>
          <w:p w14:paraId="20C03213" w14:textId="77777777" w:rsidR="007D788F" w:rsidRPr="00F015A3" w:rsidRDefault="00F015A3" w:rsidP="00F015A3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lastRenderedPageBreak/>
              <w:t>导师</w:t>
            </w:r>
            <w:r w:rsidR="007D788F" w:rsidRPr="00685E2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414EA1">
              <w:rPr>
                <w:rFonts w:ascii="宋体" w:eastAsia="宋体" w:hAnsi="宋体" w:cs="宋体" w:hint="eastAsia"/>
                <w:color w:val="000000" w:themeColor="text1"/>
              </w:rPr>
              <w:t>杨洋，吴飞</w:t>
            </w:r>
            <w:r w:rsidRPr="00414EA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84DB556" w14:textId="77777777" w:rsidR="007D788F" w:rsidRPr="007D788F" w:rsidRDefault="007D788F" w:rsidP="007D788F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14:paraId="3A048342" w14:textId="77777777" w:rsidTr="00CF2BBB">
        <w:tc>
          <w:tcPr>
            <w:tcW w:w="9161" w:type="dxa"/>
            <w:gridSpan w:val="2"/>
          </w:tcPr>
          <w:p w14:paraId="2BBCCDB7" w14:textId="0022E1A7" w:rsidR="003C574E" w:rsidRPr="009F6472" w:rsidRDefault="00B97099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eastAsia="SimSu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提出了一个基于</w:t>
            </w:r>
            <w:r w:rsidR="00E64306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移</w:t>
            </w:r>
            <w:r w:rsidR="00E64306"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动</w:t>
            </w:r>
            <w:r w:rsidR="00FF5B2D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通</w:t>
            </w:r>
            <w:r w:rsidR="00FF5B2D"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话</w:t>
            </w:r>
            <w:r w:rsidR="00FF5B2D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网</w:t>
            </w:r>
            <w:r w:rsidR="00FF5B2D"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络</w:t>
            </w:r>
            <w:r w:rsidR="00FF5B2D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和地理位置信息来研究移居者融入</w:t>
            </w:r>
            <w:r w:rsidR="00FF5B2D"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问题</w:t>
            </w:r>
            <w:r w:rsidR="00FF5B2D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的框架，并制定了一个分</w:t>
            </w:r>
            <w:r w:rsidR="00FF5B2D"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类</w:t>
            </w:r>
            <w:r w:rsidR="008D6799" w:rsidRPr="009F6472"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</w:rPr>
              <w:t>问题来区分居民是否为移居者</w:t>
            </w:r>
            <w:r w:rsidR="00FF5B2D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。</w:t>
            </w:r>
            <w:r w:rsidR="00EF7911" w:rsidRPr="009F6472">
              <w:rPr>
                <w:rFonts w:ascii="SimSun" w:eastAsia="SimSun" w:hAnsi="SimSu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0A3560" w:rsidRPr="009F6472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(AAAI’18)</w:t>
            </w:r>
          </w:p>
          <w:p w14:paraId="052CAEE0" w14:textId="400DBB04" w:rsidR="00035380" w:rsidRPr="009F6472" w:rsidRDefault="00FB7ED3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</w:pPr>
            <w:r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研究了移居者在</w:t>
            </w:r>
            <w:r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移居初期的行</w:t>
            </w: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为</w:t>
            </w:r>
            <w:r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以及</w:t>
            </w: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这</w:t>
            </w:r>
            <w:r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些行</w:t>
            </w: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为</w:t>
            </w:r>
            <w:r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与早期离开的关系，并制定了一个流失</w:t>
            </w: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预测问题</w:t>
            </w:r>
            <w:r w:rsidR="009E33AA" w:rsidRPr="009F6472"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</w:rPr>
              <w:t>，根据移居者最初几天的行为</w:t>
            </w:r>
            <w:r w:rsidR="009E33AA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来判断移居者</w:t>
            </w:r>
            <w:r w:rsidR="009E33AA"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是否会离开</w:t>
            </w:r>
            <w:r w:rsidR="009E33AA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城市</w:t>
            </w:r>
            <w:r w:rsidR="009E33AA"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。</w:t>
            </w:r>
            <w:r w:rsidR="000A3560" w:rsidRPr="009F6472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(WWW’18)</w:t>
            </w:r>
          </w:p>
          <w:p w14:paraId="1E3D8ADA" w14:textId="0ACA1B2A" w:rsidR="00A0106F" w:rsidRPr="007D788F" w:rsidRDefault="00E20E50" w:rsidP="009D59B6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提出并</w:t>
            </w: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实现</w:t>
            </w:r>
            <w:r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了一个</w:t>
            </w:r>
            <w:r w:rsidR="00C51A3F"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基于</w:t>
            </w:r>
            <w:r w:rsidR="009D59B6" w:rsidRPr="009F6472"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</w:rPr>
              <w:t>序列自编码结构的时序数据补全算法，并</w:t>
            </w:r>
            <w:r w:rsidR="00CD5194" w:rsidRPr="009F6472"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</w:rPr>
              <w:t>利用注意力机制</w:t>
            </w:r>
            <w:r w:rsidR="009D59B6" w:rsidRPr="009F6472"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</w:rPr>
              <w:t>结合了时序和社交的上下文信息。</w:t>
            </w:r>
            <w:r w:rsidR="000A3560" w:rsidRPr="009F6472">
              <w:rPr>
                <w:rFonts w:ascii="SimSun" w:eastAsia="SimSun" w:hAnsi="SimSu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0A3560" w:rsidRPr="009F6472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(WWW’19)</w:t>
            </w:r>
          </w:p>
        </w:tc>
      </w:tr>
      <w:tr w:rsidR="007D788F" w14:paraId="4C585DE4" w14:textId="77777777" w:rsidTr="00565468">
        <w:tc>
          <w:tcPr>
            <w:tcW w:w="7230" w:type="dxa"/>
          </w:tcPr>
          <w:p w14:paraId="5A2C43B1" w14:textId="77777777" w:rsidR="007D788F" w:rsidRPr="007D788F" w:rsidRDefault="00414E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智慧用能事业部，华云信息科技有限公司（国家电网）</w:t>
            </w:r>
          </w:p>
        </w:tc>
        <w:tc>
          <w:tcPr>
            <w:tcW w:w="1931" w:type="dxa"/>
          </w:tcPr>
          <w:p w14:paraId="6F2DD52F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2018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.</w:t>
            </w:r>
            <w:r w:rsidR="003344A7">
              <w:rPr>
                <w:rFonts w:ascii="宋体" w:eastAsia="宋体" w:hAnsi="宋体" w:cs="宋体"/>
                <w:i/>
                <w:color w:val="000000" w:themeColor="text1"/>
              </w:rPr>
              <w:t>3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700E1418" w14:textId="77777777" w:rsidTr="00565468">
        <w:trPr>
          <w:trHeight w:val="100"/>
        </w:trPr>
        <w:tc>
          <w:tcPr>
            <w:tcW w:w="7230" w:type="dxa"/>
          </w:tcPr>
          <w:p w14:paraId="7516CA5E" w14:textId="77777777" w:rsidR="007D788F" w:rsidRPr="007D788F" w:rsidRDefault="00972DEC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实习</w:t>
            </w:r>
            <w:r w:rsidR="00B37881">
              <w:rPr>
                <w:rFonts w:ascii="宋体" w:eastAsia="宋体" w:hAnsi="宋体" w:cs="宋体" w:hint="eastAsia"/>
                <w:i/>
                <w:color w:val="000000" w:themeColor="text1"/>
              </w:rPr>
              <w:t>生</w:t>
            </w:r>
          </w:p>
        </w:tc>
        <w:tc>
          <w:tcPr>
            <w:tcW w:w="1931" w:type="dxa"/>
          </w:tcPr>
          <w:p w14:paraId="065E707D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14:paraId="4CC6D094" w14:textId="77777777" w:rsidTr="00565468">
        <w:trPr>
          <w:trHeight w:val="100"/>
        </w:trPr>
        <w:tc>
          <w:tcPr>
            <w:tcW w:w="7230" w:type="dxa"/>
          </w:tcPr>
          <w:p w14:paraId="6725CEC2" w14:textId="77777777" w:rsidR="007D788F" w:rsidRPr="009C0BA1" w:rsidRDefault="009C0B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主管：闻安</w:t>
            </w:r>
          </w:p>
        </w:tc>
        <w:tc>
          <w:tcPr>
            <w:tcW w:w="1931" w:type="dxa"/>
          </w:tcPr>
          <w:p w14:paraId="3079D400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14:paraId="57D114E9" w14:textId="77777777" w:rsidTr="00FB451F">
        <w:trPr>
          <w:trHeight w:val="100"/>
        </w:trPr>
        <w:tc>
          <w:tcPr>
            <w:tcW w:w="9161" w:type="dxa"/>
            <w:gridSpan w:val="2"/>
          </w:tcPr>
          <w:p w14:paraId="023C89AC" w14:textId="3B6E2DEA" w:rsidR="00544142" w:rsidRPr="009F6472" w:rsidRDefault="00071F1B" w:rsidP="001F258D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实现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</w:rPr>
              <w:t>了一个基于</w:t>
            </w:r>
            <w:hyperlink r:id="rId11" w:history="1">
              <w:r w:rsidR="00D11504" w:rsidRPr="00195EBE">
                <w:rPr>
                  <w:rStyle w:val="aff5"/>
                  <w:rFonts w:ascii="Times New Roman" w:hAnsi="Times New Roman" w:cs="Times New Roman"/>
                  <w:color w:val="0432FF"/>
                  <w:sz w:val="21"/>
                  <w:szCs w:val="21"/>
                  <w:lang w:val="en-US"/>
                </w:rPr>
                <w:t>EasyEnsemble</w:t>
              </w:r>
            </w:hyperlink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（一个集成决策</w:t>
            </w: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  <w:lang w:val="en-US"/>
              </w:rPr>
              <w:t>树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模型）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的异常</w:t>
            </w:r>
            <w:r w:rsidR="001F258D"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  <w:lang w:val="en-US"/>
              </w:rPr>
              <w:t>记录检测</w:t>
            </w:r>
            <w:r w:rsidR="00437679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方法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。</w:t>
            </w:r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  <w:p w14:paraId="677A3F08" w14:textId="0DED7373" w:rsidR="000F1EF9" w:rsidRPr="00544142" w:rsidRDefault="00437679" w:rsidP="00C45ED6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SimSun" w:eastAsia="SimSun" w:hAnsi="SimSun" w:cs="SimSun"/>
                <w:color w:val="000000" w:themeColor="text1"/>
                <w:sz w:val="21"/>
                <w:szCs w:val="21"/>
                <w:lang w:val="en-US"/>
              </w:rPr>
              <w:t>实现</w:t>
            </w:r>
            <w:r w:rsidR="004F22A3"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了一个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基于</w:t>
            </w:r>
            <w:r w:rsidRPr="00437679">
              <w:rPr>
                <w:rFonts w:ascii="Times New Roman" w:eastAsia="SimSu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LSTM</w:t>
            </w:r>
            <w:r w:rsidR="007725C3">
              <w:rPr>
                <w:rFonts w:ascii="Times New Roman" w:eastAsia="SimSu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并</w:t>
            </w:r>
            <w:r w:rsid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  <w:lang w:val="en-US"/>
              </w:rPr>
              <w:t>结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合</w:t>
            </w:r>
            <w:r w:rsidR="007725C3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用</w:t>
            </w:r>
            <w:r w:rsidR="007725C3">
              <w:rPr>
                <w:rFonts w:ascii="SimSun" w:eastAsia="SimSun" w:hAnsi="SimSun" w:cs="SimSun"/>
                <w:color w:val="000000" w:themeColor="text1"/>
                <w:sz w:val="21"/>
                <w:szCs w:val="21"/>
                <w:lang w:val="en-US"/>
              </w:rPr>
              <w:t>户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每日用</w:t>
            </w:r>
            <w:r>
              <w:rPr>
                <w:rFonts w:ascii="SimSun" w:eastAsia="SimSun" w:hAnsi="SimSun" w:cs="SimSun"/>
                <w:color w:val="000000" w:themeColor="text1"/>
                <w:sz w:val="21"/>
                <w:szCs w:val="21"/>
                <w:lang w:val="en-US"/>
              </w:rPr>
              <w:t>电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数据和</w:t>
            </w:r>
            <w:r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  <w:lang w:val="en-US"/>
              </w:rPr>
              <w:t>时间信息的用电预测方</w:t>
            </w:r>
            <w:r w:rsidR="009D59B6" w:rsidRPr="009F6472"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  <w:lang w:val="en-US"/>
              </w:rPr>
              <w:t>法。</w:t>
            </w:r>
          </w:p>
        </w:tc>
      </w:tr>
    </w:tbl>
    <w:p w14:paraId="0B1C1AEB" w14:textId="77777777" w:rsidR="004F3DF2" w:rsidRPr="00685E26" w:rsidRDefault="00AB3A9F" w:rsidP="002C1FCB">
      <w:pPr>
        <w:pStyle w:val="1"/>
      </w:pPr>
      <w:r>
        <w:rPr>
          <w:rFonts w:hint="eastAsia"/>
        </w:rPr>
        <w:t>个人技能</w:t>
      </w:r>
    </w:p>
    <w:tbl>
      <w:tblPr>
        <w:tblStyle w:val="aff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14:paraId="79488355" w14:textId="77777777" w:rsidTr="006E30EB">
        <w:trPr>
          <w:trHeight w:val="196"/>
        </w:trPr>
        <w:tc>
          <w:tcPr>
            <w:tcW w:w="9493" w:type="dxa"/>
          </w:tcPr>
          <w:p w14:paraId="50416EE7" w14:textId="77777777" w:rsidR="00DC5514" w:rsidRPr="007D788F" w:rsidRDefault="00AB3A9F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编程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DC5514"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, Python (PyTorch), Matlab</w:t>
            </w:r>
          </w:p>
        </w:tc>
      </w:tr>
      <w:tr w:rsidR="00DC5514" w14:paraId="45B014DB" w14:textId="77777777" w:rsidTr="006E30EB">
        <w:trPr>
          <w:trHeight w:val="196"/>
        </w:trPr>
        <w:tc>
          <w:tcPr>
            <w:tcW w:w="9493" w:type="dxa"/>
          </w:tcPr>
          <w:p w14:paraId="6DE357E6" w14:textId="77777777" w:rsidR="00DC5514" w:rsidRPr="00DC5514" w:rsidRDefault="00AB3A9F" w:rsidP="003F1B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语言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汉语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(</w:t>
            </w:r>
            <w:r w:rsidR="00D2532C">
              <w:rPr>
                <w:rFonts w:ascii="宋体" w:eastAsia="宋体" w:hAnsi="宋体" w:cs="宋体" w:hint="eastAsia"/>
                <w:color w:val="000000" w:themeColor="text1"/>
              </w:rPr>
              <w:t>母语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)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21E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英语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CET-6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 xml:space="preserve">232,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 xml:space="preserve">190,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写作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>154</w:t>
            </w:r>
            <w:r w:rsidR="003551B7">
              <w:rPr>
                <w:rFonts w:ascii="宋体" w:eastAsia="宋体" w:hAnsi="宋体" w:cs="宋体"/>
                <w:color w:val="000000" w:themeColor="text1"/>
              </w:rPr>
              <w:t xml:space="preserve">; 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25,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口语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20,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 xml:space="preserve"> 写作</w:t>
            </w:r>
            <w:r w:rsidR="001A188F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24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;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GRE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–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语文</w:t>
            </w:r>
            <w:r w:rsidR="00437C1C">
              <w:rPr>
                <w:rFonts w:ascii="Times New Roman" w:hAnsi="Times New Roman" w:cs="Times New Roman"/>
                <w:color w:val="000000" w:themeColor="text1"/>
              </w:rPr>
              <w:t xml:space="preserve"> 152,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数学</w:t>
            </w:r>
            <w:r w:rsidR="00437C1C">
              <w:rPr>
                <w:rFonts w:ascii="Times New Roman" w:hAnsi="Times New Roman" w:cs="Times New Roman"/>
                <w:color w:val="000000" w:themeColor="text1"/>
              </w:rPr>
              <w:t xml:space="preserve"> 170, 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写作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3.5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0F1CEA9B" w14:textId="77777777" w:rsidR="00685E26" w:rsidRPr="00BD27AE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BD27AE" w:rsidSect="00691927">
      <w:footerReference w:type="defaul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46313" w14:textId="77777777" w:rsidR="00EA7D8A" w:rsidRDefault="00EA7D8A">
      <w:pPr>
        <w:spacing w:after="0" w:line="240" w:lineRule="auto"/>
      </w:pPr>
      <w:r>
        <w:separator/>
      </w:r>
    </w:p>
  </w:endnote>
  <w:endnote w:type="continuationSeparator" w:id="0">
    <w:p w14:paraId="51A29E0D" w14:textId="77777777" w:rsidR="00EA7D8A" w:rsidRDefault="00EA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Cordia New"/>
    <w:charset w:val="00"/>
    <w:family w:val="swiss"/>
    <w:pitch w:val="variable"/>
    <w:sig w:usb0="81000007" w:usb1="00000002" w:usb2="00000000" w:usb3="00000000" w:csb0="00010001" w:csb1="00000000"/>
  </w:font>
  <w:font w:name="Songti SC Black">
    <w:panose1 w:val="02010800040101010101"/>
    <w:charset w:val="86"/>
    <w:family w:val="roman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476D8" w14:textId="77777777"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195EB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A519B" w14:textId="77777777" w:rsidR="00EA7D8A" w:rsidRDefault="00EA7D8A">
      <w:pPr>
        <w:spacing w:after="0" w:line="240" w:lineRule="auto"/>
      </w:pPr>
      <w:r>
        <w:separator/>
      </w:r>
    </w:p>
  </w:footnote>
  <w:footnote w:type="continuationSeparator" w:id="0">
    <w:p w14:paraId="2A21A3D7" w14:textId="77777777" w:rsidR="00EA7D8A" w:rsidRDefault="00EA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0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12"/>
    <w:rsid w:val="000203E6"/>
    <w:rsid w:val="000250AC"/>
    <w:rsid w:val="00035380"/>
    <w:rsid w:val="00071F1B"/>
    <w:rsid w:val="000A3560"/>
    <w:rsid w:val="000B0CA8"/>
    <w:rsid w:val="000C7E66"/>
    <w:rsid w:val="000F1EF9"/>
    <w:rsid w:val="00155451"/>
    <w:rsid w:val="00195EBE"/>
    <w:rsid w:val="001A188F"/>
    <w:rsid w:val="001F258D"/>
    <w:rsid w:val="002C1FCB"/>
    <w:rsid w:val="003344A7"/>
    <w:rsid w:val="003551B7"/>
    <w:rsid w:val="0036484A"/>
    <w:rsid w:val="00371152"/>
    <w:rsid w:val="003C574E"/>
    <w:rsid w:val="003F6F60"/>
    <w:rsid w:val="00414EA1"/>
    <w:rsid w:val="004209AD"/>
    <w:rsid w:val="00421EEB"/>
    <w:rsid w:val="00437679"/>
    <w:rsid w:val="00437C1C"/>
    <w:rsid w:val="00440C79"/>
    <w:rsid w:val="00464D38"/>
    <w:rsid w:val="004A296C"/>
    <w:rsid w:val="004F22A3"/>
    <w:rsid w:val="004F3DF2"/>
    <w:rsid w:val="00503926"/>
    <w:rsid w:val="00521EAE"/>
    <w:rsid w:val="00544142"/>
    <w:rsid w:val="00554255"/>
    <w:rsid w:val="00565468"/>
    <w:rsid w:val="006205BD"/>
    <w:rsid w:val="006721DA"/>
    <w:rsid w:val="00685E26"/>
    <w:rsid w:val="006B01D5"/>
    <w:rsid w:val="006D7814"/>
    <w:rsid w:val="006E30EB"/>
    <w:rsid w:val="00727856"/>
    <w:rsid w:val="00756300"/>
    <w:rsid w:val="0076145B"/>
    <w:rsid w:val="00761AEE"/>
    <w:rsid w:val="007725C3"/>
    <w:rsid w:val="007B68F4"/>
    <w:rsid w:val="007C2753"/>
    <w:rsid w:val="007D788F"/>
    <w:rsid w:val="00812776"/>
    <w:rsid w:val="0083043E"/>
    <w:rsid w:val="008425BD"/>
    <w:rsid w:val="008622AC"/>
    <w:rsid w:val="00881677"/>
    <w:rsid w:val="008D6799"/>
    <w:rsid w:val="00933A40"/>
    <w:rsid w:val="00972DEC"/>
    <w:rsid w:val="009736F1"/>
    <w:rsid w:val="0098094E"/>
    <w:rsid w:val="009A1312"/>
    <w:rsid w:val="009C0BA1"/>
    <w:rsid w:val="009D2F00"/>
    <w:rsid w:val="009D59B6"/>
    <w:rsid w:val="009E1FA1"/>
    <w:rsid w:val="009E33AA"/>
    <w:rsid w:val="009F6472"/>
    <w:rsid w:val="00A0106F"/>
    <w:rsid w:val="00A6632E"/>
    <w:rsid w:val="00A7034A"/>
    <w:rsid w:val="00AA02C6"/>
    <w:rsid w:val="00AB3A9F"/>
    <w:rsid w:val="00AE0743"/>
    <w:rsid w:val="00B026CB"/>
    <w:rsid w:val="00B37881"/>
    <w:rsid w:val="00B549C1"/>
    <w:rsid w:val="00B97099"/>
    <w:rsid w:val="00BB1044"/>
    <w:rsid w:val="00BD27AE"/>
    <w:rsid w:val="00C16E5A"/>
    <w:rsid w:val="00C45ED6"/>
    <w:rsid w:val="00C51A3F"/>
    <w:rsid w:val="00CD5194"/>
    <w:rsid w:val="00D11504"/>
    <w:rsid w:val="00D2532C"/>
    <w:rsid w:val="00DC5514"/>
    <w:rsid w:val="00E20E50"/>
    <w:rsid w:val="00E5511B"/>
    <w:rsid w:val="00E619C0"/>
    <w:rsid w:val="00E64306"/>
    <w:rsid w:val="00EA390F"/>
    <w:rsid w:val="00EA7D8A"/>
    <w:rsid w:val="00EF7911"/>
    <w:rsid w:val="00F015A3"/>
    <w:rsid w:val="00F17BBE"/>
    <w:rsid w:val="00F23B86"/>
    <w:rsid w:val="00F7128B"/>
    <w:rsid w:val="00FA1FC6"/>
    <w:rsid w:val="00FB6356"/>
    <w:rsid w:val="00FB7ED3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C1E8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2C1FCB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200" w:rightChars="-100" w:right="-200"/>
      <w:outlineLvl w:val="0"/>
    </w:pPr>
    <w:rPr>
      <w:rFonts w:ascii="Songti SC Black" w:eastAsia="Songti SC Black" w:hAnsi="Songti SC" w:cs="微软雅黑"/>
      <w:b/>
      <w:caps/>
      <w:color w:val="000000" w:themeColor="text1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2C1FCB"/>
    <w:rPr>
      <w:rFonts w:ascii="Songti SC Black" w:eastAsia="Songti SC Black" w:hAnsi="Songti SC" w:cs="微软雅黑"/>
      <w:b/>
      <w:caps/>
      <w:color w:val="000000" w:themeColor="text1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b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c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d">
    <w:name w:val="header"/>
    <w:basedOn w:val="a1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0">
    <w:name w:val="日期字符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alutation"/>
    <w:basedOn w:val="a1"/>
    <w:next w:val="a1"/>
    <w:link w:val="aff2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2">
    <w:name w:val="称呼字符"/>
    <w:basedOn w:val="a2"/>
    <w:link w:val="aff1"/>
    <w:uiPriority w:val="99"/>
    <w:semiHidden/>
    <w:rPr>
      <w:color w:val="0E0B05" w:themeColor="text2"/>
      <w:sz w:val="24"/>
    </w:rPr>
  </w:style>
  <w:style w:type="paragraph" w:styleId="aff3">
    <w:name w:val="Signature"/>
    <w:basedOn w:val="a1"/>
    <w:link w:val="aff4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4">
    <w:name w:val="签名字符"/>
    <w:basedOn w:val="a2"/>
    <w:link w:val="aff3"/>
    <w:uiPriority w:val="99"/>
    <w:semiHidden/>
    <w:rPr>
      <w:color w:val="0E0B05" w:themeColor="text2"/>
    </w:rPr>
  </w:style>
  <w:style w:type="character" w:styleId="aff5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6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7">
    <w:name w:val="Table Grid"/>
    <w:basedOn w:val="a3"/>
    <w:uiPriority w:val="39"/>
    <w:rsid w:val="00685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Balloon Text"/>
    <w:basedOn w:val="a1"/>
    <w:link w:val="aff9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9">
    <w:name w:val="批注框文本字符"/>
    <w:basedOn w:val="a2"/>
    <w:link w:val="aff8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a">
    <w:name w:val="Grid Table Light"/>
    <w:basedOn w:val="a3"/>
    <w:uiPriority w:val="99"/>
    <w:rsid w:val="00EF79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amda.nju.edu.cn/code_EasyEnsemble.ashx?AspxAutoDetectCookieSupport=1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Users/liuzongtao/Documents/workspace/tomstream.github.io/_site/assets/tomstream.github.io" TargetMode="External"/><Relationship Id="rId9" Type="http://schemas.openxmlformats.org/officeDocument/2006/relationships/hyperlink" Target="http://yangy.org/" TargetMode="External"/><Relationship Id="rId10" Type="http://schemas.openxmlformats.org/officeDocument/2006/relationships/hyperlink" Target="https://person.zju.edu.cn/wufe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57DC-4084-C34C-B56C-6B8E1CA8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1</TotalTime>
  <Pages>2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2</cp:revision>
  <cp:lastPrinted>2019-03-04T14:45:00Z</cp:lastPrinted>
  <dcterms:created xsi:type="dcterms:W3CDTF">2019-03-05T06:33:00Z</dcterms:created>
  <dcterms:modified xsi:type="dcterms:W3CDTF">2019-03-05T06:33:00Z</dcterms:modified>
</cp:coreProperties>
</file>