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summarizing the gene trees, and predicts on every backbone edge whether a WGD occurred there and, if so, which lineage is the second parent. The predicted events are grafted onto the backbone to produce a MUL tree, which is the output of the method.</w:t>
      </w:r>
    </w:p>
    <w:p>
      <w:r>
        <w:t>PlaceNet identifies the polyploid clades more accurately than Polyphest, the most accurate of the existing methods, wherever gene tree discordance is high or fractionation has degraded the copy number. On the cleanest simulated conditions Polyphest identifies them better. At 50 percent retention PlaceNet is the most accurate method on both event measures, recovering the polyploid clades and their parental lineages better than anything else. It runs in seconds for every input. It completes every network in the discordance benchmark, whereas the completion rate of the other methods varies. It can be run in a mode that does not use the copy count at all, and with the copy count as a prior when the user is confident of the input ploidy levels. The section presents the method, its comparison on the same benchmark used in the previous sections, a diagnostic that locates the method's error in the species tree backbone rather than in its event prediction, and its behavior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summarize copy number. For each species we count, in each gene tree, how many leaves carry that species label, and we summarize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summarize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normalized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normalization.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lineage, itself included. No feature of either edge on its own can answer this. Whether a candidate is right depends on how the duplicated clade relates to it, so the head needs a signal computed on the pair. Two signals are used, and both rest on the same fact. An allopolyploidization leaves a copy of the duplicated clade beside each of the two lineages that contributed to it, so in the gene trees species of the clade keep appearing next to species of the true partner.</w:t>
      </w:r>
    </w:p>
    <w:p>
      <w:r>
        <w:t>The first signal is co-clustering. Two species are sisters in a gene tree when their branches meet directly, with no other lineage splitting off in between. For two species, co-clustering is the fraction of gene trees in which they are sisters. For a pair of edges we take every species pair with one species from each clade and reduce those fractions twice, to their mean and to their maximum. The mean asks whether the two clades sit together in general. The maximum asks whether some species pairs sit together very often. Both are needed because the signal is uneven across the block. The copy grafts at one position inside the candidate clade rather than beside all of it, and fractionation and discordance leave only some species pairs recovering the sister relationship at all, so averaging over every cross pair dilutes what the maximum keeps.</w:t>
      </w:r>
    </w:p>
    <w:p>
      <w:r>
        <w:t>The second signal is cluster support. Co-clustering is a measure on pairs of species, so it rises only when a copy and a species of the candidate clade are sisters. A copy often lands beside a whole group from that clade instead. It is then the sister of the group rather than of any single species, so no pair forms and that gene tree adds nothing. Cluster support asks a looser question. It looks at the small group of leaves around a copy and measures how much of that group comes from the candidate clade.</w:t>
      </w:r>
    </w:p>
    <w:p>
      <w:r>
        <w:t>The group around a copy is the largest clade holding it that has no more than ten leaves. The cap matters because the group has to reach past the duplicated clade before anything outside it becomes visible, which it does for small clades and not for large ones. We keep a copy only when fewer than half the leaves in its group belong to the duplicated clade. A copy buried among its own clade shows nothing about where the duplicate went. For each copy we keep we record the fraction of its group that belongs to the candidate clade. The two features are those fractions added over all kept copies and divided by the number of gene trees, and the largest single fraction among them.</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is trained one duplicated branch at a time. For a branch that carries a true event we score every branch in the tree as a candidate, including the branch itself, and a softmax turns those scores into a distribution over the candidates. The loss for that branch is the cross-entropy, the negative log of the probability the model gave the correct candidate. That correct candidate is the branch itself for an autopolyploidy and the second parent branch for an allopolyploidy. A network with n events gives n such losses and we average them. Branches with no event are left out, because there is no correct candidate for them.</w:t>
      </w:r>
    </w:p>
    <w:p>
      <w:r>
        <w:t>Optimization uses Adam with a learning rate of 0.0005 and weight decay of 0.00001. Each species tree is one graph, and gradients are accumulated over eight graphs before each optimizer step. Six settings were tuned with Optuna on the validation split, the convolution type, the hidden dimension, the number of layers, the dropout, the learning rate, and the weight decay. The search ran in two rounds. The first converged on the edge of its range, at a hidden dimension of 256 and a depth of four, so the second widened the range to 512 and to a depth of five and confirmed that nothing larger was better. Everything else was held fixed, among it the batch size, the loss weights, and the constants of the features.</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The ploidy level of a species is not always known. It can come from chromosome counts or from an earlier study, and for many datasets there is nothing reliable to go on. The decode therefore works either way. One mode uses prior ploidy information when the user has it, and the other uses none.</w:t>
      </w:r>
    </w:p>
    <w:p>
      <w:pPr>
        <w:pStyle w:val="Heading2"/>
      </w:pPr>
      <w:r>
        <w:t>Two decode modes</w:t>
      </w:r>
    </w:p>
    <w:p>
      <w:r>
        <w:t>The first mode is ploidy-informed. It takes a ploidy list, one entry per species giving how many subgenomes that species carries, so an entry of two marks a tetraploid with two subgenomes. Where the list comes from is up to the user. The decode reads each entry as an upper bound on the events that may touch that species, and fills the species up to it. This is the natural mode when the list is trustworthy, and it is the fair comparison to Polyphest, because giving both methods the same list isolates the difference to placement.</w:t>
      </w:r>
    </w:p>
    <w:p>
      <w:r>
        <w:t>The second mode is ploidy-free. It needs no list and estimates nothing in its place. An edge becomes an event if and only if its detection probability is at least a threshold, with no bound anywhere in the decode. This makes the mode genuinely free of ploidy. It is the natural mode when no trustworthy list exists, and it is the fair comparison to iterative GRAMPA, which likewise searches for reticulations without a ploidy input. It is also the mode that survives fractionation, the regime in which the copy number is not merely unknown but actively wrong, and it is analyzed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Filling to the ploidy list</w:t>
      </w:r>
    </w:p>
    <w:p>
      <w:r>
        <w:t>In ploidy-informed mode the list bounds the events but does not dictate them. The decode adds events in order of detection confidence and refuses any event that would push a species past its entry. The result is that each species ends with at most that many copies. It ends with fewer only when no remaining edge fits, because every edge that would raise this species would push some other species past its own entry. An exact version, which selects the set of events that meets every entry exactly and has the highest total detection confidence among all such sets, is a constrained optimization over the model's own predictions rather than a greedy fill. We report the greedy fill and discuss the exact objective in the future-work section.</w:t>
      </w:r>
    </w:p>
    <w:p>
      <w:pPr>
        <w:pStyle w:val="Heading2"/>
      </w:pPr>
      <w:r>
        <w:t>Estimating the list when none is supplied</w:t>
      </w:r>
    </w:p>
    <w:p>
      <w:r>
        <w:t>A user without a ploidy list can run the ploidy-free mode, or let the method estimate a list from the gene trees and run ploidy-informed on that. The benchmark takes the second route, since the simulated datasets carry no external list.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Events are applied smallest source clade first, so that an event nested inside another is placed before the outer event that may duplicate it.</w:t>
      </w:r>
    </w:p>
    <w:p>
      <w:r>
        <w:t>Every event names a source clade and a partner edge, and the graft is one operation in both cases. The partner edge is subdivided by a new node, and that node holds whatever the edge already carried together with a copy of the source clade.</w:t>
      </w:r>
    </w:p>
    <w:p>
      <w:r>
        <w:t>When the partner edge is the source edge itself, the copy lands beside the clade and gives two identical sibling subtrees. This is an autopolyploidy, and it folds later to ploidy without a reticulation. When the partner edge is elsewhere, the copy lands beside a different lineage and folds to a reticulation, which is an allopolyploidy.</w:t>
      </w:r>
    </w:p>
    <w:p>
      <w:r>
        <w:t>Either way the source clade stays where ASTRAL placed it and only the copy moves, which is why the model predicts one partner rather than two. This is the structural root of the placement limitation discussed later, since the home position of the polyploid is fixed by the backbone and never chosen by the model.</w:t>
      </w:r>
    </w:p>
    <w:p>
      <w:r>
        <w:t>Each graft has to find the node whose leaves are exactly the source clade, and the node for the partner clade. An earlier graft can add copies inside one of those clades, and then no node has exactly those leaves any more. Such an event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both,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trustworthy ploidy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weighted set of values between 5 and 80, with about three quarters of the networks falling between 10 and 40, which spans the sizes seen in real polyploid networks. The number of events is drawn from a weighted set of counts up to 15. Low counts dominate, two events being the most common draw at 31 percent, and 6 percent of the networks are drawn with no events at all and serve as negative examples. The count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Every validation number in this chapter comes from that same split, including the hyperparameter search, the diagnostic, and the feature importance ranking, so those numbers are comparable to each other. The benchmark and fractionation results are measured on separate networks and never use it.</w:t>
      </w:r>
    </w:p>
    <w:p>
      <w:r>
        <w:t>The model is trained on six configurations, the three ILS levels and the three dup/loss rates at an effective population size of one million. All other configurations are held out, so the results on them test generalization rather than fit.</w:t>
      </w:r>
    </w:p>
    <w:p>
      <w:pPr>
        <w:pStyle w:val="Heading2"/>
      </w:pPr>
      <w:r>
        <w:t>Evaluation</w:t>
      </w:r>
    </w:p>
    <w:p>
      <w:r>
        <w:t>Evaluation uses the same benchmark of 21 networks, the same distance measures, and the same baselines as the previous chapters. The primary measures are the reticulation-descendants and reticulation-sister Jaccard distances, which ask whether the reticulations involve the right lineages and whether those lineages descend from the right parents. The reticulation-count difference, the mean number of reticulations by which a method misses the truth, is reported alongside them as the completeness signal. The normalized mu-distance follows as a summary of overall structural agreement, and because every node of the network contributes to it, it also reflects the placement of the diploid species that the reticulation measures do not see.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r>
        <w:t>The competitors do not complete every network, and the networks they skip are the harder ones. Every comparison below therefore restricts all methods to the networks that all of them completed. That subset is limited by Polyphest and by iterative GRAMPA with the ploidy prior, since PlaceNet completes every network, and the networks it leaves out are discussed at the end of the section.</w:t>
      </w:r>
    </w:p>
    <w:p>
      <w:pPr>
        <w:pStyle w:val="Heading2"/>
      </w:pPr>
      <w:r>
        <w:t>Where the method wins</w:t>
      </w:r>
    </w:p>
    <w:p>
      <w:r>
        <w:t>The comparison spans the fifteen configurations (soon 17). On the reticulation descendants measure the ploidy-free decode is more accurate than Polyphest in eleven of the fifteen configurations. The four losses occur under the simplest conditions across two ILS levels: low ILS with no, low, or medium duplication and loss rates, and medium ILS with no duplication or loss. The ploidy-informed decode wins nine of the fifteen, so both modes are ahead of Polyphest on most configurations.</w:t>
      </w:r>
    </w:p>
    <w:p>
      <w:r>
        <w:t>Against iterative GRAMPA, the other method that needs no supplied ploidy, the ploidy-free decode is more accurate on every measure in at least thirteen of the fifteen configurations, and it is ahead of iterative GRAMPA with the ploidy prior in most of them. On the reticulation sister measure it is also more accurate than Polyphest at the two more severe fractionation levels. PlaceNet gains on Polyphest as the conditions get harder, which is where published polyploid datasets sit.</w:t>
      </w:r>
    </w:p>
    <w:p>
      <w:r>
        <w:t>Figure 1 shows all three measures across the twelve discordance configurations, and Table 2, Table 3 and Table 4 in the appendix give the exact values.</w:t>
      </w:r>
    </w:p>
    <w:p>
      <w:pPr>
        <w:keepNext/>
        <w:jc w:val="center"/>
      </w:pPr>
      <w:r>
        <w:drawing>
          <wp:inline xmlns:a="http://schemas.openxmlformats.org/drawingml/2006/main" xmlns:pic="http://schemas.openxmlformats.org/drawingml/2006/picture">
            <wp:extent cx="5760720" cy="3543046"/>
            <wp:docPr id="1" name="Picture 1"/>
            <wp:cNvGraphicFramePr>
              <a:graphicFrameLocks noChangeAspect="1"/>
            </wp:cNvGraphicFramePr>
            <a:graphic>
              <a:graphicData uri="http://schemas.openxmlformats.org/drawingml/2006/picture">
                <pic:pic>
                  <pic:nvPicPr>
                    <pic:cNvPr id="0" name="discordance_degradation.png"/>
                    <pic:cNvPicPr/>
                  </pic:nvPicPr>
                  <pic:blipFill>
                    <a:blip r:embed="rId9"/>
                    <a:stretch>
                      <a:fillRect/>
                    </a:stretch>
                  </pic:blipFill>
                  <pic:spPr>
                    <a:xfrm>
                      <a:off x="0" y="0"/>
                      <a:ext cx="5760720" cy="3543046"/>
                    </a:xfrm>
                    <a:prstGeom prst="rect"/>
                  </pic:spPr>
                </pic:pic>
              </a:graphicData>
            </a:graphic>
          </wp:inline>
        </w:drawing>
      </w:r>
    </w:p>
    <w:p>
      <w:pPr>
        <w:pStyle w:val="Caption"/>
        <w:keepNext w:val="0"/>
      </w:pPr>
      <w:r>
        <w:t xml:space="preserve">Figure </w:t>
      </w:r>
      <w:fldSimple w:instr=" SEQ Figure \* ARABIC ">
        <w:r>
          <w:t>1</w:t>
        </w:r>
      </w:fldSimple>
      <w:r>
        <w:t>. Reconstruction accuracy across the twelve discordance configurations. Rows are the reticulation descendants distance, the reticulation sister distance and the mu-distance. Columns are the duplication and loss rate, none, low, medium and high from left to right, and the x-axis within each panel is the ILS level. Each point is the mean on the networks that every method completed, with error bars showing the standard error across those networks. Dashed lines with open markers are the variants that use ploidy information. Lower is better.</w:t>
      </w:r>
    </w:p>
    <w:p>
      <w:r>
        <w:t>At the highest duplication and loss rate the ploidy-free decode is ahead of Polyphest at every ILS level, 0.284 against 0.319 at low ILS, 0.247 against 0.405 at medium ILS and 0.230 against 0.368 at high ILS. The last two are its widest margins anywhere in the benchmark. Those are also the configurations where the two decode modes part company. The inferred copy number is corrupted there, which drives the ploidy-informed mode up to between 0.776 and 0.817 while the ploidy-free mode stays between 0.230 and 0.284, and that is the reason the method offers both modes.</w:t>
      </w:r>
    </w:p>
    <w:p>
      <w:r>
        <w:t>Polyphest leads in every configuration on the other two measures, the parental context in the middle row and the mu-distance in the bottom row. Both gaps have one cause. The partner head is the weaker of PlaceNet's two heads, and the mu-distance scores every node of the network, so both charge PlaceNet for the ASTRAL backbone it never rebuilds, which the diagnostic section measures directly.</w:t>
      </w:r>
    </w:p>
    <w:p>
      <w:pPr>
        <w:pStyle w:val="Heading2"/>
      </w:pPr>
      <w:r>
        <w:t>Completion and runtime</w:t>
      </w:r>
    </w:p>
    <w:p>
      <w:r>
        <w:t>Restricting to the common subset removes four to five networks per configuration, all of them reconstructed by PlaceNet and missed by at least one competitor. PlaceNet completes all 21 in every discordance configuration, against 17 to 20 for Polyphest. These networks are harder, with a PlaceNet mu-distance of 0.56 to 0.73 against 0.39 to 0.61 on the common subset, so what PlaceNet offers on them is an answer where the competitors return none.</w:t>
      </w:r>
    </w:p>
    <w:p>
      <w:r>
        <w:t>PlaceNet reconstructs a network in about eight seconds beyond the ASTRAL step, almost all of it feature extraction from the gene trees, and ASTRAL adds a few seconds. Polyphest's runtime spans four orders of magnitude. On one configuration's 21 networks it ran from about four minutes to more than three days, and fourteen of the 21 never finished, five at the five-day time limit and nine out of memory.</w:t>
      </w:r>
    </w:p>
    <w:p>
      <w:pPr>
        <w:pStyle w:val="Heading1"/>
      </w:pPr>
      <w:r>
        <w:t>Diagnostic: where the reconstruction error comes from</w:t>
      </w:r>
    </w:p>
    <w:p>
      <w:r>
        <w:t>A reconstruction can lose mu-distance in three places. The build and fold can leave a residual even on a perfect input, the ASTRAL backbone can misplace lineages, and the predicted events can be wrong. We separate the three with an oracle. Feeding the true events, read from the simulation metadata, onto the true species tree leaves only the build residual, which we call the floor. Feeding the same events onto the ASTRAL backbone adds only the backbone error and gives the ceiling, the best any event predictor could reach on that backbone. Whatever the model loses beyond the ceiling is its own event error.</w:t>
      </w:r>
    </w:p>
    <w:p>
      <w:r>
        <w:t>Table 1 gives the three points on the validation split, 300 networks pooled across the six training configurations.</w:t>
      </w:r>
    </w:p>
    <w:p>
      <w:pPr>
        <w:pStyle w:val="Caption"/>
        <w:keepNext/>
      </w:pPr>
      <w:r>
        <w:t xml:space="preserve">Table </w:t>
      </w:r>
      <w:fldSimple w:instr=" SEQ Table \* ARABIC ">
        <w:r>
          <w:t>1</w:t>
        </w:r>
      </w:fldSimple>
      <w:r>
        <w:t>. Mu-distance of three reconstructions on the pooled validation split. The floor places the true events on the true backbone, the ceiling places them on the ASTRAL backbone, and the model places its predicted events on the ASTRAL backbone. Lower is better.</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0.0474</w:t>
            </w:r>
          </w:p>
        </w:tc>
      </w:tr>
      <w:tr>
        <w:tc>
          <w:tcPr>
            <w:tcW w:type="dxa" w:w="4320"/>
          </w:tcPr>
          <w:p>
            <w:r>
              <w:t>Ceiling, true events on the ASTRAL backbone</w:t>
            </w:r>
          </w:p>
        </w:tc>
        <w:tc>
          <w:tcPr>
            <w:tcW w:type="dxa" w:w="4320"/>
          </w:tcPr>
          <w:p>
            <w:r>
              <w:t>0.1765</w:t>
            </w:r>
          </w:p>
        </w:tc>
      </w:tr>
      <w:tr>
        <w:tc>
          <w:tcPr>
            <w:tcW w:type="dxa" w:w="4320"/>
          </w:tcPr>
          <w:p>
            <w:r>
              <w:t>Model, predicted events on the ASTRAL backbone</w:t>
            </w:r>
          </w:p>
        </w:tc>
        <w:tc>
          <w:tcPr>
            <w:tcW w:type="dxa" w:w="4320"/>
          </w:tcPr>
          <w:p>
            <w:r>
              <w:t>0.2017</w:t>
            </w:r>
          </w:p>
        </w:tc>
      </w:tr>
    </w:tbl>
    <w:p>
      <w:r>
        <w:t>The model's mu-distance of 0.2017 splits into a build residual of 0.0474, a backbone contribution of 0.1291 and an event-prediction error of 0.0252. The backbone contributes about five times the error of event prediction, so the model already extracts nearly everything the ASTRAL backbone allows, and better detection or partner prediction could recover at most 0.025. The hyperparameter search agrees, since it raised the detection and partner proxies it was tuned on without moving the reconstruction measures much. The lever that remains is the species tree, for example a backbone rebuilt after phasing.</w:t>
      </w:r>
    </w:p>
    <w:p>
      <w:r>
        <w:t>The build residual is small and concentrated. The floor has a median of zero, so more than half of the networks reconstruct exactly, and its mean of 0.047 comes from a minority with nested or overlapping reticulations, where one event lands inside a region another has already reshaped. On those networks the reticulate lineages still match, with a leaf distance of 0.076 against a sister distance of 0.116, so the residual sits in the sister structure. The floor does not depend on discordance, because the oracle on the true species tree never uses the gene trees.</w:t>
      </w:r>
    </w:p>
    <w:p>
      <w:r>
        <w:t>These numbers describe error on networks drawn from the training simulator. The benchmark networks are published topologies rather than simulated ones, and PlaceNet's mu-distance there is higher, around 0.39 to 0.61, so this decomposition does not account for that gap.</w:t>
      </w:r>
    </w:p>
    <w:p>
      <w:pPr>
        <w:pStyle w:val="Heading1"/>
      </w:pPr>
      <w:r>
        <w:t>Reconstruction under fractionation</w:t>
      </w:r>
    </w:p>
    <w:p>
      <w:r>
        <w:t>After a whole genome duplication, one copy of a region is often lost from some descendant lineages, a process called fractionation. We simulate it with a retention rate, the probability that a duplicated branch is kept, at 0.75, 0.50 and 0.25 on top of the medium duplication and loss, medium ILS condition. Fractionation deletes copies, so a method that infers ploidy from the copy counts in the gene trees sees fewer copies, concludes that polyploids are diploid, and is expected to degrade as retention falls.</w:t>
      </w:r>
    </w:p>
    <w:p>
      <w:r>
        <w:t>PlaceNet's detection head reads more than copy counts, including branch-length asymmetry and gene tree clustering structure, which can survive after a copy is lost. We tested whether it still fires on the events that copy counting misses. On the medium fractionation condition, polyploids whose copies were deleted carry a mean detection probability of 0.55, and 59 percent of them exceed 0.5, against 0.09 and 6 percent for true diploids. Even at severe fractionation they sit at 0.30, roughly nine times the diploid level. The ploidy-informed decode cannot use this signal, because it fills each species only up to an inferred copy number that fractionation has reduced to one. The ploidy-free decode keeps every confident edge and can recover these events.</w:t>
      </w:r>
    </w:p>
    <w:p>
      <w:r>
        <w:t>Figure 2 shows the three measures as retention falls from 1.00, the unfractionated condition, to 0.25, and Table 5, Table 6 and Table 7 in the appendix give the exact values. Every method is restricted to the networks all of them completed, 18 at mild and medium retention and 16 at severe.</w:t>
      </w:r>
    </w:p>
    <w:p>
      <w:pPr>
        <w:keepNext/>
        <w:jc w:val="center"/>
      </w:pPr>
      <w:r>
        <w:drawing>
          <wp:inline xmlns:a="http://schemas.openxmlformats.org/drawingml/2006/main" xmlns:pic="http://schemas.openxmlformats.org/drawingml/2006/picture">
            <wp:extent cx="5760720" cy="1729830"/>
            <wp:docPr id="2" name="Picture 2"/>
            <wp:cNvGraphicFramePr>
              <a:graphicFrameLocks noChangeAspect="1"/>
            </wp:cNvGraphicFramePr>
            <a:graphic>
              <a:graphicData uri="http://schemas.openxmlformats.org/drawingml/2006/picture">
                <pic:pic>
                  <pic:nvPicPr>
                    <pic:cNvPr id="0" name="fractionation_degradation.png"/>
                    <pic:cNvPicPr/>
                  </pic:nvPicPr>
                  <pic:blipFill>
                    <a:blip r:embed="rId10"/>
                    <a:stretch>
                      <a:fillRect/>
                    </a:stretch>
                  </pic:blipFill>
                  <pic:spPr>
                    <a:xfrm>
                      <a:off x="0" y="0"/>
                      <a:ext cx="5760720" cy="1729830"/>
                    </a:xfrm>
                    <a:prstGeom prst="rect"/>
                  </pic:spPr>
                </pic:pic>
              </a:graphicData>
            </a:graphic>
          </wp:inline>
        </w:drawing>
      </w:r>
    </w:p>
    <w:p>
      <w:pPr>
        <w:pStyle w:val="Caption"/>
        <w:keepNext w:val="0"/>
      </w:pPr>
      <w:r>
        <w:t xml:space="preserve">Figure </w:t>
      </w:r>
      <w:fldSimple w:instr=" SEQ Figure \* ARABIC ">
        <w:r>
          <w:t>2</w:t>
        </w:r>
      </w:fldSimple>
      <w:r>
        <w:t>. Reconstruction accuracy as retention falls, on the medium duplication and loss, medium ILS condition, where retention 1.00 is the unfractionated condition. Each point is the mean on the networks that every method completed, with error bars showing the standard error across those networks. Dashed lines with open markers are the variants that use ploidy information. Lower is better.</w:t>
      </w:r>
    </w:p>
    <w:p>
      <w:r>
        <w:t>On the reticulation descendants measure the decode modes trade places as retention falls. At mild retention the copy number is still informative and the ploidy-informed mode is the most accurate method, 0.160 against Polyphest's 0.244. At medium retention the ploidy-free mode takes over at 0.506, the lowest of any method. At severe retention iterative GRAMPA recovers the most at 0.602, and the ploidy-free mode is second at 0.876, still ahead of Polyphest's 0.917. On the reticulation sister measure the ploidy-free mode is ahead of Polyphest at medium and severe retention.</w:t>
      </w:r>
    </w:p>
    <w:p>
      <w:r>
        <w:t>Giving iterative GRAMPA the ploidy prior helps only at mild fractionation. With the prior its reticulation descendants distance is 0.249, 0.672 and 0.923 as retention falls, against 0.492, 0.542 and 0.602 without it, because the prior is the same collapsed copy number that fractionation corrupts. On the mu-distance Polyphest is the most accurate method at every level. PlaceNet completes 20 of the 20 fractionated networks at mild and medium retention and 19 at severe retention, where one ASTRAL backbone could not be parsed, against 19, 19 and 18 for Polyphest.</w:t>
      </w:r>
    </w:p>
    <w:p>
      <w:pPr>
        <w:pStyle w:val="Heading1"/>
      </w:pPr>
      <w:r>
        <w:t>Feature importance</w:t>
      </w:r>
    </w:p>
    <w:p>
      <w:r>
        <w:t>We rank features by permutation importance on the validation split. Each feature is shuffled across the validation examples, which breaks its link to the labels while keeping its distribution, and the drop in a target metric measures how much the trained model relies on it. We do this for both heads, with detection F1 as the target for one and allopolyploid partner accuracy for the other, on the shipped model with no features removed.</w:t>
      </w:r>
    </w:p>
    <w:p>
      <w:r>
        <w:t>Detection rests on one feature. The fraction of the clade duplicated per gene tree gives an F1 drop of 0.284, more than three times the next feature, clade size at 0.079, and mean copy number, mirrored-sister fraction and copy-pair divergence each lower it by less than 0.05. These are the features designed for whole genome duplication detection, which supports that design. The co-clustering node summaries contribute nothing to detection, at or below 0.01, as expected for a signal meant for partner prediction.</w:t>
      </w:r>
    </w:p>
    <w:p>
      <w:r>
        <w:t>Partner prediction draws on many features. The pairwise co-clustering mean leads with an accuracy drop of 0.40. Clade size, depth and mean copy number follow at 0.31 to 0.36, the pairwise co-clustering maximum is at 0.27, and the copy-number distribution, the node co-clustering maximum, concordance and copy-pair divergence each contribute 0.17 to 0.25. Cluster support adds 0.17 through its summed channel. Depth stands out, since it does nothing for detection but is among the strongest inputs to partner prediction.</w:t>
      </w:r>
    </w:p>
    <w:p>
      <w:r>
        <w:t>Only two groups of features contribute nothing. Branch length and duplication synchrony lower neither head by more than 0.005. Among the co-clustering node summaries only the maximum matters, through its partner drop of 0.23, while the mean, minimum, standard deviation and median are near zero in both heads and redundant with the pairwise feature. These could be pruned, but that would change the input dimensions and require retraining and re-evaluating the whole pipeline for a negligible expected gain, so the shipped model keeps the full feature set.</w:t>
      </w:r>
    </w:p>
    <w:p>
      <w:pPr>
        <w:pStyle w:val="Heading1"/>
      </w:pPr>
      <w:r>
        <w:t>Limitations</w:t>
      </w:r>
    </w:p>
    <w:p>
      <w:r>
        <w:t>The main limitation is the backbone. PlaceNet places events on a fixed ASTRAL backbone and never rearranges it, so every backbone error reaches the final network. The diagnostic puts this at 0.1291 of the model's 0.2017 mu-distance, against 0.0252 for event prediction, so better detection, thresholds or event selection can move the reconstruction by at most 0.025.</w:t>
      </w:r>
    </w:p>
    <w:p>
      <w:r>
        <w:t>Placement of the second parent traces to the same cause. The model reaches an allopolyploid partner accuracy of 0.828 on the validation split, but raising it has only a modest effect on the reconstruction, because the correct partner is well defined only when ASTRAL places the polyploid coherently. When ASTRAL scatters a polyploid, no change to the training target or the features can name its second parent.</w:t>
      </w:r>
    </w:p>
    <w:p>
      <w:r>
        <w:t>Both problems share one cause, which is that the copies of a polyploid are not assigned to their subgenomes. Unassigned copies pull ASTRAL in two directions and leave two co-clustering peaks without saying which is the home position. Phasing the copies would address both, but it acts before the backbone is built, so it is a different method rather than a change to this one. A placement head that predicted both parents jointly did not improve the benchmark, which supports placing the fix in the copy assignment.</w:t>
      </w:r>
    </w:p>
    <w:p>
      <w:r>
        <w:t>Smaller limitations remain. The clade-level target repair covers only clades that ASTRAL keeps monophyletic. Cluster support carries no signal when the duplicated clade is a single species, because nothing can be excluded there, and it fades once the clade holds about five species, because the ten-leaf group can no longer reach past the clade. The threshold of the ploidy-free decode is a fixed default, because the corrupted regime it targets does not match the clean distribution the model was trained on.</w:t>
      </w:r>
    </w:p>
    <w:p>
      <w:pPr>
        <w:pStyle w:val="Heading1"/>
      </w:pPr>
      <w:r>
        <w:t>Future work</w:t>
      </w:r>
    </w:p>
    <w:p>
      <w:r>
        <w:t>The first direction is rebuilding the backbone, for example by phasing the polyploid subgenomes so that ASTRAL sees single-copy lineages. The diagnostic identifies it as the only lever that can lower the in-distribution mu-distance materially.</w:t>
      </w:r>
    </w:p>
    <w:p>
      <w:r>
        <w:t>The second is training on the conditions the method is meant for. The model was trained on only six of the configurations, so its results on fractionation and on the other population sizes mix a limit of the approach with a lack of training data. Fractionated training data can be generated by the same pruning that produced the fractionation benchmark, without new simulation, and it would also give a matched split on which to calibrate the threshold of the ploidy-free decode.</w:t>
      </w:r>
    </w:p>
    <w:p>
      <w:r>
        <w:t>Two changes to the decode follow from the results. The ploidy-informed decode fills each species greedily in order of confidence, and an exact version would select the event set that meets every ploidy entry exactly with the highest total confidence, which should help on networks whose events compete for the same copies. An iterative decode, which applies one predicted event, re-extracts features on the partial reconstruction and predicts the next, would target the nested and overlapping events where the build residual concentrates, although it needs a model trained on partial reconstructions.</w:t>
      </w:r>
    </w:p>
    <w:p>
      <w:r>
        <w:t>On the model side, partner accuracy has not saturated with training data, rising from 0.449 at a tenth of the data to 0.828 at the full set. A gene tree encoder that attends over gene trees could capture statistics the hand-crafted features miss, although an earlier learned encoder did not beat them, and hyperparameters could be selected against the reconstruction measures rather than the detection and partner proxies. The diagnostic bounds all three at 0.025 of mu-distance on in-distribution networks, so each is most valuable together with a rebuilt backbone.</w:t>
      </w:r>
    </w:p>
    <w:p>
      <w:pPr>
        <w:pStyle w:val="Heading1"/>
      </w:pPr>
      <w:r>
        <w:t>Conclusion</w:t>
      </w:r>
    </w:p>
    <w:p>
      <w:r>
        <w:t>This chapter introduced PlaceNet, a learned detect-then-place method for polyploid network reconstruction, and compared it with Polyphest and iterative GRAMPA on fifteen simulated configurations.</w:t>
      </w:r>
    </w:p>
    <w:p>
      <w:r>
        <w:t>PlaceNet identifies the polyploid lineages more accurately than Polyphest in all but the mildest conditions. Its ploidy-free decode leads on the reticulation descendants measure in eleven of the fifteen configurations at a single fixed threshold, and against iterative GRAMPA, the other method that needs no supplied ploidy, it leads on every measure in at least thirteen of the fifteen. It reconstructs every discordance-benchmark network in seconds, where Polyphest can take days or not finish. Its two decode modes let it use a trusted ploidy list or work without one, and the ploidy-free mode is the most accurate method at medium fractionation, where copy counting fails.</w:t>
      </w:r>
    </w:p>
    <w:p>
      <w:r>
        <w:t>Polyphest remains ahead on the reticulation sister measure outside the two more severe fractionation levels, and on the mu-distance everywhere. The diagnostic traces both to the ASTRAL backbone that PlaceNet never rebuilds, which contributes five times the error of its event prediction, so rebuilding the backbone, for example by phasing, is the clearest next step.</w:t>
      </w:r>
    </w:p>
    <w:p>
      <w:r>
        <w:t>PlaceNet is best read as a fast and robust complement to the slower search methods rather than a replacement for them.</w:t>
      </w:r>
    </w:p>
    <w:p>
      <w:pPr>
        <w:pStyle w:val="Heading1"/>
      </w:pPr>
      <w:r>
        <w:t>Appendix: numerical results</w:t>
      </w:r>
    </w:p>
    <w:p>
      <w:r>
        <w:t>Table 2, Table 3 and Table 4 give the values plotted in Figure 1, and Table 5, Table 6 and Table 7 give those plotted in Figure 2.</w:t>
      </w:r>
    </w:p>
    <w:p>
      <w:pPr>
        <w:pStyle w:val="Caption"/>
        <w:keepNext/>
      </w:pPr>
      <w:r>
        <w:t xml:space="preserve">Table </w:t>
      </w:r>
      <w:fldSimple w:instr=" SEQ Table \* ARABIC ">
        <w:r>
          <w:t>2</w:t>
        </w:r>
      </w:fldSimple>
      <w:r>
        <w:t>. Reticulation descendants distance on the twelve discordance configurations, plotted in the top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0.112</w:t>
            </w:r>
          </w:p>
        </w:tc>
        <w:tc>
          <w:tcPr>
            <w:tcW w:type="dxa" w:w="1234"/>
          </w:tcPr>
          <w:p>
            <w:r>
              <w:t>0.174</w:t>
            </w:r>
          </w:p>
        </w:tc>
        <w:tc>
          <w:tcPr>
            <w:tcW w:type="dxa" w:w="1234"/>
          </w:tcPr>
          <w:p>
            <w:r>
              <w:t>0.022</w:t>
            </w:r>
          </w:p>
        </w:tc>
        <w:tc>
          <w:tcPr>
            <w:tcW w:type="dxa" w:w="1234"/>
          </w:tcPr>
          <w:p>
            <w:r>
              <w:t>0.418</w:t>
            </w:r>
          </w:p>
        </w:tc>
        <w:tc>
          <w:tcPr>
            <w:tcW w:type="dxa" w:w="1234"/>
          </w:tcPr>
          <w:p>
            <w:r>
              <w:t>0.223</w:t>
            </w:r>
          </w:p>
        </w:tc>
        <w:tc>
          <w:tcPr>
            <w:tcW w:type="dxa" w:w="1234"/>
          </w:tcPr>
          <w:p>
            <w:r>
              <w:t>17</w:t>
            </w:r>
          </w:p>
        </w:tc>
      </w:tr>
      <w:tr>
        <w:tc>
          <w:tcPr>
            <w:tcW w:type="dxa" w:w="1234"/>
          </w:tcPr>
          <w:p>
            <w:r>
              <w:t>ILS medium</w:t>
            </w:r>
          </w:p>
        </w:tc>
        <w:tc>
          <w:tcPr>
            <w:tcW w:type="dxa" w:w="1234"/>
          </w:tcPr>
          <w:p>
            <w:r>
              <w:t>0.134</w:t>
            </w:r>
          </w:p>
        </w:tc>
        <w:tc>
          <w:tcPr>
            <w:tcW w:type="dxa" w:w="1234"/>
          </w:tcPr>
          <w:p>
            <w:r>
              <w:t>0.205</w:t>
            </w:r>
          </w:p>
        </w:tc>
        <w:tc>
          <w:tcPr>
            <w:tcW w:type="dxa" w:w="1234"/>
          </w:tcPr>
          <w:p>
            <w:r>
              <w:t>0.148</w:t>
            </w:r>
          </w:p>
        </w:tc>
        <w:tc>
          <w:tcPr>
            <w:tcW w:type="dxa" w:w="1234"/>
          </w:tcPr>
          <w:p>
            <w:r>
              <w:t>0.452</w:t>
            </w:r>
          </w:p>
        </w:tc>
        <w:tc>
          <w:tcPr>
            <w:tcW w:type="dxa" w:w="1234"/>
          </w:tcPr>
          <w:p>
            <w:r>
              <w:t>0.228</w:t>
            </w:r>
          </w:p>
        </w:tc>
        <w:tc>
          <w:tcPr>
            <w:tcW w:type="dxa" w:w="1234"/>
          </w:tcPr>
          <w:p>
            <w:r>
              <w:t>16</w:t>
            </w:r>
          </w:p>
        </w:tc>
      </w:tr>
      <w:tr>
        <w:tc>
          <w:tcPr>
            <w:tcW w:type="dxa" w:w="1234"/>
          </w:tcPr>
          <w:p>
            <w:r>
              <w:t>ILS high</w:t>
            </w:r>
          </w:p>
        </w:tc>
        <w:tc>
          <w:tcPr>
            <w:tcW w:type="dxa" w:w="1234"/>
          </w:tcPr>
          <w:p>
            <w:r>
              <w:t>0.157</w:t>
            </w:r>
          </w:p>
        </w:tc>
        <w:tc>
          <w:tcPr>
            <w:tcW w:type="dxa" w:w="1234"/>
          </w:tcPr>
          <w:p>
            <w:r>
              <w:t>0.207</w:t>
            </w:r>
          </w:p>
        </w:tc>
        <w:tc>
          <w:tcPr>
            <w:tcW w:type="dxa" w:w="1234"/>
          </w:tcPr>
          <w:p>
            <w:r>
              <w:t>0.245</w:t>
            </w:r>
          </w:p>
        </w:tc>
        <w:tc>
          <w:tcPr>
            <w:tcW w:type="dxa" w:w="1234"/>
          </w:tcPr>
          <w:p>
            <w:r>
              <w:t>0.573</w:t>
            </w:r>
          </w:p>
        </w:tc>
        <w:tc>
          <w:tcPr>
            <w:tcW w:type="dxa" w:w="1234"/>
          </w:tcPr>
          <w:p>
            <w:r>
              <w:t>0.210</w:t>
            </w:r>
          </w:p>
        </w:tc>
        <w:tc>
          <w:tcPr>
            <w:tcW w:type="dxa" w:w="1234"/>
          </w:tcPr>
          <w:p>
            <w:r>
              <w:t>16</w:t>
            </w:r>
          </w:p>
        </w:tc>
      </w:tr>
      <w:tr>
        <w:tc>
          <w:tcPr>
            <w:tcW w:type="dxa" w:w="1234"/>
          </w:tcPr>
          <w:p>
            <w:r>
              <w:t>dup/loss low, Ne 200k</w:t>
            </w:r>
          </w:p>
        </w:tc>
        <w:tc>
          <w:tcPr>
            <w:tcW w:type="dxa" w:w="1234"/>
          </w:tcPr>
          <w:p>
            <w:r>
              <w:t>0.111</w:t>
            </w:r>
          </w:p>
        </w:tc>
        <w:tc>
          <w:tcPr>
            <w:tcW w:type="dxa" w:w="1234"/>
          </w:tcPr>
          <w:p>
            <w:r>
              <w:t>0.166</w:t>
            </w:r>
          </w:p>
        </w:tc>
        <w:tc>
          <w:tcPr>
            <w:tcW w:type="dxa" w:w="1234"/>
          </w:tcPr>
          <w:p>
            <w:r>
              <w:t>0.127</w:t>
            </w:r>
          </w:p>
        </w:tc>
        <w:tc>
          <w:tcPr>
            <w:tcW w:type="dxa" w:w="1234"/>
          </w:tcPr>
          <w:p>
            <w:r>
              <w:t>0.374</w:t>
            </w:r>
          </w:p>
        </w:tc>
        <w:tc>
          <w:tcPr>
            <w:tcW w:type="dxa" w:w="1234"/>
          </w:tcPr>
          <w:p>
            <w:r>
              <w:t>0.210</w:t>
            </w:r>
          </w:p>
        </w:tc>
        <w:tc>
          <w:tcPr>
            <w:tcW w:type="dxa" w:w="1234"/>
          </w:tcPr>
          <w:p>
            <w:r>
              <w:t>16</w:t>
            </w:r>
          </w:p>
        </w:tc>
      </w:tr>
      <w:tr>
        <w:tc>
          <w:tcPr>
            <w:tcW w:type="dxa" w:w="1234"/>
          </w:tcPr>
          <w:p>
            <w:r>
              <w:t>dup/loss medium, Ne 200k</w:t>
            </w:r>
          </w:p>
        </w:tc>
        <w:tc>
          <w:tcPr>
            <w:tcW w:type="dxa" w:w="1234"/>
          </w:tcPr>
          <w:p>
            <w:r>
              <w:t>0.122</w:t>
            </w:r>
          </w:p>
        </w:tc>
        <w:tc>
          <w:tcPr>
            <w:tcW w:type="dxa" w:w="1234"/>
          </w:tcPr>
          <w:p>
            <w:r>
              <w:t>0.190</w:t>
            </w:r>
          </w:p>
        </w:tc>
        <w:tc>
          <w:tcPr>
            <w:tcW w:type="dxa" w:w="1234"/>
          </w:tcPr>
          <w:p>
            <w:r>
              <w:t>0.135</w:t>
            </w:r>
          </w:p>
        </w:tc>
        <w:tc>
          <w:tcPr>
            <w:tcW w:type="dxa" w:w="1234"/>
          </w:tcPr>
          <w:p>
            <w:r>
              <w:t>0.405</w:t>
            </w:r>
          </w:p>
        </w:tc>
        <w:tc>
          <w:tcPr>
            <w:tcW w:type="dxa" w:w="1234"/>
          </w:tcPr>
          <w:p>
            <w:r>
              <w:t>0.188</w:t>
            </w:r>
          </w:p>
        </w:tc>
        <w:tc>
          <w:tcPr>
            <w:tcW w:type="dxa" w:w="1234"/>
          </w:tcPr>
          <w:p>
            <w:r>
              <w:t>16</w:t>
            </w:r>
          </w:p>
        </w:tc>
      </w:tr>
      <w:tr>
        <w:tc>
          <w:tcPr>
            <w:tcW w:type="dxa" w:w="1234"/>
          </w:tcPr>
          <w:p>
            <w:r>
              <w:t>dup/loss high, Ne 200k</w:t>
            </w:r>
          </w:p>
        </w:tc>
        <w:tc>
          <w:tcPr>
            <w:tcW w:type="dxa" w:w="1234"/>
          </w:tcPr>
          <w:p>
            <w:r>
              <w:t>0.782</w:t>
            </w:r>
          </w:p>
        </w:tc>
        <w:tc>
          <w:tcPr>
            <w:tcW w:type="dxa" w:w="1234"/>
          </w:tcPr>
          <w:p>
            <w:r>
              <w:t>0.284</w:t>
            </w:r>
          </w:p>
        </w:tc>
        <w:tc>
          <w:tcPr>
            <w:tcW w:type="dxa" w:w="1234"/>
          </w:tcPr>
          <w:p>
            <w:r>
              <w:t>0.319</w:t>
            </w:r>
          </w:p>
        </w:tc>
        <w:tc>
          <w:tcPr>
            <w:tcW w:type="dxa" w:w="1234"/>
          </w:tcPr>
          <w:p>
            <w:r>
              <w:t>0.527</w:t>
            </w:r>
          </w:p>
        </w:tc>
        <w:tc>
          <w:tcPr>
            <w:tcW w:type="dxa" w:w="1234"/>
          </w:tcPr>
          <w:p>
            <w:r>
              <w:t>0.306</w:t>
            </w:r>
          </w:p>
        </w:tc>
        <w:tc>
          <w:tcPr>
            <w:tcW w:type="dxa" w:w="1234"/>
          </w:tcPr>
          <w:p>
            <w:r>
              <w:t>17</w:t>
            </w:r>
          </w:p>
        </w:tc>
      </w:tr>
      <w:tr>
        <w:tc>
          <w:tcPr>
            <w:tcW w:type="dxa" w:w="1234"/>
          </w:tcPr>
          <w:p>
            <w:r>
              <w:t>dup/loss low, Ne 1M</w:t>
            </w:r>
          </w:p>
        </w:tc>
        <w:tc>
          <w:tcPr>
            <w:tcW w:type="dxa" w:w="1234"/>
          </w:tcPr>
          <w:p>
            <w:r>
              <w:t>0.154</w:t>
            </w:r>
          </w:p>
        </w:tc>
        <w:tc>
          <w:tcPr>
            <w:tcW w:type="dxa" w:w="1234"/>
          </w:tcPr>
          <w:p>
            <w:r>
              <w:t>0.188</w:t>
            </w:r>
          </w:p>
        </w:tc>
        <w:tc>
          <w:tcPr>
            <w:tcW w:type="dxa" w:w="1234"/>
          </w:tcPr>
          <w:p>
            <w:r>
              <w:t>0.194</w:t>
            </w:r>
          </w:p>
        </w:tc>
        <w:tc>
          <w:tcPr>
            <w:tcW w:type="dxa" w:w="1234"/>
          </w:tcPr>
          <w:p>
            <w:r>
              <w:t>0.467</w:t>
            </w:r>
          </w:p>
        </w:tc>
        <w:tc>
          <w:tcPr>
            <w:tcW w:type="dxa" w:w="1234"/>
          </w:tcPr>
          <w:p>
            <w:r>
              <w:t>0.222</w:t>
            </w:r>
          </w:p>
        </w:tc>
        <w:tc>
          <w:tcPr>
            <w:tcW w:type="dxa" w:w="1234"/>
          </w:tcPr>
          <w:p>
            <w:r>
              <w:t>16</w:t>
            </w:r>
          </w:p>
        </w:tc>
      </w:tr>
      <w:tr>
        <w:tc>
          <w:tcPr>
            <w:tcW w:type="dxa" w:w="1234"/>
          </w:tcPr>
          <w:p>
            <w:r>
              <w:t>dup/loss medium, Ne 1M</w:t>
            </w:r>
          </w:p>
        </w:tc>
        <w:tc>
          <w:tcPr>
            <w:tcW w:type="dxa" w:w="1234"/>
          </w:tcPr>
          <w:p>
            <w:r>
              <w:t>0.136</w:t>
            </w:r>
          </w:p>
        </w:tc>
        <w:tc>
          <w:tcPr>
            <w:tcW w:type="dxa" w:w="1234"/>
          </w:tcPr>
          <w:p>
            <w:r>
              <w:t>0.195</w:t>
            </w:r>
          </w:p>
        </w:tc>
        <w:tc>
          <w:tcPr>
            <w:tcW w:type="dxa" w:w="1234"/>
          </w:tcPr>
          <w:p>
            <w:r>
              <w:t>0.243</w:t>
            </w:r>
          </w:p>
        </w:tc>
        <w:tc>
          <w:tcPr>
            <w:tcW w:type="dxa" w:w="1234"/>
          </w:tcPr>
          <w:p>
            <w:r>
              <w:t>0.473</w:t>
            </w:r>
          </w:p>
        </w:tc>
        <w:tc>
          <w:tcPr>
            <w:tcW w:type="dxa" w:w="1234"/>
          </w:tcPr>
          <w:p>
            <w:r>
              <w:t>0.237</w:t>
            </w:r>
          </w:p>
        </w:tc>
        <w:tc>
          <w:tcPr>
            <w:tcW w:type="dxa" w:w="1234"/>
          </w:tcPr>
          <w:p>
            <w:r>
              <w:t>16</w:t>
            </w:r>
          </w:p>
        </w:tc>
      </w:tr>
      <w:tr>
        <w:tc>
          <w:tcPr>
            <w:tcW w:type="dxa" w:w="1234"/>
          </w:tcPr>
          <w:p>
            <w:r>
              <w:t>dup/loss high, Ne 1M</w:t>
            </w:r>
          </w:p>
        </w:tc>
        <w:tc>
          <w:tcPr>
            <w:tcW w:type="dxa" w:w="1234"/>
          </w:tcPr>
          <w:p>
            <w:r>
              <w:t>0.776</w:t>
            </w:r>
          </w:p>
        </w:tc>
        <w:tc>
          <w:tcPr>
            <w:tcW w:type="dxa" w:w="1234"/>
          </w:tcPr>
          <w:p>
            <w:r>
              <w:t>0.247</w:t>
            </w:r>
          </w:p>
        </w:tc>
        <w:tc>
          <w:tcPr>
            <w:tcW w:type="dxa" w:w="1234"/>
          </w:tcPr>
          <w:p>
            <w:r>
              <w:t>0.405</w:t>
            </w:r>
          </w:p>
        </w:tc>
        <w:tc>
          <w:tcPr>
            <w:tcW w:type="dxa" w:w="1234"/>
          </w:tcPr>
          <w:p>
            <w:r>
              <w:t>0.549</w:t>
            </w:r>
          </w:p>
        </w:tc>
        <w:tc>
          <w:tcPr>
            <w:tcW w:type="dxa" w:w="1234"/>
          </w:tcPr>
          <w:p>
            <w:r>
              <w:t>0.356</w:t>
            </w:r>
          </w:p>
        </w:tc>
        <w:tc>
          <w:tcPr>
            <w:tcW w:type="dxa" w:w="1234"/>
          </w:tcPr>
          <w:p>
            <w:r>
              <w:t>18</w:t>
            </w:r>
          </w:p>
        </w:tc>
      </w:tr>
      <w:tr>
        <w:tc>
          <w:tcPr>
            <w:tcW w:type="dxa" w:w="1234"/>
          </w:tcPr>
          <w:p>
            <w:r>
              <w:t>dup/loss low, Ne 2M</w:t>
            </w:r>
          </w:p>
        </w:tc>
        <w:tc>
          <w:tcPr>
            <w:tcW w:type="dxa" w:w="1234"/>
          </w:tcPr>
          <w:p>
            <w:r>
              <w:t>0.137</w:t>
            </w:r>
          </w:p>
        </w:tc>
        <w:tc>
          <w:tcPr>
            <w:tcW w:type="dxa" w:w="1234"/>
          </w:tcPr>
          <w:p>
            <w:r>
              <w:t>0.208</w:t>
            </w:r>
          </w:p>
        </w:tc>
        <w:tc>
          <w:tcPr>
            <w:tcW w:type="dxa" w:w="1234"/>
          </w:tcPr>
          <w:p>
            <w:r>
              <w:t>0.251</w:t>
            </w:r>
          </w:p>
        </w:tc>
        <w:tc>
          <w:tcPr>
            <w:tcW w:type="dxa" w:w="1234"/>
          </w:tcPr>
          <w:p>
            <w:r>
              <w:t>0.557</w:t>
            </w:r>
          </w:p>
        </w:tc>
        <w:tc>
          <w:tcPr>
            <w:tcW w:type="dxa" w:w="1234"/>
          </w:tcPr>
          <w:p>
            <w:r>
              <w:t>0.228</w:t>
            </w:r>
          </w:p>
        </w:tc>
        <w:tc>
          <w:tcPr>
            <w:tcW w:type="dxa" w:w="1234"/>
          </w:tcPr>
          <w:p>
            <w:r>
              <w:t>16</w:t>
            </w:r>
          </w:p>
        </w:tc>
      </w:tr>
      <w:tr>
        <w:tc>
          <w:tcPr>
            <w:tcW w:type="dxa" w:w="1234"/>
          </w:tcPr>
          <w:p>
            <w:r>
              <w:t>dup/loss medium, Ne 2M</w:t>
            </w:r>
          </w:p>
        </w:tc>
        <w:tc>
          <w:tcPr>
            <w:tcW w:type="dxa" w:w="1234"/>
          </w:tcPr>
          <w:p>
            <w:r>
              <w:t>0.148</w:t>
            </w:r>
          </w:p>
        </w:tc>
        <w:tc>
          <w:tcPr>
            <w:tcW w:type="dxa" w:w="1234"/>
          </w:tcPr>
          <w:p>
            <w:r>
              <w:t>0.195</w:t>
            </w:r>
          </w:p>
        </w:tc>
        <w:tc>
          <w:tcPr>
            <w:tcW w:type="dxa" w:w="1234"/>
          </w:tcPr>
          <w:p>
            <w:r>
              <w:t>0.249</w:t>
            </w:r>
          </w:p>
        </w:tc>
        <w:tc>
          <w:tcPr>
            <w:tcW w:type="dxa" w:w="1234"/>
          </w:tcPr>
          <w:p>
            <w:r>
              <w:t>0.550</w:t>
            </w:r>
          </w:p>
        </w:tc>
        <w:tc>
          <w:tcPr>
            <w:tcW w:type="dxa" w:w="1234"/>
          </w:tcPr>
          <w:p>
            <w:r>
              <w:t>0.232</w:t>
            </w:r>
          </w:p>
        </w:tc>
        <w:tc>
          <w:tcPr>
            <w:tcW w:type="dxa" w:w="1234"/>
          </w:tcPr>
          <w:p>
            <w:r>
              <w:t>16</w:t>
            </w:r>
          </w:p>
        </w:tc>
      </w:tr>
      <w:tr>
        <w:tc>
          <w:tcPr>
            <w:tcW w:type="dxa" w:w="1234"/>
          </w:tcPr>
          <w:p>
            <w:r>
              <w:t>dup/loss high, Ne 2M</w:t>
            </w:r>
          </w:p>
        </w:tc>
        <w:tc>
          <w:tcPr>
            <w:tcW w:type="dxa" w:w="1234"/>
          </w:tcPr>
          <w:p>
            <w:r>
              <w:t>0.817</w:t>
            </w:r>
          </w:p>
        </w:tc>
        <w:tc>
          <w:tcPr>
            <w:tcW w:type="dxa" w:w="1234"/>
          </w:tcPr>
          <w:p>
            <w:r>
              <w:t>0.230</w:t>
            </w:r>
          </w:p>
        </w:tc>
        <w:tc>
          <w:tcPr>
            <w:tcW w:type="dxa" w:w="1234"/>
          </w:tcPr>
          <w:p>
            <w:r>
              <w:t>0.368</w:t>
            </w:r>
          </w:p>
        </w:tc>
        <w:tc>
          <w:tcPr>
            <w:tcW w:type="dxa" w:w="1234"/>
          </w:tcPr>
          <w:p>
            <w:r>
              <w:t>0.585</w:t>
            </w:r>
          </w:p>
        </w:tc>
        <w:tc>
          <w:tcPr>
            <w:tcW w:type="dxa" w:w="1234"/>
          </w:tcPr>
          <w:p>
            <w:r>
              <w:t>0.316</w:t>
            </w:r>
          </w:p>
        </w:tc>
        <w:tc>
          <w:tcPr>
            <w:tcW w:type="dxa" w:w="1234"/>
          </w:tcPr>
          <w:p>
            <w:r>
              <w:t>16</w:t>
            </w:r>
          </w:p>
        </w:tc>
      </w:tr>
    </w:tbl>
    <w:p>
      <w:pPr>
        <w:pStyle w:val="Caption"/>
        <w:keepNext/>
      </w:pPr>
      <w:r>
        <w:t xml:space="preserve">Table </w:t>
      </w:r>
      <w:fldSimple w:instr=" SEQ Table \* ARABIC ">
        <w:r>
          <w:t>3</w:t>
        </w:r>
      </w:fldSimple>
      <w:r>
        <w:t>. Reticulation sister distance on the twelve discordance configurations, plotted in the middle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0.382</w:t>
            </w:r>
          </w:p>
        </w:tc>
        <w:tc>
          <w:tcPr>
            <w:tcW w:type="dxa" w:w="1234"/>
          </w:tcPr>
          <w:p>
            <w:r>
              <w:t>0.428</w:t>
            </w:r>
          </w:p>
        </w:tc>
        <w:tc>
          <w:tcPr>
            <w:tcW w:type="dxa" w:w="1234"/>
          </w:tcPr>
          <w:p>
            <w:r>
              <w:t>0.052</w:t>
            </w:r>
          </w:p>
        </w:tc>
        <w:tc>
          <w:tcPr>
            <w:tcW w:type="dxa" w:w="1234"/>
          </w:tcPr>
          <w:p>
            <w:r>
              <w:t>0.594</w:t>
            </w:r>
          </w:p>
        </w:tc>
        <w:tc>
          <w:tcPr>
            <w:tcW w:type="dxa" w:w="1234"/>
          </w:tcPr>
          <w:p>
            <w:r>
              <w:t>0.471</w:t>
            </w:r>
          </w:p>
        </w:tc>
        <w:tc>
          <w:tcPr>
            <w:tcW w:type="dxa" w:w="1234"/>
          </w:tcPr>
          <w:p>
            <w:r>
              <w:t>17</w:t>
            </w:r>
          </w:p>
        </w:tc>
      </w:tr>
      <w:tr>
        <w:tc>
          <w:tcPr>
            <w:tcW w:type="dxa" w:w="1234"/>
          </w:tcPr>
          <w:p>
            <w:r>
              <w:t>ILS medium</w:t>
            </w:r>
          </w:p>
        </w:tc>
        <w:tc>
          <w:tcPr>
            <w:tcW w:type="dxa" w:w="1234"/>
          </w:tcPr>
          <w:p>
            <w:r>
              <w:t>0.511</w:t>
            </w:r>
          </w:p>
        </w:tc>
        <w:tc>
          <w:tcPr>
            <w:tcW w:type="dxa" w:w="1234"/>
          </w:tcPr>
          <w:p>
            <w:r>
              <w:t>0.555</w:t>
            </w:r>
          </w:p>
        </w:tc>
        <w:tc>
          <w:tcPr>
            <w:tcW w:type="dxa" w:w="1234"/>
          </w:tcPr>
          <w:p>
            <w:r>
              <w:t>0.196</w:t>
            </w:r>
          </w:p>
        </w:tc>
        <w:tc>
          <w:tcPr>
            <w:tcW w:type="dxa" w:w="1234"/>
          </w:tcPr>
          <w:p>
            <w:r>
              <w:t>0.656</w:t>
            </w:r>
          </w:p>
        </w:tc>
        <w:tc>
          <w:tcPr>
            <w:tcW w:type="dxa" w:w="1234"/>
          </w:tcPr>
          <w:p>
            <w:r>
              <w:t>0.540</w:t>
            </w:r>
          </w:p>
        </w:tc>
        <w:tc>
          <w:tcPr>
            <w:tcW w:type="dxa" w:w="1234"/>
          </w:tcPr>
          <w:p>
            <w:r>
              <w:t>16</w:t>
            </w:r>
          </w:p>
        </w:tc>
      </w:tr>
      <w:tr>
        <w:tc>
          <w:tcPr>
            <w:tcW w:type="dxa" w:w="1234"/>
          </w:tcPr>
          <w:p>
            <w:r>
              <w:t>ILS high</w:t>
            </w:r>
          </w:p>
        </w:tc>
        <w:tc>
          <w:tcPr>
            <w:tcW w:type="dxa" w:w="1234"/>
          </w:tcPr>
          <w:p>
            <w:r>
              <w:t>0.522</w:t>
            </w:r>
          </w:p>
        </w:tc>
        <w:tc>
          <w:tcPr>
            <w:tcW w:type="dxa" w:w="1234"/>
          </w:tcPr>
          <w:p>
            <w:r>
              <w:t>0.563</w:t>
            </w:r>
          </w:p>
        </w:tc>
        <w:tc>
          <w:tcPr>
            <w:tcW w:type="dxa" w:w="1234"/>
          </w:tcPr>
          <w:p>
            <w:r>
              <w:t>0.310</w:t>
            </w:r>
          </w:p>
        </w:tc>
        <w:tc>
          <w:tcPr>
            <w:tcW w:type="dxa" w:w="1234"/>
          </w:tcPr>
          <w:p>
            <w:r>
              <w:t>0.729</w:t>
            </w:r>
          </w:p>
        </w:tc>
        <w:tc>
          <w:tcPr>
            <w:tcW w:type="dxa" w:w="1234"/>
          </w:tcPr>
          <w:p>
            <w:r>
              <w:t>0.565</w:t>
            </w:r>
          </w:p>
        </w:tc>
        <w:tc>
          <w:tcPr>
            <w:tcW w:type="dxa" w:w="1234"/>
          </w:tcPr>
          <w:p>
            <w:r>
              <w:t>16</w:t>
            </w:r>
          </w:p>
        </w:tc>
      </w:tr>
      <w:tr>
        <w:tc>
          <w:tcPr>
            <w:tcW w:type="dxa" w:w="1234"/>
          </w:tcPr>
          <w:p>
            <w:r>
              <w:t>dup/loss low, Ne 200k</w:t>
            </w:r>
          </w:p>
        </w:tc>
        <w:tc>
          <w:tcPr>
            <w:tcW w:type="dxa" w:w="1234"/>
          </w:tcPr>
          <w:p>
            <w:r>
              <w:t>0.482</w:t>
            </w:r>
          </w:p>
        </w:tc>
        <w:tc>
          <w:tcPr>
            <w:tcW w:type="dxa" w:w="1234"/>
          </w:tcPr>
          <w:p>
            <w:r>
              <w:t>0.524</w:t>
            </w:r>
          </w:p>
        </w:tc>
        <w:tc>
          <w:tcPr>
            <w:tcW w:type="dxa" w:w="1234"/>
          </w:tcPr>
          <w:p>
            <w:r>
              <w:t>0.156</w:t>
            </w:r>
          </w:p>
        </w:tc>
        <w:tc>
          <w:tcPr>
            <w:tcW w:type="dxa" w:w="1234"/>
          </w:tcPr>
          <w:p>
            <w:r>
              <w:t>0.574</w:t>
            </w:r>
          </w:p>
        </w:tc>
        <w:tc>
          <w:tcPr>
            <w:tcW w:type="dxa" w:w="1234"/>
          </w:tcPr>
          <w:p>
            <w:r>
              <w:t>0.464</w:t>
            </w:r>
          </w:p>
        </w:tc>
        <w:tc>
          <w:tcPr>
            <w:tcW w:type="dxa" w:w="1234"/>
          </w:tcPr>
          <w:p>
            <w:r>
              <w:t>16</w:t>
            </w:r>
          </w:p>
        </w:tc>
      </w:tr>
      <w:tr>
        <w:tc>
          <w:tcPr>
            <w:tcW w:type="dxa" w:w="1234"/>
          </w:tcPr>
          <w:p>
            <w:r>
              <w:t>dup/loss medium, Ne 200k</w:t>
            </w:r>
          </w:p>
        </w:tc>
        <w:tc>
          <w:tcPr>
            <w:tcW w:type="dxa" w:w="1234"/>
          </w:tcPr>
          <w:p>
            <w:r>
              <w:t>0.505</w:t>
            </w:r>
          </w:p>
        </w:tc>
        <w:tc>
          <w:tcPr>
            <w:tcW w:type="dxa" w:w="1234"/>
          </w:tcPr>
          <w:p>
            <w:r>
              <w:t>0.558</w:t>
            </w:r>
          </w:p>
        </w:tc>
        <w:tc>
          <w:tcPr>
            <w:tcW w:type="dxa" w:w="1234"/>
          </w:tcPr>
          <w:p>
            <w:r>
              <w:t>0.171</w:t>
            </w:r>
          </w:p>
        </w:tc>
        <w:tc>
          <w:tcPr>
            <w:tcW w:type="dxa" w:w="1234"/>
          </w:tcPr>
          <w:p>
            <w:r>
              <w:t>0.597</w:t>
            </w:r>
          </w:p>
        </w:tc>
        <w:tc>
          <w:tcPr>
            <w:tcW w:type="dxa" w:w="1234"/>
          </w:tcPr>
          <w:p>
            <w:r>
              <w:t>0.485</w:t>
            </w:r>
          </w:p>
        </w:tc>
        <w:tc>
          <w:tcPr>
            <w:tcW w:type="dxa" w:w="1234"/>
          </w:tcPr>
          <w:p>
            <w:r>
              <w:t>16</w:t>
            </w:r>
          </w:p>
        </w:tc>
      </w:tr>
      <w:tr>
        <w:tc>
          <w:tcPr>
            <w:tcW w:type="dxa" w:w="1234"/>
          </w:tcPr>
          <w:p>
            <w:r>
              <w:t>dup/loss high, Ne 200k</w:t>
            </w:r>
          </w:p>
        </w:tc>
        <w:tc>
          <w:tcPr>
            <w:tcW w:type="dxa" w:w="1234"/>
          </w:tcPr>
          <w:p>
            <w:r>
              <w:t>0.942</w:t>
            </w:r>
          </w:p>
        </w:tc>
        <w:tc>
          <w:tcPr>
            <w:tcW w:type="dxa" w:w="1234"/>
          </w:tcPr>
          <w:p>
            <w:r>
              <w:t>0.696</w:t>
            </w:r>
          </w:p>
        </w:tc>
        <w:tc>
          <w:tcPr>
            <w:tcW w:type="dxa" w:w="1234"/>
          </w:tcPr>
          <w:p>
            <w:r>
              <w:t>0.444</w:t>
            </w:r>
          </w:p>
        </w:tc>
        <w:tc>
          <w:tcPr>
            <w:tcW w:type="dxa" w:w="1234"/>
          </w:tcPr>
          <w:p>
            <w:r>
              <w:t>0.680</w:t>
            </w:r>
          </w:p>
        </w:tc>
        <w:tc>
          <w:tcPr>
            <w:tcW w:type="dxa" w:w="1234"/>
          </w:tcPr>
          <w:p>
            <w:r>
              <w:t>0.581</w:t>
            </w:r>
          </w:p>
        </w:tc>
        <w:tc>
          <w:tcPr>
            <w:tcW w:type="dxa" w:w="1234"/>
          </w:tcPr>
          <w:p>
            <w:r>
              <w:t>17</w:t>
            </w:r>
          </w:p>
        </w:tc>
      </w:tr>
      <w:tr>
        <w:tc>
          <w:tcPr>
            <w:tcW w:type="dxa" w:w="1234"/>
          </w:tcPr>
          <w:p>
            <w:r>
              <w:t>dup/loss low, Ne 1M</w:t>
            </w:r>
          </w:p>
        </w:tc>
        <w:tc>
          <w:tcPr>
            <w:tcW w:type="dxa" w:w="1234"/>
          </w:tcPr>
          <w:p>
            <w:r>
              <w:t>0.516</w:t>
            </w:r>
          </w:p>
        </w:tc>
        <w:tc>
          <w:tcPr>
            <w:tcW w:type="dxa" w:w="1234"/>
          </w:tcPr>
          <w:p>
            <w:r>
              <w:t>0.540</w:t>
            </w:r>
          </w:p>
        </w:tc>
        <w:tc>
          <w:tcPr>
            <w:tcW w:type="dxa" w:w="1234"/>
          </w:tcPr>
          <w:p>
            <w:r>
              <w:t>0.244</w:t>
            </w:r>
          </w:p>
        </w:tc>
        <w:tc>
          <w:tcPr>
            <w:tcW w:type="dxa" w:w="1234"/>
          </w:tcPr>
          <w:p>
            <w:r>
              <w:t>0.646</w:t>
            </w:r>
          </w:p>
        </w:tc>
        <w:tc>
          <w:tcPr>
            <w:tcW w:type="dxa" w:w="1234"/>
          </w:tcPr>
          <w:p>
            <w:r>
              <w:t>0.543</w:t>
            </w:r>
          </w:p>
        </w:tc>
        <w:tc>
          <w:tcPr>
            <w:tcW w:type="dxa" w:w="1234"/>
          </w:tcPr>
          <w:p>
            <w:r>
              <w:t>16</w:t>
            </w:r>
          </w:p>
        </w:tc>
      </w:tr>
      <w:tr>
        <w:tc>
          <w:tcPr>
            <w:tcW w:type="dxa" w:w="1234"/>
          </w:tcPr>
          <w:p>
            <w:r>
              <w:t>dup/loss medium, Ne 1M</w:t>
            </w:r>
          </w:p>
        </w:tc>
        <w:tc>
          <w:tcPr>
            <w:tcW w:type="dxa" w:w="1234"/>
          </w:tcPr>
          <w:p>
            <w:r>
              <w:t>0.515</w:t>
            </w:r>
          </w:p>
        </w:tc>
        <w:tc>
          <w:tcPr>
            <w:tcW w:type="dxa" w:w="1234"/>
          </w:tcPr>
          <w:p>
            <w:r>
              <w:t>0.554</w:t>
            </w:r>
          </w:p>
        </w:tc>
        <w:tc>
          <w:tcPr>
            <w:tcW w:type="dxa" w:w="1234"/>
          </w:tcPr>
          <w:p>
            <w:r>
              <w:t>0.274</w:t>
            </w:r>
          </w:p>
        </w:tc>
        <w:tc>
          <w:tcPr>
            <w:tcW w:type="dxa" w:w="1234"/>
          </w:tcPr>
          <w:p>
            <w:r>
              <w:t>0.682</w:t>
            </w:r>
          </w:p>
        </w:tc>
        <w:tc>
          <w:tcPr>
            <w:tcW w:type="dxa" w:w="1234"/>
          </w:tcPr>
          <w:p>
            <w:r>
              <w:t>0.559</w:t>
            </w:r>
          </w:p>
        </w:tc>
        <w:tc>
          <w:tcPr>
            <w:tcW w:type="dxa" w:w="1234"/>
          </w:tcPr>
          <w:p>
            <w:r>
              <w:t>16</w:t>
            </w:r>
          </w:p>
        </w:tc>
      </w:tr>
      <w:tr>
        <w:tc>
          <w:tcPr>
            <w:tcW w:type="dxa" w:w="1234"/>
          </w:tcPr>
          <w:p>
            <w:r>
              <w:t>dup/loss high, Ne 1M</w:t>
            </w:r>
          </w:p>
        </w:tc>
        <w:tc>
          <w:tcPr>
            <w:tcW w:type="dxa" w:w="1234"/>
          </w:tcPr>
          <w:p>
            <w:r>
              <w:t>0.925</w:t>
            </w:r>
          </w:p>
        </w:tc>
        <w:tc>
          <w:tcPr>
            <w:tcW w:type="dxa" w:w="1234"/>
          </w:tcPr>
          <w:p>
            <w:r>
              <w:t>0.671</w:t>
            </w:r>
          </w:p>
        </w:tc>
        <w:tc>
          <w:tcPr>
            <w:tcW w:type="dxa" w:w="1234"/>
          </w:tcPr>
          <w:p>
            <w:r>
              <w:t>0.529</w:t>
            </w:r>
          </w:p>
        </w:tc>
        <w:tc>
          <w:tcPr>
            <w:tcW w:type="dxa" w:w="1234"/>
          </w:tcPr>
          <w:p>
            <w:r>
              <w:t>0.725</w:t>
            </w:r>
          </w:p>
        </w:tc>
        <w:tc>
          <w:tcPr>
            <w:tcW w:type="dxa" w:w="1234"/>
          </w:tcPr>
          <w:p>
            <w:r>
              <w:t>0.618</w:t>
            </w:r>
          </w:p>
        </w:tc>
        <w:tc>
          <w:tcPr>
            <w:tcW w:type="dxa" w:w="1234"/>
          </w:tcPr>
          <w:p>
            <w:r>
              <w:t>18</w:t>
            </w:r>
          </w:p>
        </w:tc>
      </w:tr>
      <w:tr>
        <w:tc>
          <w:tcPr>
            <w:tcW w:type="dxa" w:w="1234"/>
          </w:tcPr>
          <w:p>
            <w:r>
              <w:t>dup/loss low, Ne 2M</w:t>
            </w:r>
          </w:p>
        </w:tc>
        <w:tc>
          <w:tcPr>
            <w:tcW w:type="dxa" w:w="1234"/>
          </w:tcPr>
          <w:p>
            <w:r>
              <w:t>0.514</w:t>
            </w:r>
          </w:p>
        </w:tc>
        <w:tc>
          <w:tcPr>
            <w:tcW w:type="dxa" w:w="1234"/>
          </w:tcPr>
          <w:p>
            <w:r>
              <w:t>0.553</w:t>
            </w:r>
          </w:p>
        </w:tc>
        <w:tc>
          <w:tcPr>
            <w:tcW w:type="dxa" w:w="1234"/>
          </w:tcPr>
          <w:p>
            <w:r>
              <w:t>0.316</w:t>
            </w:r>
          </w:p>
        </w:tc>
        <w:tc>
          <w:tcPr>
            <w:tcW w:type="dxa" w:w="1234"/>
          </w:tcPr>
          <w:p>
            <w:r>
              <w:t>0.741</w:t>
            </w:r>
          </w:p>
        </w:tc>
        <w:tc>
          <w:tcPr>
            <w:tcW w:type="dxa" w:w="1234"/>
          </w:tcPr>
          <w:p>
            <w:r>
              <w:t>0.590</w:t>
            </w:r>
          </w:p>
        </w:tc>
        <w:tc>
          <w:tcPr>
            <w:tcW w:type="dxa" w:w="1234"/>
          </w:tcPr>
          <w:p>
            <w:r>
              <w:t>16</w:t>
            </w:r>
          </w:p>
        </w:tc>
      </w:tr>
      <w:tr>
        <w:tc>
          <w:tcPr>
            <w:tcW w:type="dxa" w:w="1234"/>
          </w:tcPr>
          <w:p>
            <w:r>
              <w:t>dup/loss medium, Ne 2M</w:t>
            </w:r>
          </w:p>
        </w:tc>
        <w:tc>
          <w:tcPr>
            <w:tcW w:type="dxa" w:w="1234"/>
          </w:tcPr>
          <w:p>
            <w:r>
              <w:t>0.520</w:t>
            </w:r>
          </w:p>
        </w:tc>
        <w:tc>
          <w:tcPr>
            <w:tcW w:type="dxa" w:w="1234"/>
          </w:tcPr>
          <w:p>
            <w:r>
              <w:t>0.556</w:t>
            </w:r>
          </w:p>
        </w:tc>
        <w:tc>
          <w:tcPr>
            <w:tcW w:type="dxa" w:w="1234"/>
          </w:tcPr>
          <w:p>
            <w:r>
              <w:t>0.299</w:t>
            </w:r>
          </w:p>
        </w:tc>
        <w:tc>
          <w:tcPr>
            <w:tcW w:type="dxa" w:w="1234"/>
          </w:tcPr>
          <w:p>
            <w:r>
              <w:t>0.708</w:t>
            </w:r>
          </w:p>
        </w:tc>
        <w:tc>
          <w:tcPr>
            <w:tcW w:type="dxa" w:w="1234"/>
          </w:tcPr>
          <w:p>
            <w:r>
              <w:t>0.580</w:t>
            </w:r>
          </w:p>
        </w:tc>
        <w:tc>
          <w:tcPr>
            <w:tcW w:type="dxa" w:w="1234"/>
          </w:tcPr>
          <w:p>
            <w:r>
              <w:t>16</w:t>
            </w:r>
          </w:p>
        </w:tc>
      </w:tr>
      <w:tr>
        <w:tc>
          <w:tcPr>
            <w:tcW w:type="dxa" w:w="1234"/>
          </w:tcPr>
          <w:p>
            <w:r>
              <w:t>dup/loss high, Ne 2M</w:t>
            </w:r>
          </w:p>
        </w:tc>
        <w:tc>
          <w:tcPr>
            <w:tcW w:type="dxa" w:w="1234"/>
          </w:tcPr>
          <w:p>
            <w:r>
              <w:t>0.925</w:t>
            </w:r>
          </w:p>
        </w:tc>
        <w:tc>
          <w:tcPr>
            <w:tcW w:type="dxa" w:w="1234"/>
          </w:tcPr>
          <w:p>
            <w:r>
              <w:t>0.652</w:t>
            </w:r>
          </w:p>
        </w:tc>
        <w:tc>
          <w:tcPr>
            <w:tcW w:type="dxa" w:w="1234"/>
          </w:tcPr>
          <w:p>
            <w:r>
              <w:t>0.495</w:t>
            </w:r>
          </w:p>
        </w:tc>
        <w:tc>
          <w:tcPr>
            <w:tcW w:type="dxa" w:w="1234"/>
          </w:tcPr>
          <w:p>
            <w:r>
              <w:t>0.756</w:t>
            </w:r>
          </w:p>
        </w:tc>
        <w:tc>
          <w:tcPr>
            <w:tcW w:type="dxa" w:w="1234"/>
          </w:tcPr>
          <w:p>
            <w:r>
              <w:t>0.604</w:t>
            </w:r>
          </w:p>
        </w:tc>
        <w:tc>
          <w:tcPr>
            <w:tcW w:type="dxa" w:w="1234"/>
          </w:tcPr>
          <w:p>
            <w:r>
              <w:t>16</w:t>
            </w:r>
          </w:p>
        </w:tc>
      </w:tr>
    </w:tbl>
    <w:p>
      <w:pPr>
        <w:pStyle w:val="Caption"/>
        <w:keepNext/>
      </w:pPr>
      <w:r>
        <w:t xml:space="preserve">Table </w:t>
      </w:r>
      <w:fldSimple w:instr=" SEQ Table \* ARABIC ">
        <w:r>
          <w:t>4</w:t>
        </w:r>
      </w:fldSimple>
      <w:r>
        <w:t>. Mu-distance on the twelve discordance configurations, plotted in the bottom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0.393</w:t>
            </w:r>
          </w:p>
        </w:tc>
        <w:tc>
          <w:tcPr>
            <w:tcW w:type="dxa" w:w="1234"/>
          </w:tcPr>
          <w:p>
            <w:r>
              <w:t>0.404</w:t>
            </w:r>
          </w:p>
        </w:tc>
        <w:tc>
          <w:tcPr>
            <w:tcW w:type="dxa" w:w="1234"/>
          </w:tcPr>
          <w:p>
            <w:r>
              <w:t>0.027</w:t>
            </w:r>
          </w:p>
        </w:tc>
        <w:tc>
          <w:tcPr>
            <w:tcW w:type="dxa" w:w="1234"/>
          </w:tcPr>
          <w:p>
            <w:r>
              <w:t>0.480</w:t>
            </w:r>
          </w:p>
        </w:tc>
        <w:tc>
          <w:tcPr>
            <w:tcW w:type="dxa" w:w="1234"/>
          </w:tcPr>
          <w:p>
            <w:r>
              <w:t>0.429</w:t>
            </w:r>
          </w:p>
        </w:tc>
        <w:tc>
          <w:tcPr>
            <w:tcW w:type="dxa" w:w="1234"/>
          </w:tcPr>
          <w:p>
            <w:r>
              <w:t>17</w:t>
            </w:r>
          </w:p>
        </w:tc>
      </w:tr>
      <w:tr>
        <w:tc>
          <w:tcPr>
            <w:tcW w:type="dxa" w:w="1234"/>
          </w:tcPr>
          <w:p>
            <w:r>
              <w:t>ILS medium</w:t>
            </w:r>
          </w:p>
        </w:tc>
        <w:tc>
          <w:tcPr>
            <w:tcW w:type="dxa" w:w="1234"/>
          </w:tcPr>
          <w:p>
            <w:r>
              <w:t>0.417</w:t>
            </w:r>
          </w:p>
        </w:tc>
        <w:tc>
          <w:tcPr>
            <w:tcW w:type="dxa" w:w="1234"/>
          </w:tcPr>
          <w:p>
            <w:r>
              <w:t>0.436</w:t>
            </w:r>
          </w:p>
        </w:tc>
        <w:tc>
          <w:tcPr>
            <w:tcW w:type="dxa" w:w="1234"/>
          </w:tcPr>
          <w:p>
            <w:r>
              <w:t>0.062</w:t>
            </w:r>
          </w:p>
        </w:tc>
        <w:tc>
          <w:tcPr>
            <w:tcW w:type="dxa" w:w="1234"/>
          </w:tcPr>
          <w:p>
            <w:r>
              <w:t>0.487</w:t>
            </w:r>
          </w:p>
        </w:tc>
        <w:tc>
          <w:tcPr>
            <w:tcW w:type="dxa" w:w="1234"/>
          </w:tcPr>
          <w:p>
            <w:r>
              <w:t>0.437</w:t>
            </w:r>
          </w:p>
        </w:tc>
        <w:tc>
          <w:tcPr>
            <w:tcW w:type="dxa" w:w="1234"/>
          </w:tcPr>
          <w:p>
            <w:r>
              <w:t>16</w:t>
            </w:r>
          </w:p>
        </w:tc>
      </w:tr>
      <w:tr>
        <w:tc>
          <w:tcPr>
            <w:tcW w:type="dxa" w:w="1234"/>
          </w:tcPr>
          <w:p>
            <w:r>
              <w:t>ILS high</w:t>
            </w:r>
          </w:p>
        </w:tc>
        <w:tc>
          <w:tcPr>
            <w:tcW w:type="dxa" w:w="1234"/>
          </w:tcPr>
          <w:p>
            <w:r>
              <w:t>0.413</w:t>
            </w:r>
          </w:p>
        </w:tc>
        <w:tc>
          <w:tcPr>
            <w:tcW w:type="dxa" w:w="1234"/>
          </w:tcPr>
          <w:p>
            <w:r>
              <w:t>0.442</w:t>
            </w:r>
          </w:p>
        </w:tc>
        <w:tc>
          <w:tcPr>
            <w:tcW w:type="dxa" w:w="1234"/>
          </w:tcPr>
          <w:p>
            <w:r>
              <w:t>0.150</w:t>
            </w:r>
          </w:p>
        </w:tc>
        <w:tc>
          <w:tcPr>
            <w:tcW w:type="dxa" w:w="1234"/>
          </w:tcPr>
          <w:p>
            <w:r>
              <w:t>0.567</w:t>
            </w:r>
          </w:p>
        </w:tc>
        <w:tc>
          <w:tcPr>
            <w:tcW w:type="dxa" w:w="1234"/>
          </w:tcPr>
          <w:p>
            <w:r>
              <w:t>0.465</w:t>
            </w:r>
          </w:p>
        </w:tc>
        <w:tc>
          <w:tcPr>
            <w:tcW w:type="dxa" w:w="1234"/>
          </w:tcPr>
          <w:p>
            <w:r>
              <w:t>16</w:t>
            </w:r>
          </w:p>
        </w:tc>
      </w:tr>
      <w:tr>
        <w:tc>
          <w:tcPr>
            <w:tcW w:type="dxa" w:w="1234"/>
          </w:tcPr>
          <w:p>
            <w:r>
              <w:t>dup/loss low, Ne 200k</w:t>
            </w:r>
          </w:p>
        </w:tc>
        <w:tc>
          <w:tcPr>
            <w:tcW w:type="dxa" w:w="1234"/>
          </w:tcPr>
          <w:p>
            <w:r>
              <w:t>0.402</w:t>
            </w:r>
          </w:p>
        </w:tc>
        <w:tc>
          <w:tcPr>
            <w:tcW w:type="dxa" w:w="1234"/>
          </w:tcPr>
          <w:p>
            <w:r>
              <w:t>0.423</w:t>
            </w:r>
          </w:p>
        </w:tc>
        <w:tc>
          <w:tcPr>
            <w:tcW w:type="dxa" w:w="1234"/>
          </w:tcPr>
          <w:p>
            <w:r>
              <w:t>0.052</w:t>
            </w:r>
          </w:p>
        </w:tc>
        <w:tc>
          <w:tcPr>
            <w:tcW w:type="dxa" w:w="1234"/>
          </w:tcPr>
          <w:p>
            <w:r>
              <w:t>0.447</w:t>
            </w:r>
          </w:p>
        </w:tc>
        <w:tc>
          <w:tcPr>
            <w:tcW w:type="dxa" w:w="1234"/>
          </w:tcPr>
          <w:p>
            <w:r>
              <w:t>0.398</w:t>
            </w:r>
          </w:p>
        </w:tc>
        <w:tc>
          <w:tcPr>
            <w:tcW w:type="dxa" w:w="1234"/>
          </w:tcPr>
          <w:p>
            <w:r>
              <w:t>16</w:t>
            </w:r>
          </w:p>
        </w:tc>
      </w:tr>
      <w:tr>
        <w:tc>
          <w:tcPr>
            <w:tcW w:type="dxa" w:w="1234"/>
          </w:tcPr>
          <w:p>
            <w:r>
              <w:t>dup/loss medium, Ne 200k</w:t>
            </w:r>
          </w:p>
        </w:tc>
        <w:tc>
          <w:tcPr>
            <w:tcW w:type="dxa" w:w="1234"/>
          </w:tcPr>
          <w:p>
            <w:r>
              <w:t>0.410</w:t>
            </w:r>
          </w:p>
        </w:tc>
        <w:tc>
          <w:tcPr>
            <w:tcW w:type="dxa" w:w="1234"/>
          </w:tcPr>
          <w:p>
            <w:r>
              <w:t>0.445</w:t>
            </w:r>
          </w:p>
        </w:tc>
        <w:tc>
          <w:tcPr>
            <w:tcW w:type="dxa" w:w="1234"/>
          </w:tcPr>
          <w:p>
            <w:r>
              <w:t>0.057</w:t>
            </w:r>
          </w:p>
        </w:tc>
        <w:tc>
          <w:tcPr>
            <w:tcW w:type="dxa" w:w="1234"/>
          </w:tcPr>
          <w:p>
            <w:r>
              <w:t>0.466</w:t>
            </w:r>
          </w:p>
        </w:tc>
        <w:tc>
          <w:tcPr>
            <w:tcW w:type="dxa" w:w="1234"/>
          </w:tcPr>
          <w:p>
            <w:r>
              <w:t>0.419</w:t>
            </w:r>
          </w:p>
        </w:tc>
        <w:tc>
          <w:tcPr>
            <w:tcW w:type="dxa" w:w="1234"/>
          </w:tcPr>
          <w:p>
            <w:r>
              <w:t>16</w:t>
            </w:r>
          </w:p>
        </w:tc>
      </w:tr>
      <w:tr>
        <w:tc>
          <w:tcPr>
            <w:tcW w:type="dxa" w:w="1234"/>
          </w:tcPr>
          <w:p>
            <w:r>
              <w:t>dup/loss high, Ne 200k</w:t>
            </w:r>
          </w:p>
        </w:tc>
        <w:tc>
          <w:tcPr>
            <w:tcW w:type="dxa" w:w="1234"/>
          </w:tcPr>
          <w:p>
            <w:r>
              <w:t>0.607</w:t>
            </w:r>
          </w:p>
        </w:tc>
        <w:tc>
          <w:tcPr>
            <w:tcW w:type="dxa" w:w="1234"/>
          </w:tcPr>
          <w:p>
            <w:r>
              <w:t>0.523</w:t>
            </w:r>
          </w:p>
        </w:tc>
        <w:tc>
          <w:tcPr>
            <w:tcW w:type="dxa" w:w="1234"/>
          </w:tcPr>
          <w:p>
            <w:r>
              <w:t>0.317</w:t>
            </w:r>
          </w:p>
        </w:tc>
        <w:tc>
          <w:tcPr>
            <w:tcW w:type="dxa" w:w="1234"/>
          </w:tcPr>
          <w:p>
            <w:r>
              <w:t>0.563</w:t>
            </w:r>
          </w:p>
        </w:tc>
        <w:tc>
          <w:tcPr>
            <w:tcW w:type="dxa" w:w="1234"/>
          </w:tcPr>
          <w:p>
            <w:r>
              <w:t>0.507</w:t>
            </w:r>
          </w:p>
        </w:tc>
        <w:tc>
          <w:tcPr>
            <w:tcW w:type="dxa" w:w="1234"/>
          </w:tcPr>
          <w:p>
            <w:r>
              <w:t>17</w:t>
            </w:r>
          </w:p>
        </w:tc>
      </w:tr>
      <w:tr>
        <w:tc>
          <w:tcPr>
            <w:tcW w:type="dxa" w:w="1234"/>
          </w:tcPr>
          <w:p>
            <w:r>
              <w:t>dup/loss low, Ne 1M</w:t>
            </w:r>
          </w:p>
        </w:tc>
        <w:tc>
          <w:tcPr>
            <w:tcW w:type="dxa" w:w="1234"/>
          </w:tcPr>
          <w:p>
            <w:r>
              <w:t>0.404</w:t>
            </w:r>
          </w:p>
        </w:tc>
        <w:tc>
          <w:tcPr>
            <w:tcW w:type="dxa" w:w="1234"/>
          </w:tcPr>
          <w:p>
            <w:r>
              <w:t>0.416</w:t>
            </w:r>
          </w:p>
        </w:tc>
        <w:tc>
          <w:tcPr>
            <w:tcW w:type="dxa" w:w="1234"/>
          </w:tcPr>
          <w:p>
            <w:r>
              <w:t>0.075</w:t>
            </w:r>
          </w:p>
        </w:tc>
        <w:tc>
          <w:tcPr>
            <w:tcW w:type="dxa" w:w="1234"/>
          </w:tcPr>
          <w:p>
            <w:r>
              <w:t>0.511</w:t>
            </w:r>
          </w:p>
        </w:tc>
        <w:tc>
          <w:tcPr>
            <w:tcW w:type="dxa" w:w="1234"/>
          </w:tcPr>
          <w:p>
            <w:r>
              <w:t>0.442</w:t>
            </w:r>
          </w:p>
        </w:tc>
        <w:tc>
          <w:tcPr>
            <w:tcW w:type="dxa" w:w="1234"/>
          </w:tcPr>
          <w:p>
            <w:r>
              <w:t>16</w:t>
            </w:r>
          </w:p>
        </w:tc>
      </w:tr>
      <w:tr>
        <w:tc>
          <w:tcPr>
            <w:tcW w:type="dxa" w:w="1234"/>
          </w:tcPr>
          <w:p>
            <w:r>
              <w:t>dup/loss medium, Ne 1M</w:t>
            </w:r>
          </w:p>
        </w:tc>
        <w:tc>
          <w:tcPr>
            <w:tcW w:type="dxa" w:w="1234"/>
          </w:tcPr>
          <w:p>
            <w:r>
              <w:t>0.414</w:t>
            </w:r>
          </w:p>
        </w:tc>
        <w:tc>
          <w:tcPr>
            <w:tcW w:type="dxa" w:w="1234"/>
          </w:tcPr>
          <w:p>
            <w:r>
              <w:t>0.430</w:t>
            </w:r>
          </w:p>
        </w:tc>
        <w:tc>
          <w:tcPr>
            <w:tcW w:type="dxa" w:w="1234"/>
          </w:tcPr>
          <w:p>
            <w:r>
              <w:t>0.098</w:t>
            </w:r>
          </w:p>
        </w:tc>
        <w:tc>
          <w:tcPr>
            <w:tcW w:type="dxa" w:w="1234"/>
          </w:tcPr>
          <w:p>
            <w:r>
              <w:t>0.505</w:t>
            </w:r>
          </w:p>
        </w:tc>
        <w:tc>
          <w:tcPr>
            <w:tcW w:type="dxa" w:w="1234"/>
          </w:tcPr>
          <w:p>
            <w:r>
              <w:t>0.447</w:t>
            </w:r>
          </w:p>
        </w:tc>
        <w:tc>
          <w:tcPr>
            <w:tcW w:type="dxa" w:w="1234"/>
          </w:tcPr>
          <w:p>
            <w:r>
              <w:t>16</w:t>
            </w:r>
          </w:p>
        </w:tc>
      </w:tr>
      <w:tr>
        <w:tc>
          <w:tcPr>
            <w:tcW w:type="dxa" w:w="1234"/>
          </w:tcPr>
          <w:p>
            <w:r>
              <w:t>dup/loss high, Ne 1M</w:t>
            </w:r>
          </w:p>
        </w:tc>
        <w:tc>
          <w:tcPr>
            <w:tcW w:type="dxa" w:w="1234"/>
          </w:tcPr>
          <w:p>
            <w:r>
              <w:t>0.567</w:t>
            </w:r>
          </w:p>
        </w:tc>
        <w:tc>
          <w:tcPr>
            <w:tcW w:type="dxa" w:w="1234"/>
          </w:tcPr>
          <w:p>
            <w:r>
              <w:t>0.477</w:t>
            </w:r>
          </w:p>
        </w:tc>
        <w:tc>
          <w:tcPr>
            <w:tcW w:type="dxa" w:w="1234"/>
          </w:tcPr>
          <w:p>
            <w:r>
              <w:t>0.351</w:t>
            </w:r>
          </w:p>
        </w:tc>
        <w:tc>
          <w:tcPr>
            <w:tcW w:type="dxa" w:w="1234"/>
          </w:tcPr>
          <w:p>
            <w:r>
              <w:t>0.567</w:t>
            </w:r>
          </w:p>
        </w:tc>
        <w:tc>
          <w:tcPr>
            <w:tcW w:type="dxa" w:w="1234"/>
          </w:tcPr>
          <w:p>
            <w:r>
              <w:t>0.497</w:t>
            </w:r>
          </w:p>
        </w:tc>
        <w:tc>
          <w:tcPr>
            <w:tcW w:type="dxa" w:w="1234"/>
          </w:tcPr>
          <w:p>
            <w:r>
              <w:t>18</w:t>
            </w:r>
          </w:p>
        </w:tc>
      </w:tr>
      <w:tr>
        <w:tc>
          <w:tcPr>
            <w:tcW w:type="dxa" w:w="1234"/>
          </w:tcPr>
          <w:p>
            <w:r>
              <w:t>dup/loss low, Ne 2M</w:t>
            </w:r>
          </w:p>
        </w:tc>
        <w:tc>
          <w:tcPr>
            <w:tcW w:type="dxa" w:w="1234"/>
          </w:tcPr>
          <w:p>
            <w:r>
              <w:t>0.408</w:t>
            </w:r>
          </w:p>
        </w:tc>
        <w:tc>
          <w:tcPr>
            <w:tcW w:type="dxa" w:w="1234"/>
          </w:tcPr>
          <w:p>
            <w:r>
              <w:t>0.430</w:t>
            </w:r>
          </w:p>
        </w:tc>
        <w:tc>
          <w:tcPr>
            <w:tcW w:type="dxa" w:w="1234"/>
          </w:tcPr>
          <w:p>
            <w:r>
              <w:t>0.144</w:t>
            </w:r>
          </w:p>
        </w:tc>
        <w:tc>
          <w:tcPr>
            <w:tcW w:type="dxa" w:w="1234"/>
          </w:tcPr>
          <w:p>
            <w:r>
              <w:t>0.574</w:t>
            </w:r>
          </w:p>
        </w:tc>
        <w:tc>
          <w:tcPr>
            <w:tcW w:type="dxa" w:w="1234"/>
          </w:tcPr>
          <w:p>
            <w:r>
              <w:t>0.475</w:t>
            </w:r>
          </w:p>
        </w:tc>
        <w:tc>
          <w:tcPr>
            <w:tcW w:type="dxa" w:w="1234"/>
          </w:tcPr>
          <w:p>
            <w:r>
              <w:t>16</w:t>
            </w:r>
          </w:p>
        </w:tc>
      </w:tr>
      <w:tr>
        <w:tc>
          <w:tcPr>
            <w:tcW w:type="dxa" w:w="1234"/>
          </w:tcPr>
          <w:p>
            <w:r>
              <w:t>dup/loss medium, Ne 2M</w:t>
            </w:r>
          </w:p>
        </w:tc>
        <w:tc>
          <w:tcPr>
            <w:tcW w:type="dxa" w:w="1234"/>
          </w:tcPr>
          <w:p>
            <w:r>
              <w:t>0.421</w:t>
            </w:r>
          </w:p>
        </w:tc>
        <w:tc>
          <w:tcPr>
            <w:tcW w:type="dxa" w:w="1234"/>
          </w:tcPr>
          <w:p>
            <w:r>
              <w:t>0.437</w:t>
            </w:r>
          </w:p>
        </w:tc>
        <w:tc>
          <w:tcPr>
            <w:tcW w:type="dxa" w:w="1234"/>
          </w:tcPr>
          <w:p>
            <w:r>
              <w:t>0.132</w:t>
            </w:r>
          </w:p>
        </w:tc>
        <w:tc>
          <w:tcPr>
            <w:tcW w:type="dxa" w:w="1234"/>
          </w:tcPr>
          <w:p>
            <w:r>
              <w:t>0.575</w:t>
            </w:r>
          </w:p>
        </w:tc>
        <w:tc>
          <w:tcPr>
            <w:tcW w:type="dxa" w:w="1234"/>
          </w:tcPr>
          <w:p>
            <w:r>
              <w:t>0.472</w:t>
            </w:r>
          </w:p>
        </w:tc>
        <w:tc>
          <w:tcPr>
            <w:tcW w:type="dxa" w:w="1234"/>
          </w:tcPr>
          <w:p>
            <w:r>
              <w:t>16</w:t>
            </w:r>
          </w:p>
        </w:tc>
      </w:tr>
      <w:tr>
        <w:tc>
          <w:tcPr>
            <w:tcW w:type="dxa" w:w="1234"/>
          </w:tcPr>
          <w:p>
            <w:r>
              <w:t>dup/loss high, Ne 2M</w:t>
            </w:r>
          </w:p>
        </w:tc>
        <w:tc>
          <w:tcPr>
            <w:tcW w:type="dxa" w:w="1234"/>
          </w:tcPr>
          <w:p>
            <w:r>
              <w:t>0.579</w:t>
            </w:r>
          </w:p>
        </w:tc>
        <w:tc>
          <w:tcPr>
            <w:tcW w:type="dxa" w:w="1234"/>
          </w:tcPr>
          <w:p>
            <w:r>
              <w:t>0.456</w:t>
            </w:r>
          </w:p>
        </w:tc>
        <w:tc>
          <w:tcPr>
            <w:tcW w:type="dxa" w:w="1234"/>
          </w:tcPr>
          <w:p>
            <w:r>
              <w:t>0.348</w:t>
            </w:r>
          </w:p>
        </w:tc>
        <w:tc>
          <w:tcPr>
            <w:tcW w:type="dxa" w:w="1234"/>
          </w:tcPr>
          <w:p>
            <w:r>
              <w:t>0.574</w:t>
            </w:r>
          </w:p>
        </w:tc>
        <w:tc>
          <w:tcPr>
            <w:tcW w:type="dxa" w:w="1234"/>
          </w:tcPr>
          <w:p>
            <w:r>
              <w:t>0.505</w:t>
            </w:r>
          </w:p>
        </w:tc>
        <w:tc>
          <w:tcPr>
            <w:tcW w:type="dxa" w:w="1234"/>
          </w:tcPr>
          <w:p>
            <w:r>
              <w:t>16</w:t>
            </w:r>
          </w:p>
        </w:tc>
      </w:tr>
    </w:tbl>
    <w:p>
      <w:pPr>
        <w:pStyle w:val="Caption"/>
        <w:keepNext/>
      </w:pPr>
      <w:r>
        <w:t xml:space="preserve">Table </w:t>
      </w:r>
      <w:fldSimple w:instr=" SEQ Table \* ARABIC ">
        <w:r>
          <w:t>5</w:t>
        </w:r>
      </w:fldSimple>
      <w:r>
        <w:t>. Mild fractionation, retention 0.75,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0.160</w:t>
            </w:r>
          </w:p>
        </w:tc>
        <w:tc>
          <w:tcPr>
            <w:tcW w:type="dxa" w:w="2160"/>
          </w:tcPr>
          <w:p>
            <w:r>
              <w:t>0.474</w:t>
            </w:r>
          </w:p>
        </w:tc>
        <w:tc>
          <w:tcPr>
            <w:tcW w:type="dxa" w:w="2160"/>
          </w:tcPr>
          <w:p>
            <w:r>
              <w:t>0.430</w:t>
            </w:r>
          </w:p>
        </w:tc>
      </w:tr>
      <w:tr>
        <w:tc>
          <w:tcPr>
            <w:tcW w:type="dxa" w:w="2160"/>
          </w:tcPr>
          <w:p>
            <w:r>
              <w:t>PlaceNet ploidy-free</w:t>
            </w:r>
          </w:p>
        </w:tc>
        <w:tc>
          <w:tcPr>
            <w:tcW w:type="dxa" w:w="2160"/>
          </w:tcPr>
          <w:p>
            <w:r>
              <w:t>0.233</w:t>
            </w:r>
          </w:p>
        </w:tc>
        <w:tc>
          <w:tcPr>
            <w:tcW w:type="dxa" w:w="2160"/>
          </w:tcPr>
          <w:p>
            <w:r>
              <w:t>0.519</w:t>
            </w:r>
          </w:p>
        </w:tc>
        <w:tc>
          <w:tcPr>
            <w:tcW w:type="dxa" w:w="2160"/>
          </w:tcPr>
          <w:p>
            <w:r>
              <w:t>0.460</w:t>
            </w:r>
          </w:p>
        </w:tc>
      </w:tr>
      <w:tr>
        <w:tc>
          <w:tcPr>
            <w:tcW w:type="dxa" w:w="2160"/>
          </w:tcPr>
          <w:p>
            <w:r>
              <w:t>Polyphest</w:t>
            </w:r>
          </w:p>
        </w:tc>
        <w:tc>
          <w:tcPr>
            <w:tcW w:type="dxa" w:w="2160"/>
          </w:tcPr>
          <w:p>
            <w:r>
              <w:t>0.244</w:t>
            </w:r>
          </w:p>
        </w:tc>
        <w:tc>
          <w:tcPr>
            <w:tcW w:type="dxa" w:w="2160"/>
          </w:tcPr>
          <w:p>
            <w:r>
              <w:t>0.335</w:t>
            </w:r>
          </w:p>
        </w:tc>
        <w:tc>
          <w:tcPr>
            <w:tcW w:type="dxa" w:w="2160"/>
          </w:tcPr>
          <w:p>
            <w:r>
              <w:t>0.251</w:t>
            </w:r>
          </w:p>
        </w:tc>
      </w:tr>
      <w:tr>
        <w:tc>
          <w:tcPr>
            <w:tcW w:type="dxa" w:w="2160"/>
          </w:tcPr>
          <w:p>
            <w:r>
              <w:t>GRAMPA-iter</w:t>
            </w:r>
          </w:p>
        </w:tc>
        <w:tc>
          <w:tcPr>
            <w:tcW w:type="dxa" w:w="2160"/>
          </w:tcPr>
          <w:p>
            <w:r>
              <w:t>0.492</w:t>
            </w:r>
          </w:p>
        </w:tc>
        <w:tc>
          <w:tcPr>
            <w:tcW w:type="dxa" w:w="2160"/>
          </w:tcPr>
          <w:p>
            <w:r>
              <w:t>0.705</w:t>
            </w:r>
          </w:p>
        </w:tc>
        <w:tc>
          <w:tcPr>
            <w:tcW w:type="dxa" w:w="2160"/>
          </w:tcPr>
          <w:p>
            <w:r>
              <w:t>0.546</w:t>
            </w:r>
          </w:p>
        </w:tc>
      </w:tr>
      <w:tr>
        <w:tc>
          <w:tcPr>
            <w:tcW w:type="dxa" w:w="2160"/>
          </w:tcPr>
          <w:p>
            <w:r>
              <w:t>GRAMPA-iter with prior</w:t>
            </w:r>
          </w:p>
        </w:tc>
        <w:tc>
          <w:tcPr>
            <w:tcW w:type="dxa" w:w="2160"/>
          </w:tcPr>
          <w:p>
            <w:r>
              <w:t>0.249</w:t>
            </w:r>
          </w:p>
        </w:tc>
        <w:tc>
          <w:tcPr>
            <w:tcW w:type="dxa" w:w="2160"/>
          </w:tcPr>
          <w:p>
            <w:r>
              <w:t>0.585</w:t>
            </w:r>
          </w:p>
        </w:tc>
        <w:tc>
          <w:tcPr>
            <w:tcW w:type="dxa" w:w="2160"/>
          </w:tcPr>
          <w:p>
            <w:r>
              <w:t>0.491</w:t>
            </w:r>
          </w:p>
        </w:tc>
      </w:tr>
    </w:tbl>
    <w:p>
      <w:pPr>
        <w:pStyle w:val="Caption"/>
        <w:keepNext/>
      </w:pPr>
      <w:r>
        <w:t xml:space="preserve">Table </w:t>
      </w:r>
      <w:fldSimple w:instr=" SEQ Table \* ARABIC ">
        <w:r>
          <w:t>6</w:t>
        </w:r>
      </w:fldSimple>
      <w:r>
        <w:t>. Medium fractionation, retention 0.50,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0.682</w:t>
            </w:r>
          </w:p>
        </w:tc>
        <w:tc>
          <w:tcPr>
            <w:tcW w:type="dxa" w:w="2160"/>
          </w:tcPr>
          <w:p>
            <w:r>
              <w:t>0.829</w:t>
            </w:r>
          </w:p>
        </w:tc>
        <w:tc>
          <w:tcPr>
            <w:tcW w:type="dxa" w:w="2160"/>
          </w:tcPr>
          <w:p>
            <w:r>
              <w:t>0.577</w:t>
            </w:r>
          </w:p>
        </w:tc>
      </w:tr>
      <w:tr>
        <w:tc>
          <w:tcPr>
            <w:tcW w:type="dxa" w:w="2160"/>
          </w:tcPr>
          <w:p>
            <w:r>
              <w:t>PlaceNet ploidy-free</w:t>
            </w:r>
          </w:p>
        </w:tc>
        <w:tc>
          <w:tcPr>
            <w:tcW w:type="dxa" w:w="2160"/>
          </w:tcPr>
          <w:p>
            <w:r>
              <w:t>0.506</w:t>
            </w:r>
          </w:p>
        </w:tc>
        <w:tc>
          <w:tcPr>
            <w:tcW w:type="dxa" w:w="2160"/>
          </w:tcPr>
          <w:p>
            <w:r>
              <w:t>0.720</w:t>
            </w:r>
          </w:p>
        </w:tc>
        <w:tc>
          <w:tcPr>
            <w:tcW w:type="dxa" w:w="2160"/>
          </w:tcPr>
          <w:p>
            <w:r>
              <w:t>0.532</w:t>
            </w:r>
          </w:p>
        </w:tc>
      </w:tr>
      <w:tr>
        <w:tc>
          <w:tcPr>
            <w:tcW w:type="dxa" w:w="2160"/>
          </w:tcPr>
          <w:p>
            <w:r>
              <w:t>Polyphest</w:t>
            </w:r>
          </w:p>
        </w:tc>
        <w:tc>
          <w:tcPr>
            <w:tcW w:type="dxa" w:w="2160"/>
          </w:tcPr>
          <w:p>
            <w:r>
              <w:t>0.609</w:t>
            </w:r>
          </w:p>
        </w:tc>
        <w:tc>
          <w:tcPr>
            <w:tcW w:type="dxa" w:w="2160"/>
          </w:tcPr>
          <w:p>
            <w:r>
              <w:t>0.766</w:t>
            </w:r>
          </w:p>
        </w:tc>
        <w:tc>
          <w:tcPr>
            <w:tcW w:type="dxa" w:w="2160"/>
          </w:tcPr>
          <w:p>
            <w:r>
              <w:t>0.420</w:t>
            </w:r>
          </w:p>
        </w:tc>
      </w:tr>
      <w:tr>
        <w:tc>
          <w:tcPr>
            <w:tcW w:type="dxa" w:w="2160"/>
          </w:tcPr>
          <w:p>
            <w:r>
              <w:t>GRAMPA-iter</w:t>
            </w:r>
          </w:p>
        </w:tc>
        <w:tc>
          <w:tcPr>
            <w:tcW w:type="dxa" w:w="2160"/>
          </w:tcPr>
          <w:p>
            <w:r>
              <w:t>0.542</w:t>
            </w:r>
          </w:p>
        </w:tc>
        <w:tc>
          <w:tcPr>
            <w:tcW w:type="dxa" w:w="2160"/>
          </w:tcPr>
          <w:p>
            <w:r>
              <w:t>0.733</w:t>
            </w:r>
          </w:p>
        </w:tc>
        <w:tc>
          <w:tcPr>
            <w:tcW w:type="dxa" w:w="2160"/>
          </w:tcPr>
          <w:p>
            <w:r>
              <w:t>0.535</w:t>
            </w:r>
          </w:p>
        </w:tc>
      </w:tr>
      <w:tr>
        <w:tc>
          <w:tcPr>
            <w:tcW w:type="dxa" w:w="2160"/>
          </w:tcPr>
          <w:p>
            <w:r>
              <w:t>GRAMPA-iter with prior</w:t>
            </w:r>
          </w:p>
        </w:tc>
        <w:tc>
          <w:tcPr>
            <w:tcW w:type="dxa" w:w="2160"/>
          </w:tcPr>
          <w:p>
            <w:r>
              <w:t>0.672</w:t>
            </w:r>
          </w:p>
        </w:tc>
        <w:tc>
          <w:tcPr>
            <w:tcW w:type="dxa" w:w="2160"/>
          </w:tcPr>
          <w:p>
            <w:r>
              <w:t>0.836</w:t>
            </w:r>
          </w:p>
        </w:tc>
        <w:tc>
          <w:tcPr>
            <w:tcW w:type="dxa" w:w="2160"/>
          </w:tcPr>
          <w:p>
            <w:r>
              <w:t>0.562</w:t>
            </w:r>
          </w:p>
        </w:tc>
      </w:tr>
    </w:tbl>
    <w:p>
      <w:pPr>
        <w:pStyle w:val="Caption"/>
        <w:keepNext/>
      </w:pPr>
      <w:r>
        <w:t xml:space="preserve">Table </w:t>
      </w:r>
      <w:fldSimple w:instr=" SEQ Table \* ARABIC ">
        <w:r>
          <w:t>7</w:t>
        </w:r>
      </w:fldSimple>
      <w:r>
        <w:t>. Severe fractionation, retention 0.25, plotted in Figure 2. Each value is the mean over five replicates on the 16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0.922</w:t>
            </w:r>
          </w:p>
        </w:tc>
        <w:tc>
          <w:tcPr>
            <w:tcW w:type="dxa" w:w="2160"/>
          </w:tcPr>
          <w:p>
            <w:r>
              <w:t>0.964</w:t>
            </w:r>
          </w:p>
        </w:tc>
        <w:tc>
          <w:tcPr>
            <w:tcW w:type="dxa" w:w="2160"/>
          </w:tcPr>
          <w:p>
            <w:r>
              <w:t>0.548</w:t>
            </w:r>
          </w:p>
        </w:tc>
      </w:tr>
      <w:tr>
        <w:tc>
          <w:tcPr>
            <w:tcW w:type="dxa" w:w="2160"/>
          </w:tcPr>
          <w:p>
            <w:r>
              <w:t>PlaceNet ploidy-free</w:t>
            </w:r>
          </w:p>
        </w:tc>
        <w:tc>
          <w:tcPr>
            <w:tcW w:type="dxa" w:w="2160"/>
          </w:tcPr>
          <w:p>
            <w:r>
              <w:t>0.876</w:t>
            </w:r>
          </w:p>
        </w:tc>
        <w:tc>
          <w:tcPr>
            <w:tcW w:type="dxa" w:w="2160"/>
          </w:tcPr>
          <w:p>
            <w:r>
              <w:t>0.942</w:t>
            </w:r>
          </w:p>
        </w:tc>
        <w:tc>
          <w:tcPr>
            <w:tcW w:type="dxa" w:w="2160"/>
          </w:tcPr>
          <w:p>
            <w:r>
              <w:t>0.538</w:t>
            </w:r>
          </w:p>
        </w:tc>
      </w:tr>
      <w:tr>
        <w:tc>
          <w:tcPr>
            <w:tcW w:type="dxa" w:w="2160"/>
          </w:tcPr>
          <w:p>
            <w:r>
              <w:t>Polyphest</w:t>
            </w:r>
          </w:p>
        </w:tc>
        <w:tc>
          <w:tcPr>
            <w:tcW w:type="dxa" w:w="2160"/>
          </w:tcPr>
          <w:p>
            <w:r>
              <w:t>0.917</w:t>
            </w:r>
          </w:p>
        </w:tc>
        <w:tc>
          <w:tcPr>
            <w:tcW w:type="dxa" w:w="2160"/>
          </w:tcPr>
          <w:p>
            <w:r>
              <w:t>0.948</w:t>
            </w:r>
          </w:p>
        </w:tc>
        <w:tc>
          <w:tcPr>
            <w:tcW w:type="dxa" w:w="2160"/>
          </w:tcPr>
          <w:p>
            <w:r>
              <w:t>0.462</w:t>
            </w:r>
          </w:p>
        </w:tc>
      </w:tr>
      <w:tr>
        <w:tc>
          <w:tcPr>
            <w:tcW w:type="dxa" w:w="2160"/>
          </w:tcPr>
          <w:p>
            <w:r>
              <w:t>GRAMPA-iter</w:t>
            </w:r>
          </w:p>
        </w:tc>
        <w:tc>
          <w:tcPr>
            <w:tcW w:type="dxa" w:w="2160"/>
          </w:tcPr>
          <w:p>
            <w:r>
              <w:t>0.602</w:t>
            </w:r>
          </w:p>
        </w:tc>
        <w:tc>
          <w:tcPr>
            <w:tcW w:type="dxa" w:w="2160"/>
          </w:tcPr>
          <w:p>
            <w:r>
              <w:t>0.774</w:t>
            </w:r>
          </w:p>
        </w:tc>
        <w:tc>
          <w:tcPr>
            <w:tcW w:type="dxa" w:w="2160"/>
          </w:tcPr>
          <w:p>
            <w:r>
              <w:t>0.547</w:t>
            </w:r>
          </w:p>
        </w:tc>
      </w:tr>
      <w:tr>
        <w:tc>
          <w:tcPr>
            <w:tcW w:type="dxa" w:w="2160"/>
          </w:tcPr>
          <w:p>
            <w:r>
              <w:t>GRAMPA-iter with prior</w:t>
            </w:r>
          </w:p>
        </w:tc>
        <w:tc>
          <w:tcPr>
            <w:tcW w:type="dxa" w:w="2160"/>
          </w:tcPr>
          <w:p>
            <w:r>
              <w:t>0.923</w:t>
            </w:r>
          </w:p>
        </w:tc>
        <w:tc>
          <w:tcPr>
            <w:tcW w:type="dxa" w:w="2160"/>
          </w:tcPr>
          <w:p>
            <w:r>
              <w:t>0.962</w:t>
            </w:r>
          </w:p>
        </w:tc>
        <w:tc>
          <w:tcPr>
            <w:tcW w:type="dxa" w:w="2160"/>
          </w:tcPr>
          <w:p>
            <w:r>
              <w:t>0.592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