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A67" w:rsidRDefault="00B24A67" w:rsidP="00B24A67">
      <w:pPr>
        <w:snapToGrid w:val="0"/>
        <w:spacing w:line="600" w:lineRule="exact"/>
        <w:jc w:val="center"/>
        <w:rPr>
          <w:rFonts w:ascii="方正小标宋_GBK" w:eastAsia="方正小标宋_GBK"/>
          <w:b/>
          <w:sz w:val="44"/>
          <w:szCs w:val="44"/>
        </w:rPr>
      </w:pPr>
    </w:p>
    <w:p w:rsidR="00A90AA7" w:rsidRDefault="00FD5D17" w:rsidP="00B24A67">
      <w:pPr>
        <w:snapToGrid w:val="0"/>
        <w:spacing w:line="600" w:lineRule="exact"/>
        <w:jc w:val="center"/>
        <w:rPr>
          <w:rFonts w:ascii="方正小标宋_GBK" w:eastAsia="方正小标宋_GBK"/>
          <w:b/>
          <w:sz w:val="44"/>
          <w:szCs w:val="44"/>
        </w:rPr>
      </w:pPr>
      <w:r w:rsidRPr="00B24A67">
        <w:rPr>
          <w:rFonts w:ascii="方正小标宋_GBK" w:eastAsia="方正小标宋_GBK" w:hint="eastAsia"/>
          <w:b/>
          <w:sz w:val="44"/>
          <w:szCs w:val="44"/>
        </w:rPr>
        <w:t>重庆</w:t>
      </w:r>
      <w:r w:rsidR="00A90AA7">
        <w:rPr>
          <w:rFonts w:ascii="方正小标宋_GBK" w:eastAsia="方正小标宋_GBK" w:hint="eastAsia"/>
          <w:b/>
          <w:sz w:val="44"/>
          <w:szCs w:val="44"/>
        </w:rPr>
        <w:t>市商务委员会</w:t>
      </w:r>
      <w:r w:rsidR="00B1317F" w:rsidRPr="00B24A67">
        <w:rPr>
          <w:rFonts w:ascii="方正小标宋_GBK" w:eastAsia="方正小标宋_GBK" w:hint="eastAsia"/>
          <w:b/>
          <w:sz w:val="44"/>
          <w:szCs w:val="44"/>
        </w:rPr>
        <w:t>2021年度</w:t>
      </w:r>
      <w:r w:rsidR="001B5044" w:rsidRPr="00B24A67">
        <w:rPr>
          <w:rFonts w:ascii="方正小标宋_GBK" w:eastAsia="方正小标宋_GBK" w:hint="eastAsia"/>
          <w:b/>
          <w:sz w:val="44"/>
          <w:szCs w:val="44"/>
        </w:rPr>
        <w:t>公开</w:t>
      </w:r>
      <w:r w:rsidR="00B1317F" w:rsidRPr="00B24A67">
        <w:rPr>
          <w:rFonts w:ascii="方正小标宋_GBK" w:eastAsia="方正小标宋_GBK" w:hint="eastAsia"/>
          <w:b/>
          <w:sz w:val="44"/>
          <w:szCs w:val="44"/>
        </w:rPr>
        <w:t>考试录用</w:t>
      </w:r>
    </w:p>
    <w:p w:rsidR="00B631C4" w:rsidRPr="00B24A67" w:rsidRDefault="00B1317F" w:rsidP="00B24A67">
      <w:pPr>
        <w:snapToGrid w:val="0"/>
        <w:spacing w:line="600" w:lineRule="exact"/>
        <w:jc w:val="center"/>
        <w:rPr>
          <w:rFonts w:ascii="方正小标宋_GBK" w:eastAsia="方正小标宋_GBK"/>
          <w:b/>
          <w:sz w:val="44"/>
          <w:szCs w:val="44"/>
        </w:rPr>
      </w:pPr>
      <w:r w:rsidRPr="00B24A67">
        <w:rPr>
          <w:rFonts w:ascii="方正小标宋_GBK" w:eastAsia="方正小标宋_GBK" w:hint="eastAsia"/>
          <w:b/>
          <w:sz w:val="44"/>
          <w:szCs w:val="44"/>
        </w:rPr>
        <w:t>公务员</w:t>
      </w:r>
      <w:r w:rsidR="001B5044" w:rsidRPr="00B24A67">
        <w:rPr>
          <w:rFonts w:ascii="方正小标宋_GBK" w:eastAsia="方正小标宋_GBK" w:hint="eastAsia"/>
          <w:b/>
          <w:sz w:val="44"/>
          <w:szCs w:val="44"/>
        </w:rPr>
        <w:t>专业能力测试</w:t>
      </w:r>
      <w:r w:rsidRPr="00B24A67">
        <w:rPr>
          <w:rFonts w:ascii="方正小标宋_GBK" w:eastAsia="方正小标宋_GBK" w:hint="eastAsia"/>
          <w:b/>
          <w:sz w:val="44"/>
          <w:szCs w:val="44"/>
        </w:rPr>
        <w:t>考试大纲</w:t>
      </w:r>
    </w:p>
    <w:p w:rsidR="00B631C4" w:rsidRDefault="00B631C4" w:rsidP="00D9626A">
      <w:pPr>
        <w:adjustRightInd w:val="0"/>
        <w:snapToGrid w:val="0"/>
        <w:spacing w:line="600" w:lineRule="exact"/>
        <w:ind w:firstLineChars="200" w:firstLine="660"/>
        <w:rPr>
          <w:rFonts w:eastAsia="方正仿宋_GBK"/>
          <w:sz w:val="33"/>
          <w:szCs w:val="33"/>
        </w:rPr>
      </w:pPr>
    </w:p>
    <w:p w:rsidR="00B631C4" w:rsidRPr="00B24A67" w:rsidRDefault="00B1317F" w:rsidP="00C10A15">
      <w:pPr>
        <w:adjustRightInd w:val="0"/>
        <w:snapToGrid w:val="0"/>
        <w:spacing w:line="600" w:lineRule="exact"/>
        <w:ind w:firstLineChars="200" w:firstLine="660"/>
        <w:rPr>
          <w:rFonts w:eastAsia="方正仿宋_GBK"/>
          <w:sz w:val="33"/>
          <w:szCs w:val="33"/>
        </w:rPr>
      </w:pPr>
      <w:r w:rsidRPr="00B24A67">
        <w:rPr>
          <w:rFonts w:eastAsia="方正仿宋_GBK"/>
          <w:sz w:val="33"/>
          <w:szCs w:val="33"/>
        </w:rPr>
        <w:t>为</w:t>
      </w:r>
      <w:r w:rsidR="00A90AA7">
        <w:rPr>
          <w:rFonts w:eastAsia="方正仿宋_GBK" w:hint="eastAsia"/>
          <w:sz w:val="33"/>
          <w:szCs w:val="33"/>
        </w:rPr>
        <w:t>便于报考者</w:t>
      </w:r>
      <w:r w:rsidRPr="00B24A67">
        <w:rPr>
          <w:rFonts w:eastAsia="方正仿宋_GBK"/>
          <w:sz w:val="33"/>
          <w:szCs w:val="33"/>
        </w:rPr>
        <w:t>了解重庆市商务委员会</w:t>
      </w:r>
      <w:r w:rsidRPr="00B24A67">
        <w:rPr>
          <w:rFonts w:eastAsia="方正仿宋_GBK"/>
          <w:sz w:val="33"/>
          <w:szCs w:val="33"/>
        </w:rPr>
        <w:t>202</w:t>
      </w:r>
      <w:r w:rsidRPr="00B24A67">
        <w:rPr>
          <w:rFonts w:eastAsia="方正仿宋_GBK" w:hint="eastAsia"/>
          <w:sz w:val="33"/>
          <w:szCs w:val="33"/>
        </w:rPr>
        <w:t>1</w:t>
      </w:r>
      <w:r w:rsidRPr="00B24A67">
        <w:rPr>
          <w:rFonts w:eastAsia="方正仿宋_GBK"/>
          <w:sz w:val="33"/>
          <w:szCs w:val="33"/>
        </w:rPr>
        <w:t>年度公开</w:t>
      </w:r>
      <w:r w:rsidRPr="00B24A67">
        <w:rPr>
          <w:rFonts w:eastAsia="方正仿宋_GBK" w:hint="eastAsia"/>
          <w:sz w:val="33"/>
          <w:szCs w:val="33"/>
        </w:rPr>
        <w:t>考试录用</w:t>
      </w:r>
      <w:r w:rsidR="00D9626A" w:rsidRPr="00B24A67">
        <w:rPr>
          <w:rFonts w:eastAsia="方正仿宋_GBK"/>
          <w:sz w:val="33"/>
          <w:szCs w:val="33"/>
        </w:rPr>
        <w:t>公务员</w:t>
      </w:r>
      <w:r w:rsidRPr="00B24A67">
        <w:rPr>
          <w:rFonts w:eastAsia="方正仿宋_GBK" w:hint="eastAsia"/>
          <w:sz w:val="33"/>
          <w:szCs w:val="33"/>
        </w:rPr>
        <w:t>专业能力</w:t>
      </w:r>
      <w:r w:rsidRPr="00B24A67">
        <w:rPr>
          <w:rFonts w:eastAsia="方正仿宋_GBK"/>
          <w:sz w:val="33"/>
          <w:szCs w:val="33"/>
        </w:rPr>
        <w:t>测试</w:t>
      </w:r>
      <w:r w:rsidR="00A90AA7">
        <w:rPr>
          <w:rFonts w:eastAsia="方正仿宋_GBK" w:hint="eastAsia"/>
          <w:sz w:val="33"/>
          <w:szCs w:val="33"/>
        </w:rPr>
        <w:t>考试</w:t>
      </w:r>
      <w:r w:rsidR="00D9626A" w:rsidRPr="00B24A67">
        <w:rPr>
          <w:rFonts w:eastAsia="方正仿宋_GBK" w:hint="eastAsia"/>
          <w:sz w:val="33"/>
          <w:szCs w:val="33"/>
        </w:rPr>
        <w:t>，</w:t>
      </w:r>
      <w:r w:rsidRPr="00B24A67">
        <w:rPr>
          <w:rFonts w:eastAsia="方正仿宋_GBK"/>
          <w:sz w:val="33"/>
          <w:szCs w:val="33"/>
        </w:rPr>
        <w:t>特</w:t>
      </w:r>
      <w:r w:rsidR="00310F86">
        <w:rPr>
          <w:rFonts w:eastAsia="方正仿宋_GBK" w:hint="eastAsia"/>
          <w:sz w:val="33"/>
          <w:szCs w:val="33"/>
        </w:rPr>
        <w:t>制定</w:t>
      </w:r>
      <w:r w:rsidRPr="00B24A67">
        <w:rPr>
          <w:rFonts w:eastAsia="方正仿宋_GBK"/>
          <w:sz w:val="33"/>
          <w:szCs w:val="33"/>
        </w:rPr>
        <w:t>本大纲</w:t>
      </w:r>
      <w:r w:rsidR="00D9626A" w:rsidRPr="00B24A67">
        <w:rPr>
          <w:rFonts w:eastAsia="方正仿宋_GBK" w:hint="eastAsia"/>
          <w:sz w:val="33"/>
          <w:szCs w:val="33"/>
        </w:rPr>
        <w:t>。</w:t>
      </w:r>
    </w:p>
    <w:p w:rsidR="00B631C4" w:rsidRPr="00B24A67" w:rsidRDefault="00B1317F" w:rsidP="00C10A15">
      <w:pPr>
        <w:adjustRightInd w:val="0"/>
        <w:snapToGrid w:val="0"/>
        <w:spacing w:line="600" w:lineRule="exact"/>
        <w:ind w:firstLineChars="200" w:firstLine="660"/>
        <w:rPr>
          <w:rFonts w:ascii="方正黑体_GBK" w:eastAsia="方正黑体_GBK" w:hAnsi="方正黑体_GBK" w:cs="方正黑体_GBK"/>
          <w:sz w:val="33"/>
          <w:szCs w:val="33"/>
        </w:rPr>
      </w:pPr>
      <w:r w:rsidRPr="00B24A67">
        <w:rPr>
          <w:rFonts w:ascii="方正黑体_GBK" w:eastAsia="方正黑体_GBK" w:hAnsi="方正黑体_GBK" w:cs="方正黑体_GBK" w:hint="eastAsia"/>
          <w:sz w:val="33"/>
          <w:szCs w:val="33"/>
        </w:rPr>
        <w:t>一、考试目的</w:t>
      </w:r>
    </w:p>
    <w:p w:rsidR="00B631C4" w:rsidRPr="00B24A67" w:rsidRDefault="00B1317F" w:rsidP="00C10A15">
      <w:pPr>
        <w:adjustRightInd w:val="0"/>
        <w:snapToGrid w:val="0"/>
        <w:spacing w:line="600" w:lineRule="exact"/>
        <w:ind w:firstLineChars="200" w:firstLine="660"/>
        <w:rPr>
          <w:rFonts w:eastAsia="方正仿宋_GBK"/>
          <w:sz w:val="33"/>
          <w:szCs w:val="33"/>
        </w:rPr>
      </w:pPr>
      <w:r w:rsidRPr="00B24A67">
        <w:rPr>
          <w:rFonts w:eastAsia="方正仿宋_GBK" w:hint="eastAsia"/>
          <w:sz w:val="33"/>
          <w:szCs w:val="33"/>
        </w:rPr>
        <w:t>专业能力</w:t>
      </w:r>
      <w:r w:rsidR="00310F86">
        <w:rPr>
          <w:rFonts w:eastAsia="方正仿宋_GBK"/>
          <w:sz w:val="33"/>
          <w:szCs w:val="33"/>
        </w:rPr>
        <w:t>测试</w:t>
      </w:r>
      <w:r w:rsidRPr="00B24A67">
        <w:rPr>
          <w:rFonts w:eastAsia="方正仿宋_GBK"/>
          <w:sz w:val="33"/>
          <w:szCs w:val="33"/>
        </w:rPr>
        <w:t>是针对报考岗位专业要求而进行的考试。通过测试</w:t>
      </w:r>
      <w:r w:rsidR="00310F86">
        <w:rPr>
          <w:rFonts w:eastAsia="方正仿宋_GBK" w:hint="eastAsia"/>
          <w:sz w:val="33"/>
          <w:szCs w:val="33"/>
        </w:rPr>
        <w:t>，</w:t>
      </w:r>
      <w:r w:rsidRPr="00B24A67">
        <w:rPr>
          <w:rFonts w:eastAsia="方正仿宋_GBK"/>
          <w:sz w:val="33"/>
          <w:szCs w:val="33"/>
        </w:rPr>
        <w:t>了解</w:t>
      </w:r>
      <w:r w:rsidR="00622277">
        <w:rPr>
          <w:rFonts w:eastAsia="方正仿宋_GBK" w:hint="eastAsia"/>
          <w:sz w:val="33"/>
          <w:szCs w:val="33"/>
        </w:rPr>
        <w:t>报考者</w:t>
      </w:r>
      <w:r w:rsidRPr="00B24A67">
        <w:rPr>
          <w:rFonts w:eastAsia="方正仿宋_GBK"/>
          <w:sz w:val="33"/>
          <w:szCs w:val="33"/>
        </w:rPr>
        <w:t>是否熟悉商务工作相关业务知识，是否具备工作所需的调查研究能力、应变处置能力、决策分析能力及文字表达能力等综合能力素质。</w:t>
      </w:r>
    </w:p>
    <w:p w:rsidR="00B631C4" w:rsidRPr="00B24A67" w:rsidRDefault="00B1317F" w:rsidP="00C10A15">
      <w:pPr>
        <w:adjustRightInd w:val="0"/>
        <w:snapToGrid w:val="0"/>
        <w:spacing w:line="600" w:lineRule="exact"/>
        <w:ind w:firstLineChars="200" w:firstLine="660"/>
        <w:rPr>
          <w:rFonts w:ascii="方正黑体_GBK" w:eastAsia="方正黑体_GBK" w:hAnsi="方正黑体_GBK" w:cs="方正黑体_GBK"/>
          <w:sz w:val="33"/>
          <w:szCs w:val="33"/>
        </w:rPr>
      </w:pPr>
      <w:r w:rsidRPr="00B24A67">
        <w:rPr>
          <w:rFonts w:ascii="方正黑体_GBK" w:eastAsia="方正黑体_GBK" w:hAnsi="方正黑体_GBK" w:cs="方正黑体_GBK"/>
          <w:sz w:val="33"/>
          <w:szCs w:val="33"/>
        </w:rPr>
        <w:t>二、</w:t>
      </w:r>
      <w:r w:rsidRPr="00B24A67">
        <w:rPr>
          <w:rFonts w:ascii="方正黑体_GBK" w:eastAsia="方正黑体_GBK" w:hAnsi="方正黑体_GBK" w:cs="方正黑体_GBK" w:hint="eastAsia"/>
          <w:sz w:val="33"/>
          <w:szCs w:val="33"/>
        </w:rPr>
        <w:t>参考</w:t>
      </w:r>
      <w:r w:rsidR="00871170">
        <w:rPr>
          <w:rFonts w:ascii="方正黑体_GBK" w:eastAsia="方正黑体_GBK" w:hAnsi="方正黑体_GBK" w:cs="方正黑体_GBK" w:hint="eastAsia"/>
          <w:sz w:val="33"/>
          <w:szCs w:val="33"/>
        </w:rPr>
        <w:t>对象</w:t>
      </w:r>
    </w:p>
    <w:p w:rsidR="00B631C4" w:rsidRDefault="00D9626A" w:rsidP="00C10A15">
      <w:pPr>
        <w:widowControl/>
        <w:spacing w:line="600" w:lineRule="exact"/>
        <w:ind w:firstLineChars="200" w:firstLine="660"/>
        <w:rPr>
          <w:rFonts w:eastAsia="方正仿宋_GBK"/>
          <w:sz w:val="33"/>
          <w:szCs w:val="33"/>
        </w:rPr>
      </w:pPr>
      <w:r w:rsidRPr="00B24A67">
        <w:rPr>
          <w:rFonts w:ascii="方正仿宋_GBK" w:eastAsia="方正仿宋_GBK" w:hAnsi="ˎ̥" w:cs="宋体" w:hint="eastAsia"/>
          <w:kern w:val="0"/>
          <w:sz w:val="33"/>
          <w:szCs w:val="33"/>
        </w:rPr>
        <w:t>公共科目</w:t>
      </w:r>
      <w:r w:rsidR="00626F8C">
        <w:rPr>
          <w:rFonts w:ascii="方正仿宋_GBK" w:eastAsia="方正仿宋_GBK" w:hAnsi="ˎ̥" w:cs="宋体" w:hint="eastAsia"/>
          <w:kern w:val="0"/>
          <w:sz w:val="33"/>
          <w:szCs w:val="33"/>
        </w:rPr>
        <w:t>笔</w:t>
      </w:r>
      <w:r w:rsidRPr="00B24A67">
        <w:rPr>
          <w:rFonts w:ascii="方正仿宋_GBK" w:eastAsia="方正仿宋_GBK" w:hAnsi="ˎ̥" w:cs="宋体" w:hint="eastAsia"/>
          <w:kern w:val="0"/>
          <w:sz w:val="33"/>
          <w:szCs w:val="33"/>
        </w:rPr>
        <w:t>试成绩合格的前10名考生</w:t>
      </w:r>
      <w:r w:rsidR="00310F86">
        <w:rPr>
          <w:rFonts w:ascii="方正仿宋_GBK" w:eastAsia="方正仿宋_GBK" w:hAnsi="ˎ̥" w:cs="宋体" w:hint="eastAsia"/>
          <w:kern w:val="0"/>
          <w:sz w:val="33"/>
          <w:szCs w:val="33"/>
        </w:rPr>
        <w:t>进入</w:t>
      </w:r>
      <w:r w:rsidR="00310F86" w:rsidRPr="00B24A67">
        <w:rPr>
          <w:rFonts w:eastAsia="方正仿宋_GBK" w:hint="eastAsia"/>
          <w:sz w:val="33"/>
          <w:szCs w:val="33"/>
        </w:rPr>
        <w:t>专业能力</w:t>
      </w:r>
      <w:r w:rsidR="00310F86">
        <w:rPr>
          <w:rFonts w:eastAsia="方正仿宋_GBK"/>
          <w:sz w:val="33"/>
          <w:szCs w:val="33"/>
        </w:rPr>
        <w:t>测试</w:t>
      </w:r>
      <w:r w:rsidR="00622277">
        <w:rPr>
          <w:rFonts w:ascii="方正仿宋_GBK" w:eastAsia="方正仿宋_GBK" w:hAnsi="ˎ̥" w:cs="宋体" w:hint="eastAsia"/>
          <w:kern w:val="0"/>
          <w:sz w:val="33"/>
          <w:szCs w:val="33"/>
        </w:rPr>
        <w:t>，</w:t>
      </w:r>
      <w:r w:rsidR="00B1317F" w:rsidRPr="00B24A67">
        <w:rPr>
          <w:rFonts w:eastAsia="方正仿宋_GBK" w:hint="eastAsia"/>
          <w:sz w:val="33"/>
          <w:szCs w:val="33"/>
        </w:rPr>
        <w:t>若不足</w:t>
      </w:r>
      <w:r w:rsidR="00B1317F" w:rsidRPr="00B24A67">
        <w:rPr>
          <w:rFonts w:eastAsia="方正仿宋_GBK" w:hint="eastAsia"/>
          <w:sz w:val="33"/>
          <w:szCs w:val="33"/>
        </w:rPr>
        <w:t>10</w:t>
      </w:r>
      <w:r w:rsidR="00310F86">
        <w:rPr>
          <w:rFonts w:eastAsia="方正仿宋_GBK" w:hint="eastAsia"/>
          <w:sz w:val="33"/>
          <w:szCs w:val="33"/>
        </w:rPr>
        <w:t>名考生</w:t>
      </w:r>
      <w:r w:rsidR="00622277">
        <w:rPr>
          <w:rFonts w:eastAsia="方正仿宋_GBK" w:hint="eastAsia"/>
          <w:sz w:val="33"/>
          <w:szCs w:val="33"/>
        </w:rPr>
        <w:t>时</w:t>
      </w:r>
      <w:r w:rsidR="00310F86">
        <w:rPr>
          <w:rFonts w:eastAsia="方正仿宋_GBK" w:hint="eastAsia"/>
          <w:sz w:val="33"/>
          <w:szCs w:val="33"/>
        </w:rPr>
        <w:t>，</w:t>
      </w:r>
      <w:r w:rsidR="00B1317F" w:rsidRPr="00B24A67">
        <w:rPr>
          <w:rFonts w:eastAsia="方正仿宋_GBK" w:hint="eastAsia"/>
          <w:sz w:val="33"/>
          <w:szCs w:val="33"/>
        </w:rPr>
        <w:t>按实际人数参加。</w:t>
      </w:r>
    </w:p>
    <w:p w:rsidR="00C10A15" w:rsidRPr="00B24A67" w:rsidRDefault="00C10A15" w:rsidP="00C10A15">
      <w:pPr>
        <w:adjustRightInd w:val="0"/>
        <w:snapToGrid w:val="0"/>
        <w:spacing w:line="600" w:lineRule="exact"/>
        <w:ind w:firstLineChars="200" w:firstLine="660"/>
        <w:rPr>
          <w:rFonts w:ascii="方正黑体_GBK" w:eastAsia="方正黑体_GBK" w:hAnsi="方正黑体_GBK" w:cs="方正黑体_GBK"/>
          <w:sz w:val="33"/>
          <w:szCs w:val="33"/>
        </w:rPr>
      </w:pPr>
      <w:r>
        <w:rPr>
          <w:rFonts w:ascii="方正黑体_GBK" w:eastAsia="方正黑体_GBK" w:hAnsi="方正黑体_GBK" w:cs="方正黑体_GBK" w:hint="eastAsia"/>
          <w:sz w:val="33"/>
          <w:szCs w:val="33"/>
        </w:rPr>
        <w:t>三</w:t>
      </w:r>
      <w:r w:rsidRPr="00B24A67">
        <w:rPr>
          <w:rFonts w:ascii="方正黑体_GBK" w:eastAsia="方正黑体_GBK" w:hAnsi="方正黑体_GBK" w:cs="方正黑体_GBK"/>
          <w:sz w:val="33"/>
          <w:szCs w:val="33"/>
        </w:rPr>
        <w:t>、考试</w:t>
      </w:r>
      <w:r w:rsidRPr="00B24A67">
        <w:rPr>
          <w:rFonts w:ascii="方正黑体_GBK" w:eastAsia="方正黑体_GBK" w:hAnsi="方正黑体_GBK" w:cs="方正黑体_GBK" w:hint="eastAsia"/>
          <w:sz w:val="33"/>
          <w:szCs w:val="33"/>
        </w:rPr>
        <w:t>内容</w:t>
      </w:r>
    </w:p>
    <w:p w:rsidR="00E05799" w:rsidRDefault="00C10A15" w:rsidP="00C10A15">
      <w:pPr>
        <w:adjustRightInd w:val="0"/>
        <w:snapToGrid w:val="0"/>
        <w:spacing w:line="600" w:lineRule="exact"/>
        <w:ind w:firstLineChars="200" w:firstLine="660"/>
        <w:rPr>
          <w:rFonts w:eastAsia="方正仿宋_GBK"/>
          <w:sz w:val="33"/>
          <w:szCs w:val="33"/>
        </w:rPr>
      </w:pPr>
      <w:r w:rsidRPr="00B24A67">
        <w:rPr>
          <w:rFonts w:eastAsia="方正仿宋_GBK"/>
          <w:sz w:val="33"/>
          <w:szCs w:val="33"/>
        </w:rPr>
        <w:t>围绕</w:t>
      </w:r>
      <w:r w:rsidRPr="00B24A67">
        <w:rPr>
          <w:rFonts w:eastAsia="方正仿宋_GBK" w:hint="eastAsia"/>
          <w:sz w:val="33"/>
          <w:szCs w:val="33"/>
        </w:rPr>
        <w:t>习近平总书记对重庆提出的营造良好政治生态，坚持“两点”定位、“两地”“两高”目标，发挥“三个作用”和推动成渝地区双城经济圈建设等重要指示要求</w:t>
      </w:r>
      <w:r w:rsidR="00E05799">
        <w:rPr>
          <w:rFonts w:eastAsia="方正仿宋_GBK" w:hint="eastAsia"/>
          <w:sz w:val="33"/>
          <w:szCs w:val="33"/>
        </w:rPr>
        <w:t>，以及</w:t>
      </w:r>
      <w:r w:rsidRPr="00B24A67">
        <w:rPr>
          <w:rFonts w:eastAsia="方正仿宋_GBK" w:hint="eastAsia"/>
          <w:sz w:val="33"/>
          <w:szCs w:val="33"/>
        </w:rPr>
        <w:t>统筹推进内陆开放高地建设、国际消费中心城市建设、扩大服务业开放综合试点、自贸试验区建设</w:t>
      </w:r>
      <w:r w:rsidRPr="00B24A67">
        <w:rPr>
          <w:rFonts w:eastAsia="方正仿宋_GBK"/>
          <w:sz w:val="33"/>
          <w:szCs w:val="33"/>
        </w:rPr>
        <w:t>等相关内容</w:t>
      </w:r>
      <w:r w:rsidR="00E05799">
        <w:rPr>
          <w:rFonts w:eastAsia="方正仿宋_GBK" w:hint="eastAsia"/>
          <w:sz w:val="33"/>
          <w:szCs w:val="33"/>
        </w:rPr>
        <w:t>开展测查。</w:t>
      </w:r>
    </w:p>
    <w:p w:rsidR="00B631C4" w:rsidRPr="00B24A67" w:rsidRDefault="00C10A15" w:rsidP="00C10A15">
      <w:pPr>
        <w:adjustRightInd w:val="0"/>
        <w:snapToGrid w:val="0"/>
        <w:spacing w:line="600" w:lineRule="exact"/>
        <w:ind w:firstLineChars="200" w:firstLine="660"/>
        <w:rPr>
          <w:rFonts w:ascii="方正黑体_GBK" w:eastAsia="方正黑体_GBK" w:hAnsi="方正黑体_GBK" w:cs="方正黑体_GBK"/>
          <w:sz w:val="33"/>
          <w:szCs w:val="33"/>
        </w:rPr>
      </w:pPr>
      <w:r>
        <w:rPr>
          <w:rFonts w:ascii="方正黑体_GBK" w:eastAsia="方正黑体_GBK" w:hAnsi="方正黑体_GBK" w:cs="方正黑体_GBK" w:hint="eastAsia"/>
          <w:sz w:val="33"/>
          <w:szCs w:val="33"/>
        </w:rPr>
        <w:t>四</w:t>
      </w:r>
      <w:r w:rsidR="00B1317F" w:rsidRPr="00B24A67">
        <w:rPr>
          <w:rFonts w:ascii="方正黑体_GBK" w:eastAsia="方正黑体_GBK" w:hAnsi="方正黑体_GBK" w:cs="方正黑体_GBK" w:hint="eastAsia"/>
          <w:sz w:val="33"/>
          <w:szCs w:val="33"/>
        </w:rPr>
        <w:t>、</w:t>
      </w:r>
      <w:r w:rsidR="00B1317F" w:rsidRPr="00B24A67">
        <w:rPr>
          <w:rFonts w:ascii="方正黑体_GBK" w:eastAsia="方正黑体_GBK" w:hAnsi="方正黑体_GBK" w:cs="方正黑体_GBK"/>
          <w:sz w:val="33"/>
          <w:szCs w:val="33"/>
        </w:rPr>
        <w:t>考试方式、时限</w:t>
      </w:r>
      <w:r w:rsidR="00F02AC4">
        <w:rPr>
          <w:rFonts w:ascii="方正黑体_GBK" w:eastAsia="方正黑体_GBK" w:hAnsi="方正黑体_GBK" w:cs="方正黑体_GBK" w:hint="eastAsia"/>
          <w:sz w:val="33"/>
          <w:szCs w:val="33"/>
        </w:rPr>
        <w:t>及</w:t>
      </w:r>
      <w:r>
        <w:rPr>
          <w:rFonts w:ascii="方正黑体_GBK" w:eastAsia="方正黑体_GBK" w:hAnsi="方正黑体_GBK" w:cs="方正黑体_GBK" w:hint="eastAsia"/>
          <w:sz w:val="33"/>
          <w:szCs w:val="33"/>
        </w:rPr>
        <w:t>分值</w:t>
      </w:r>
    </w:p>
    <w:p w:rsidR="00B631C4" w:rsidRPr="00B24A67" w:rsidRDefault="00FD53F3" w:rsidP="00C10A15">
      <w:pPr>
        <w:adjustRightInd w:val="0"/>
        <w:snapToGrid w:val="0"/>
        <w:spacing w:line="600" w:lineRule="exact"/>
        <w:ind w:firstLineChars="200" w:firstLine="660"/>
        <w:rPr>
          <w:rFonts w:eastAsia="方正仿宋_GBK"/>
          <w:sz w:val="33"/>
          <w:szCs w:val="33"/>
        </w:rPr>
      </w:pPr>
      <w:r>
        <w:rPr>
          <w:rFonts w:ascii="方正楷体_GBK" w:eastAsia="方正楷体_GBK" w:hint="eastAsia"/>
          <w:sz w:val="33"/>
          <w:szCs w:val="33"/>
        </w:rPr>
        <w:t>（</w:t>
      </w:r>
      <w:r w:rsidR="00C10A15">
        <w:rPr>
          <w:rFonts w:ascii="方正楷体_GBK" w:eastAsia="方正楷体_GBK" w:hint="eastAsia"/>
          <w:sz w:val="33"/>
          <w:szCs w:val="33"/>
        </w:rPr>
        <w:t>一</w:t>
      </w:r>
      <w:r>
        <w:rPr>
          <w:rFonts w:ascii="方正楷体_GBK" w:eastAsia="方正楷体_GBK" w:hint="eastAsia"/>
          <w:sz w:val="33"/>
          <w:szCs w:val="33"/>
        </w:rPr>
        <w:t>）</w:t>
      </w:r>
      <w:r w:rsidR="00B1317F" w:rsidRPr="00310F86">
        <w:rPr>
          <w:rFonts w:ascii="方正楷体_GBK" w:eastAsia="方正楷体_GBK"/>
          <w:sz w:val="33"/>
          <w:szCs w:val="33"/>
        </w:rPr>
        <w:t>方式：</w:t>
      </w:r>
      <w:r w:rsidR="00B1317F" w:rsidRPr="00B24A67">
        <w:rPr>
          <w:rFonts w:eastAsia="方正仿宋_GBK" w:hint="eastAsia"/>
          <w:sz w:val="33"/>
          <w:szCs w:val="33"/>
        </w:rPr>
        <w:t>采取</w:t>
      </w:r>
      <w:r w:rsidR="00B1317F" w:rsidRPr="00B24A67">
        <w:rPr>
          <w:rFonts w:eastAsia="方正仿宋_GBK"/>
          <w:sz w:val="33"/>
          <w:szCs w:val="33"/>
        </w:rPr>
        <w:t>闭卷考试方式进行</w:t>
      </w:r>
      <w:r w:rsidR="00B1317F" w:rsidRPr="00B24A67">
        <w:rPr>
          <w:rFonts w:eastAsia="方正仿宋_GBK" w:hint="eastAsia"/>
          <w:sz w:val="33"/>
          <w:szCs w:val="33"/>
        </w:rPr>
        <w:t>。</w:t>
      </w:r>
    </w:p>
    <w:p w:rsidR="00B631C4" w:rsidRPr="00B24A67" w:rsidRDefault="00FD53F3" w:rsidP="00C10A15">
      <w:pPr>
        <w:adjustRightInd w:val="0"/>
        <w:snapToGrid w:val="0"/>
        <w:spacing w:line="600" w:lineRule="exact"/>
        <w:ind w:firstLineChars="200" w:firstLine="660"/>
        <w:rPr>
          <w:rFonts w:eastAsia="方正仿宋_GBK"/>
          <w:sz w:val="33"/>
          <w:szCs w:val="33"/>
        </w:rPr>
      </w:pPr>
      <w:r>
        <w:rPr>
          <w:rFonts w:ascii="方正楷体_GBK" w:eastAsia="方正楷体_GBK" w:hint="eastAsia"/>
          <w:sz w:val="33"/>
          <w:szCs w:val="33"/>
        </w:rPr>
        <w:lastRenderedPageBreak/>
        <w:t>（</w:t>
      </w:r>
      <w:r w:rsidR="00C10A15">
        <w:rPr>
          <w:rFonts w:ascii="方正楷体_GBK" w:eastAsia="方正楷体_GBK" w:hint="eastAsia"/>
          <w:sz w:val="33"/>
          <w:szCs w:val="33"/>
        </w:rPr>
        <w:t>二</w:t>
      </w:r>
      <w:r>
        <w:rPr>
          <w:rFonts w:ascii="方正楷体_GBK" w:eastAsia="方正楷体_GBK" w:hint="eastAsia"/>
          <w:sz w:val="33"/>
          <w:szCs w:val="33"/>
        </w:rPr>
        <w:t>）</w:t>
      </w:r>
      <w:r w:rsidR="00B1317F" w:rsidRPr="00310F86">
        <w:rPr>
          <w:rFonts w:ascii="方正楷体_GBK" w:eastAsia="方正楷体_GBK"/>
          <w:sz w:val="33"/>
          <w:szCs w:val="33"/>
        </w:rPr>
        <w:t>时</w:t>
      </w:r>
      <w:r w:rsidR="00310F86">
        <w:rPr>
          <w:rFonts w:ascii="方正楷体_GBK" w:eastAsia="方正楷体_GBK" w:hint="eastAsia"/>
          <w:sz w:val="33"/>
          <w:szCs w:val="33"/>
        </w:rPr>
        <w:t>限</w:t>
      </w:r>
      <w:r w:rsidR="00B1317F" w:rsidRPr="00310F86">
        <w:rPr>
          <w:rFonts w:ascii="方正楷体_GBK" w:eastAsia="方正楷体_GBK" w:hint="eastAsia"/>
          <w:sz w:val="33"/>
          <w:szCs w:val="33"/>
        </w:rPr>
        <w:t>：</w:t>
      </w:r>
      <w:r w:rsidR="00B1317F" w:rsidRPr="00B24A67">
        <w:rPr>
          <w:rFonts w:eastAsia="方正仿宋_GBK"/>
          <w:sz w:val="33"/>
          <w:szCs w:val="33"/>
        </w:rPr>
        <w:t>120</w:t>
      </w:r>
      <w:r w:rsidR="00B1317F" w:rsidRPr="00B24A67">
        <w:rPr>
          <w:rFonts w:eastAsia="方正仿宋_GBK"/>
          <w:sz w:val="33"/>
          <w:szCs w:val="33"/>
        </w:rPr>
        <w:t>分钟。</w:t>
      </w:r>
    </w:p>
    <w:p w:rsidR="00B631C4" w:rsidRPr="00B24A67" w:rsidRDefault="00FD53F3" w:rsidP="00C10A15">
      <w:pPr>
        <w:adjustRightInd w:val="0"/>
        <w:snapToGrid w:val="0"/>
        <w:spacing w:line="600" w:lineRule="exact"/>
        <w:ind w:firstLineChars="200" w:firstLine="660"/>
        <w:rPr>
          <w:rFonts w:eastAsia="方正仿宋_GBK"/>
          <w:sz w:val="33"/>
          <w:szCs w:val="33"/>
        </w:rPr>
      </w:pPr>
      <w:r>
        <w:rPr>
          <w:rFonts w:ascii="方正楷体_GBK" w:eastAsia="方正楷体_GBK" w:hint="eastAsia"/>
          <w:sz w:val="33"/>
          <w:szCs w:val="33"/>
        </w:rPr>
        <w:t>（</w:t>
      </w:r>
      <w:r w:rsidR="00C10A15">
        <w:rPr>
          <w:rFonts w:ascii="方正楷体_GBK" w:eastAsia="方正楷体_GBK" w:hint="eastAsia"/>
          <w:sz w:val="33"/>
          <w:szCs w:val="33"/>
        </w:rPr>
        <w:t>三</w:t>
      </w:r>
      <w:r>
        <w:rPr>
          <w:rFonts w:ascii="方正楷体_GBK" w:eastAsia="方正楷体_GBK" w:hint="eastAsia"/>
          <w:sz w:val="33"/>
          <w:szCs w:val="33"/>
        </w:rPr>
        <w:t>）</w:t>
      </w:r>
      <w:r w:rsidR="00B1317F" w:rsidRPr="00950F1D">
        <w:rPr>
          <w:rFonts w:ascii="方正楷体_GBK" w:eastAsia="方正楷体_GBK"/>
          <w:sz w:val="33"/>
          <w:szCs w:val="33"/>
        </w:rPr>
        <w:t>分值</w:t>
      </w:r>
      <w:r w:rsidR="00B1317F" w:rsidRPr="00950F1D">
        <w:rPr>
          <w:rFonts w:ascii="方正楷体_GBK" w:eastAsia="方正楷体_GBK" w:hint="eastAsia"/>
          <w:sz w:val="33"/>
          <w:szCs w:val="33"/>
        </w:rPr>
        <w:t>：</w:t>
      </w:r>
      <w:r w:rsidR="00950F1D">
        <w:rPr>
          <w:rFonts w:eastAsia="方正仿宋_GBK" w:hint="eastAsia"/>
          <w:sz w:val="33"/>
          <w:szCs w:val="33"/>
        </w:rPr>
        <w:t>满</w:t>
      </w:r>
      <w:r w:rsidR="00B1317F" w:rsidRPr="00B24A67">
        <w:rPr>
          <w:rFonts w:eastAsia="方正仿宋_GBK" w:hint="eastAsia"/>
          <w:sz w:val="33"/>
          <w:szCs w:val="33"/>
        </w:rPr>
        <w:t>分</w:t>
      </w:r>
      <w:r w:rsidR="00B1317F" w:rsidRPr="00B24A67">
        <w:rPr>
          <w:rFonts w:eastAsia="方正仿宋_GBK"/>
          <w:sz w:val="33"/>
          <w:szCs w:val="33"/>
        </w:rPr>
        <w:t>为</w:t>
      </w:r>
      <w:r w:rsidR="00B1317F" w:rsidRPr="00B24A67">
        <w:rPr>
          <w:rFonts w:eastAsia="方正仿宋_GBK"/>
          <w:sz w:val="33"/>
          <w:szCs w:val="33"/>
        </w:rPr>
        <w:t>100</w:t>
      </w:r>
      <w:r w:rsidR="00B1317F" w:rsidRPr="00B24A67">
        <w:rPr>
          <w:rFonts w:eastAsia="方正仿宋_GBK"/>
          <w:sz w:val="33"/>
          <w:szCs w:val="33"/>
        </w:rPr>
        <w:t>分，合格分数线为</w:t>
      </w:r>
      <w:r w:rsidR="00B1317F" w:rsidRPr="00B24A67">
        <w:rPr>
          <w:rFonts w:eastAsia="方正仿宋_GBK"/>
          <w:sz w:val="33"/>
          <w:szCs w:val="33"/>
        </w:rPr>
        <w:t>60</w:t>
      </w:r>
      <w:r w:rsidR="00B1317F" w:rsidRPr="00B24A67">
        <w:rPr>
          <w:rFonts w:eastAsia="方正仿宋_GBK"/>
          <w:sz w:val="33"/>
          <w:szCs w:val="33"/>
        </w:rPr>
        <w:t>分</w:t>
      </w:r>
      <w:r w:rsidR="00950F1D">
        <w:rPr>
          <w:rFonts w:eastAsia="方正仿宋_GBK" w:hint="eastAsia"/>
          <w:sz w:val="33"/>
          <w:szCs w:val="33"/>
        </w:rPr>
        <w:t>，</w:t>
      </w:r>
      <w:r w:rsidR="003308A0" w:rsidRPr="00B24A67">
        <w:rPr>
          <w:rFonts w:eastAsia="方正仿宋_GBK" w:hint="eastAsia"/>
          <w:sz w:val="33"/>
          <w:szCs w:val="33"/>
        </w:rPr>
        <w:t>合格者</w:t>
      </w:r>
      <w:bookmarkStart w:id="0" w:name="_GoBack"/>
      <w:bookmarkEnd w:id="0"/>
      <w:r w:rsidR="0093105C">
        <w:rPr>
          <w:rFonts w:ascii="方正仿宋_GBK" w:eastAsia="方正仿宋_GBK" w:hAnsi="ˎ̥" w:cs="宋体" w:hint="eastAsia"/>
          <w:color w:val="000000"/>
          <w:kern w:val="0"/>
          <w:sz w:val="33"/>
          <w:szCs w:val="33"/>
        </w:rPr>
        <w:t>按照</w:t>
      </w:r>
      <w:r w:rsidR="0093105C">
        <w:rPr>
          <w:rFonts w:eastAsia="方正仿宋_GBK" w:hint="eastAsia"/>
          <w:sz w:val="33"/>
          <w:szCs w:val="33"/>
        </w:rPr>
        <w:t>面试比例以公共科目笔试成绩从高分到低分顺序进入面试环节</w:t>
      </w:r>
      <w:r w:rsidR="0093105C">
        <w:rPr>
          <w:rFonts w:ascii="方正仿宋_GBK" w:eastAsia="方正仿宋_GBK" w:hAnsi="ˎ̥" w:cs="宋体" w:hint="eastAsia"/>
          <w:color w:val="000000"/>
          <w:kern w:val="0"/>
          <w:sz w:val="33"/>
          <w:szCs w:val="33"/>
        </w:rPr>
        <w:t>。</w:t>
      </w:r>
      <w:r w:rsidR="00B1317F" w:rsidRPr="00B24A67">
        <w:rPr>
          <w:rFonts w:eastAsia="方正仿宋_GBK" w:hint="eastAsia"/>
          <w:sz w:val="33"/>
          <w:szCs w:val="33"/>
        </w:rPr>
        <w:t>专业能力测试</w:t>
      </w:r>
      <w:r w:rsidR="003308A0" w:rsidRPr="00B24A67">
        <w:rPr>
          <w:rFonts w:eastAsia="方正仿宋_GBK" w:hint="eastAsia"/>
          <w:sz w:val="33"/>
          <w:szCs w:val="33"/>
        </w:rPr>
        <w:t>成绩</w:t>
      </w:r>
      <w:r w:rsidR="00B1317F" w:rsidRPr="00B24A67">
        <w:rPr>
          <w:rFonts w:eastAsia="方正仿宋_GBK" w:hint="eastAsia"/>
          <w:sz w:val="33"/>
          <w:szCs w:val="33"/>
        </w:rPr>
        <w:t>占面试</w:t>
      </w:r>
      <w:r w:rsidR="003308A0" w:rsidRPr="00B24A67">
        <w:rPr>
          <w:rFonts w:eastAsia="方正仿宋_GBK" w:hint="eastAsia"/>
          <w:sz w:val="33"/>
          <w:szCs w:val="33"/>
        </w:rPr>
        <w:t>总</w:t>
      </w:r>
      <w:r w:rsidR="00D9626A" w:rsidRPr="00B24A67">
        <w:rPr>
          <w:rFonts w:eastAsia="方正仿宋_GBK" w:hint="eastAsia"/>
          <w:sz w:val="33"/>
          <w:szCs w:val="33"/>
        </w:rPr>
        <w:t>成绩</w:t>
      </w:r>
      <w:r w:rsidR="00B1317F" w:rsidRPr="00B24A67">
        <w:rPr>
          <w:rFonts w:eastAsia="方正仿宋_GBK" w:hint="eastAsia"/>
          <w:sz w:val="33"/>
          <w:szCs w:val="33"/>
        </w:rPr>
        <w:t>的</w:t>
      </w:r>
      <w:r w:rsidR="00B1317F" w:rsidRPr="00B24A67">
        <w:rPr>
          <w:rFonts w:eastAsia="方正仿宋_GBK" w:hint="eastAsia"/>
          <w:sz w:val="33"/>
          <w:szCs w:val="33"/>
        </w:rPr>
        <w:t>30%</w:t>
      </w:r>
      <w:r w:rsidR="00B1317F" w:rsidRPr="00B24A67">
        <w:rPr>
          <w:rFonts w:eastAsia="方正仿宋_GBK" w:hint="eastAsia"/>
          <w:sz w:val="33"/>
          <w:szCs w:val="33"/>
        </w:rPr>
        <w:t>。</w:t>
      </w:r>
    </w:p>
    <w:p w:rsidR="00B631C4" w:rsidRPr="00B24A67" w:rsidRDefault="00B1317F" w:rsidP="00C10A15">
      <w:pPr>
        <w:adjustRightInd w:val="0"/>
        <w:snapToGrid w:val="0"/>
        <w:spacing w:line="600" w:lineRule="exact"/>
        <w:ind w:firstLineChars="200" w:firstLine="660"/>
        <w:rPr>
          <w:rFonts w:ascii="方正黑体_GBK" w:eastAsia="方正黑体_GBK" w:hAnsi="方正黑体_GBK" w:cs="方正黑体_GBK"/>
          <w:sz w:val="33"/>
          <w:szCs w:val="33"/>
        </w:rPr>
      </w:pPr>
      <w:r w:rsidRPr="00B24A67">
        <w:rPr>
          <w:rFonts w:ascii="方正黑体_GBK" w:eastAsia="方正黑体_GBK" w:hAnsi="方正黑体_GBK" w:cs="方正黑体_GBK" w:hint="eastAsia"/>
          <w:sz w:val="33"/>
          <w:szCs w:val="33"/>
        </w:rPr>
        <w:t>五</w:t>
      </w:r>
      <w:r w:rsidRPr="00B24A67">
        <w:rPr>
          <w:rFonts w:ascii="方正黑体_GBK" w:eastAsia="方正黑体_GBK" w:hAnsi="方正黑体_GBK" w:cs="方正黑体_GBK"/>
          <w:sz w:val="33"/>
          <w:szCs w:val="33"/>
        </w:rPr>
        <w:t>、考试时间</w:t>
      </w:r>
      <w:r w:rsidR="00F02AC4">
        <w:rPr>
          <w:rFonts w:ascii="方正黑体_GBK" w:eastAsia="方正黑体_GBK" w:hAnsi="方正黑体_GBK" w:cs="方正黑体_GBK" w:hint="eastAsia"/>
          <w:sz w:val="33"/>
          <w:szCs w:val="33"/>
        </w:rPr>
        <w:t>及</w:t>
      </w:r>
      <w:r w:rsidRPr="00B24A67">
        <w:rPr>
          <w:rFonts w:ascii="方正黑体_GBK" w:eastAsia="方正黑体_GBK" w:hAnsi="方正黑体_GBK" w:cs="方正黑体_GBK"/>
          <w:sz w:val="33"/>
          <w:szCs w:val="33"/>
        </w:rPr>
        <w:t>地点</w:t>
      </w:r>
    </w:p>
    <w:p w:rsidR="00B631C4" w:rsidRPr="00B24A67" w:rsidRDefault="00871170" w:rsidP="00C10A15">
      <w:pPr>
        <w:adjustRightInd w:val="0"/>
        <w:snapToGrid w:val="0"/>
        <w:spacing w:line="600" w:lineRule="exact"/>
        <w:ind w:firstLineChars="200" w:firstLine="660"/>
        <w:rPr>
          <w:rFonts w:eastAsia="方正仿宋_GBK"/>
          <w:sz w:val="33"/>
          <w:szCs w:val="33"/>
        </w:rPr>
      </w:pPr>
      <w:r>
        <w:rPr>
          <w:rFonts w:ascii="方正楷体_GBK" w:eastAsia="方正楷体_GBK" w:hint="eastAsia"/>
          <w:sz w:val="33"/>
          <w:szCs w:val="33"/>
        </w:rPr>
        <w:t>（一）</w:t>
      </w:r>
      <w:r w:rsidR="00B1317F" w:rsidRPr="00871170">
        <w:rPr>
          <w:rFonts w:ascii="方正楷体_GBK" w:eastAsia="方正楷体_GBK"/>
          <w:sz w:val="33"/>
          <w:szCs w:val="33"/>
        </w:rPr>
        <w:t>考试时间：</w:t>
      </w:r>
      <w:r w:rsidR="00D9626A" w:rsidRPr="00B24A67">
        <w:rPr>
          <w:rFonts w:eastAsia="方正仿宋_GBK" w:hint="eastAsia"/>
          <w:sz w:val="33"/>
          <w:szCs w:val="33"/>
        </w:rPr>
        <w:t>待定，另行通知</w:t>
      </w:r>
      <w:r w:rsidR="00B1317F" w:rsidRPr="00B24A67">
        <w:rPr>
          <w:rFonts w:eastAsia="方正仿宋_GBK"/>
          <w:sz w:val="33"/>
          <w:szCs w:val="33"/>
        </w:rPr>
        <w:t>。</w:t>
      </w:r>
    </w:p>
    <w:p w:rsidR="00B631C4" w:rsidRPr="00B24A67" w:rsidRDefault="00871170" w:rsidP="00C10A15">
      <w:pPr>
        <w:adjustRightInd w:val="0"/>
        <w:snapToGrid w:val="0"/>
        <w:spacing w:line="600" w:lineRule="exact"/>
        <w:ind w:firstLineChars="200" w:firstLine="660"/>
        <w:rPr>
          <w:rFonts w:eastAsia="方正仿宋_GBK"/>
          <w:sz w:val="33"/>
          <w:szCs w:val="33"/>
        </w:rPr>
      </w:pPr>
      <w:r>
        <w:rPr>
          <w:rFonts w:ascii="方正楷体_GBK" w:eastAsia="方正楷体_GBK" w:hint="eastAsia"/>
          <w:sz w:val="33"/>
          <w:szCs w:val="33"/>
        </w:rPr>
        <w:t>（二）</w:t>
      </w:r>
      <w:r w:rsidR="00B1317F" w:rsidRPr="00871170">
        <w:rPr>
          <w:rFonts w:ascii="方正楷体_GBK" w:eastAsia="方正楷体_GBK"/>
          <w:sz w:val="33"/>
          <w:szCs w:val="33"/>
        </w:rPr>
        <w:t>考试地点：</w:t>
      </w:r>
      <w:r w:rsidR="00B1317F" w:rsidRPr="00B24A67">
        <w:rPr>
          <w:rFonts w:eastAsia="方正仿宋_GBK"/>
          <w:sz w:val="33"/>
          <w:szCs w:val="33"/>
        </w:rPr>
        <w:t>重庆市商务委员会（</w:t>
      </w:r>
      <w:r w:rsidR="00B1317F" w:rsidRPr="00B24A67">
        <w:rPr>
          <w:rFonts w:eastAsia="方正仿宋_GBK"/>
          <w:spacing w:val="-20"/>
          <w:sz w:val="33"/>
          <w:szCs w:val="33"/>
        </w:rPr>
        <w:t>南岸区南滨路</w:t>
      </w:r>
      <w:r w:rsidR="00B1317F" w:rsidRPr="00B24A67">
        <w:rPr>
          <w:rFonts w:eastAsia="方正仿宋_GBK"/>
          <w:spacing w:val="-20"/>
          <w:sz w:val="33"/>
          <w:szCs w:val="33"/>
        </w:rPr>
        <w:t>162</w:t>
      </w:r>
      <w:r w:rsidR="00B1317F" w:rsidRPr="00B24A67">
        <w:rPr>
          <w:rFonts w:eastAsia="方正仿宋_GBK"/>
          <w:spacing w:val="-20"/>
          <w:sz w:val="33"/>
          <w:szCs w:val="33"/>
        </w:rPr>
        <w:t>号</w:t>
      </w:r>
      <w:r w:rsidR="00B1317F" w:rsidRPr="00B24A67">
        <w:rPr>
          <w:rFonts w:eastAsia="方正仿宋_GBK"/>
          <w:spacing w:val="-20"/>
          <w:sz w:val="33"/>
          <w:szCs w:val="33"/>
        </w:rPr>
        <w:t>2</w:t>
      </w:r>
      <w:r w:rsidR="00B1317F" w:rsidRPr="00B24A67">
        <w:rPr>
          <w:rFonts w:eastAsia="方正仿宋_GBK"/>
          <w:spacing w:val="-20"/>
          <w:sz w:val="33"/>
          <w:szCs w:val="33"/>
        </w:rPr>
        <w:t>栋</w:t>
      </w:r>
      <w:r w:rsidR="00B1317F" w:rsidRPr="00B24A67">
        <w:rPr>
          <w:rFonts w:eastAsia="方正仿宋_GBK"/>
          <w:sz w:val="33"/>
          <w:szCs w:val="33"/>
        </w:rPr>
        <w:t>）。</w:t>
      </w:r>
    </w:p>
    <w:p w:rsidR="00B631C4" w:rsidRPr="00B24A67" w:rsidRDefault="00B1317F" w:rsidP="00C10A15">
      <w:pPr>
        <w:adjustRightInd w:val="0"/>
        <w:snapToGrid w:val="0"/>
        <w:spacing w:line="600" w:lineRule="exact"/>
        <w:ind w:firstLineChars="200" w:firstLine="660"/>
        <w:rPr>
          <w:rFonts w:ascii="方正黑体_GBK" w:eastAsia="方正黑体_GBK" w:hAnsi="方正黑体_GBK" w:cs="方正黑体_GBK"/>
          <w:sz w:val="33"/>
          <w:szCs w:val="33"/>
        </w:rPr>
      </w:pPr>
      <w:r w:rsidRPr="00B24A67">
        <w:rPr>
          <w:rFonts w:ascii="方正黑体_GBK" w:eastAsia="方正黑体_GBK" w:hAnsi="方正黑体_GBK" w:cs="方正黑体_GBK" w:hint="eastAsia"/>
          <w:sz w:val="33"/>
          <w:szCs w:val="33"/>
        </w:rPr>
        <w:t>六</w:t>
      </w:r>
      <w:r w:rsidRPr="00B24A67">
        <w:rPr>
          <w:rFonts w:ascii="方正黑体_GBK" w:eastAsia="方正黑体_GBK" w:hAnsi="方正黑体_GBK" w:cs="方正黑体_GBK"/>
          <w:sz w:val="33"/>
          <w:szCs w:val="33"/>
        </w:rPr>
        <w:t>、成绩查询</w:t>
      </w:r>
    </w:p>
    <w:p w:rsidR="00B631C4" w:rsidRPr="00B24A67" w:rsidRDefault="0034074A" w:rsidP="00C10A15">
      <w:pPr>
        <w:adjustRightInd w:val="0"/>
        <w:snapToGrid w:val="0"/>
        <w:spacing w:line="600" w:lineRule="exact"/>
        <w:ind w:firstLineChars="200" w:firstLine="660"/>
        <w:rPr>
          <w:rFonts w:eastAsia="方正仿宋_GBK"/>
          <w:sz w:val="33"/>
          <w:szCs w:val="33"/>
        </w:rPr>
      </w:pPr>
      <w:r>
        <w:rPr>
          <w:rFonts w:ascii="方正楷体_GBK" w:eastAsia="方正楷体_GBK" w:hint="eastAsia"/>
          <w:sz w:val="33"/>
          <w:szCs w:val="33"/>
        </w:rPr>
        <w:t>（一）</w:t>
      </w:r>
      <w:r w:rsidR="00B1317F" w:rsidRPr="00FD53F3">
        <w:rPr>
          <w:rFonts w:ascii="方正楷体_GBK" w:eastAsia="方正楷体_GBK"/>
          <w:sz w:val="33"/>
          <w:szCs w:val="33"/>
        </w:rPr>
        <w:t>查询时间：</w:t>
      </w:r>
      <w:r w:rsidR="00D9626A" w:rsidRPr="00B24A67">
        <w:rPr>
          <w:rFonts w:eastAsia="方正仿宋_GBK" w:hint="eastAsia"/>
          <w:sz w:val="33"/>
          <w:szCs w:val="33"/>
        </w:rPr>
        <w:t>待定，另行通知</w:t>
      </w:r>
      <w:r w:rsidR="00B1317F" w:rsidRPr="00B24A67">
        <w:rPr>
          <w:rFonts w:eastAsia="方正仿宋_GBK"/>
          <w:sz w:val="33"/>
          <w:szCs w:val="33"/>
        </w:rPr>
        <w:t>。</w:t>
      </w:r>
    </w:p>
    <w:p w:rsidR="00B631C4" w:rsidRPr="00B24A67" w:rsidRDefault="0034074A" w:rsidP="00C10A15">
      <w:pPr>
        <w:adjustRightInd w:val="0"/>
        <w:snapToGrid w:val="0"/>
        <w:spacing w:line="600" w:lineRule="exact"/>
        <w:ind w:firstLineChars="200" w:firstLine="660"/>
        <w:rPr>
          <w:rFonts w:eastAsia="方正仿宋_GBK"/>
          <w:sz w:val="33"/>
          <w:szCs w:val="33"/>
        </w:rPr>
      </w:pPr>
      <w:r>
        <w:rPr>
          <w:rFonts w:ascii="方正楷体_GBK" w:eastAsia="方正楷体_GBK" w:hint="eastAsia"/>
          <w:sz w:val="33"/>
          <w:szCs w:val="33"/>
        </w:rPr>
        <w:t>（二）</w:t>
      </w:r>
      <w:r w:rsidR="00B1317F" w:rsidRPr="00FD53F3">
        <w:rPr>
          <w:rFonts w:ascii="方正楷体_GBK" w:eastAsia="方正楷体_GBK"/>
          <w:sz w:val="33"/>
          <w:szCs w:val="33"/>
        </w:rPr>
        <w:t>查询方式：</w:t>
      </w:r>
      <w:r w:rsidR="00B1317F" w:rsidRPr="00B24A67">
        <w:rPr>
          <w:rFonts w:eastAsia="方正仿宋_GBK"/>
          <w:sz w:val="33"/>
          <w:szCs w:val="33"/>
        </w:rPr>
        <w:t>登</w:t>
      </w:r>
      <w:r w:rsidR="00B1317F" w:rsidRPr="00B24A67">
        <w:rPr>
          <w:rFonts w:eastAsia="方正仿宋_GBK" w:hint="eastAsia"/>
          <w:sz w:val="33"/>
          <w:szCs w:val="33"/>
        </w:rPr>
        <w:t>录</w:t>
      </w:r>
      <w:r w:rsidR="00B1317F" w:rsidRPr="00B24A67">
        <w:rPr>
          <w:rFonts w:eastAsia="方正仿宋_GBK"/>
          <w:sz w:val="33"/>
          <w:szCs w:val="33"/>
        </w:rPr>
        <w:t>重庆市商务</w:t>
      </w:r>
      <w:proofErr w:type="gramStart"/>
      <w:r w:rsidR="00B1317F" w:rsidRPr="00B24A67">
        <w:rPr>
          <w:rFonts w:eastAsia="方正仿宋_GBK"/>
          <w:sz w:val="33"/>
          <w:szCs w:val="33"/>
        </w:rPr>
        <w:t>委员会官网查询</w:t>
      </w:r>
      <w:proofErr w:type="gramEnd"/>
      <w:r w:rsidR="00B1317F" w:rsidRPr="00B24A67">
        <w:rPr>
          <w:rFonts w:eastAsia="方正仿宋_GBK"/>
          <w:sz w:val="33"/>
          <w:szCs w:val="33"/>
        </w:rPr>
        <w:t>。</w:t>
      </w:r>
    </w:p>
    <w:p w:rsidR="00B631C4" w:rsidRPr="00B24A67" w:rsidRDefault="00950F1D" w:rsidP="00C10A15">
      <w:pPr>
        <w:adjustRightInd w:val="0"/>
        <w:snapToGrid w:val="0"/>
        <w:spacing w:line="600" w:lineRule="exact"/>
        <w:ind w:firstLineChars="200" w:firstLine="660"/>
        <w:rPr>
          <w:rFonts w:ascii="方正黑体_GBK" w:eastAsia="方正黑体_GBK" w:hAnsi="方正黑体_GBK" w:cs="方正黑体_GBK"/>
          <w:sz w:val="33"/>
          <w:szCs w:val="33"/>
        </w:rPr>
      </w:pPr>
      <w:r>
        <w:rPr>
          <w:rFonts w:ascii="方正黑体_GBK" w:eastAsia="方正黑体_GBK" w:hAnsi="方正黑体_GBK" w:cs="方正黑体_GBK" w:hint="eastAsia"/>
          <w:sz w:val="33"/>
          <w:szCs w:val="33"/>
        </w:rPr>
        <w:t>七</w:t>
      </w:r>
      <w:r w:rsidR="00B1317F" w:rsidRPr="00B24A67">
        <w:rPr>
          <w:rFonts w:ascii="方正黑体_GBK" w:eastAsia="方正黑体_GBK" w:hAnsi="方正黑体_GBK" w:cs="方正黑体_GBK"/>
          <w:sz w:val="33"/>
          <w:szCs w:val="33"/>
        </w:rPr>
        <w:t>、注意事项</w:t>
      </w:r>
    </w:p>
    <w:p w:rsidR="00B631C4" w:rsidRPr="00B24A67" w:rsidRDefault="00B1317F" w:rsidP="00C10A15">
      <w:pPr>
        <w:adjustRightInd w:val="0"/>
        <w:snapToGrid w:val="0"/>
        <w:spacing w:line="600" w:lineRule="exact"/>
        <w:ind w:firstLineChars="200" w:firstLine="660"/>
        <w:rPr>
          <w:rFonts w:eastAsia="方正仿宋_GBK"/>
          <w:sz w:val="33"/>
          <w:szCs w:val="33"/>
        </w:rPr>
      </w:pPr>
      <w:r w:rsidRPr="00B24A67">
        <w:rPr>
          <w:rFonts w:eastAsia="方正仿宋_GBK"/>
          <w:sz w:val="33"/>
          <w:szCs w:val="33"/>
        </w:rPr>
        <w:t>（一）请考生携带本人身份证和</w:t>
      </w:r>
      <w:r w:rsidR="00950F1D">
        <w:rPr>
          <w:rFonts w:eastAsia="方正仿宋_GBK" w:hint="eastAsia"/>
          <w:sz w:val="33"/>
          <w:szCs w:val="33"/>
        </w:rPr>
        <w:t>公共科目</w:t>
      </w:r>
      <w:r w:rsidRPr="00B24A67">
        <w:rPr>
          <w:rFonts w:eastAsia="方正仿宋_GBK"/>
          <w:sz w:val="33"/>
          <w:szCs w:val="33"/>
        </w:rPr>
        <w:t>笔试准考证到指定地点参加</w:t>
      </w:r>
      <w:r w:rsidRPr="00B24A67">
        <w:rPr>
          <w:rFonts w:eastAsia="方正仿宋_GBK" w:hint="eastAsia"/>
          <w:sz w:val="33"/>
          <w:szCs w:val="33"/>
        </w:rPr>
        <w:t>专业能力</w:t>
      </w:r>
      <w:r w:rsidRPr="00B24A67">
        <w:rPr>
          <w:rFonts w:eastAsia="方正仿宋_GBK"/>
          <w:sz w:val="33"/>
          <w:szCs w:val="33"/>
        </w:rPr>
        <w:t>测试考试，未在规定时间内到指定地点参加考试的，视</w:t>
      </w:r>
      <w:r w:rsidRPr="00B24A67">
        <w:rPr>
          <w:rFonts w:eastAsia="方正仿宋_GBK"/>
          <w:spacing w:val="-17"/>
          <w:sz w:val="33"/>
          <w:szCs w:val="33"/>
        </w:rPr>
        <w:t>为自动放弃本科目考试</w:t>
      </w:r>
      <w:r w:rsidRPr="00B24A67">
        <w:rPr>
          <w:rFonts w:eastAsia="方正仿宋_GBK"/>
          <w:sz w:val="33"/>
          <w:szCs w:val="33"/>
        </w:rPr>
        <w:t>。</w:t>
      </w:r>
    </w:p>
    <w:p w:rsidR="00B631C4" w:rsidRPr="00B24A67" w:rsidRDefault="00B1317F" w:rsidP="00C10A15">
      <w:pPr>
        <w:adjustRightInd w:val="0"/>
        <w:snapToGrid w:val="0"/>
        <w:spacing w:line="600" w:lineRule="exact"/>
        <w:ind w:firstLineChars="200" w:firstLine="660"/>
        <w:rPr>
          <w:rFonts w:eastAsia="方正仿宋_GBK"/>
          <w:sz w:val="33"/>
          <w:szCs w:val="33"/>
        </w:rPr>
      </w:pPr>
      <w:r w:rsidRPr="00B24A67">
        <w:rPr>
          <w:rFonts w:eastAsia="方正仿宋_GBK"/>
          <w:sz w:val="33"/>
          <w:szCs w:val="33"/>
        </w:rPr>
        <w:t>（二）请考生自备</w:t>
      </w:r>
      <w:r w:rsidRPr="00950F1D">
        <w:rPr>
          <w:rFonts w:eastAsia="方正仿宋_GBK"/>
          <w:b/>
          <w:sz w:val="33"/>
          <w:szCs w:val="33"/>
        </w:rPr>
        <w:t>黑色字迹的钢笔、签字笔</w:t>
      </w:r>
      <w:r w:rsidRPr="00B24A67">
        <w:rPr>
          <w:rFonts w:eastAsia="方正仿宋_GBK"/>
          <w:sz w:val="33"/>
          <w:szCs w:val="33"/>
        </w:rPr>
        <w:t>等考试所需文具。</w:t>
      </w:r>
    </w:p>
    <w:sectPr w:rsidR="00B631C4" w:rsidRPr="00B24A67" w:rsidSect="00B24A67">
      <w:footerReference w:type="default" r:id="rId8"/>
      <w:pgSz w:w="11906" w:h="16838"/>
      <w:pgMar w:top="1814" w:right="1701" w:bottom="181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8E7" w:rsidRDefault="005F28E7" w:rsidP="00B24A67">
      <w:r>
        <w:separator/>
      </w:r>
    </w:p>
  </w:endnote>
  <w:endnote w:type="continuationSeparator" w:id="0">
    <w:p w:rsidR="005F28E7" w:rsidRDefault="005F28E7" w:rsidP="00B2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Times New Roman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42538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8"/>
        <w:szCs w:val="28"/>
      </w:rPr>
    </w:sdtEndPr>
    <w:sdtContent>
      <w:p w:rsidR="00871170" w:rsidRPr="00B24A67" w:rsidRDefault="00871170" w:rsidP="00B24A67">
        <w:pPr>
          <w:pStyle w:val="a4"/>
          <w:jc w:val="center"/>
          <w:rPr>
            <w:rFonts w:ascii="仿宋_GB2312" w:eastAsia="仿宋_GB2312"/>
            <w:sz w:val="28"/>
            <w:szCs w:val="28"/>
          </w:rPr>
        </w:pPr>
        <w:r w:rsidRPr="00B24A67">
          <w:rPr>
            <w:rFonts w:ascii="仿宋_GB2312" w:eastAsia="仿宋_GB2312" w:hint="eastAsia"/>
            <w:sz w:val="28"/>
            <w:szCs w:val="28"/>
          </w:rPr>
          <w:fldChar w:fldCharType="begin"/>
        </w:r>
        <w:r w:rsidRPr="00B24A67">
          <w:rPr>
            <w:rFonts w:ascii="仿宋_GB2312" w:eastAsia="仿宋_GB2312" w:hint="eastAsia"/>
            <w:sz w:val="28"/>
            <w:szCs w:val="28"/>
          </w:rPr>
          <w:instrText>PAGE   \* MERGEFORMAT</w:instrText>
        </w:r>
        <w:r w:rsidRPr="00B24A67">
          <w:rPr>
            <w:rFonts w:ascii="仿宋_GB2312" w:eastAsia="仿宋_GB2312" w:hint="eastAsia"/>
            <w:sz w:val="28"/>
            <w:szCs w:val="28"/>
          </w:rPr>
          <w:fldChar w:fldCharType="separate"/>
        </w:r>
        <w:r w:rsidR="0093105C" w:rsidRPr="0093105C">
          <w:rPr>
            <w:rFonts w:ascii="仿宋_GB2312" w:eastAsia="仿宋_GB2312"/>
            <w:noProof/>
            <w:sz w:val="28"/>
            <w:szCs w:val="28"/>
            <w:lang w:val="zh-CN"/>
          </w:rPr>
          <w:t>2</w:t>
        </w:r>
        <w:r w:rsidRPr="00B24A67">
          <w:rPr>
            <w:rFonts w:ascii="仿宋_GB2312" w:eastAsia="仿宋_GB2312" w:hint="eastAsia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8E7" w:rsidRDefault="005F28E7" w:rsidP="00B24A67">
      <w:r>
        <w:separator/>
      </w:r>
    </w:p>
  </w:footnote>
  <w:footnote w:type="continuationSeparator" w:id="0">
    <w:p w:rsidR="005F28E7" w:rsidRDefault="005F28E7" w:rsidP="00B24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D051F"/>
    <w:rsid w:val="001B1C0B"/>
    <w:rsid w:val="001B5044"/>
    <w:rsid w:val="00310F86"/>
    <w:rsid w:val="003308A0"/>
    <w:rsid w:val="0034074A"/>
    <w:rsid w:val="003C3CE0"/>
    <w:rsid w:val="005F28E7"/>
    <w:rsid w:val="00622277"/>
    <w:rsid w:val="00626F8C"/>
    <w:rsid w:val="00871170"/>
    <w:rsid w:val="0093105C"/>
    <w:rsid w:val="00950F1D"/>
    <w:rsid w:val="009E4712"/>
    <w:rsid w:val="00A90AA7"/>
    <w:rsid w:val="00AD0760"/>
    <w:rsid w:val="00B1317F"/>
    <w:rsid w:val="00B24A67"/>
    <w:rsid w:val="00B631C4"/>
    <w:rsid w:val="00BE1331"/>
    <w:rsid w:val="00C10A15"/>
    <w:rsid w:val="00D9626A"/>
    <w:rsid w:val="00E05799"/>
    <w:rsid w:val="00F02AC4"/>
    <w:rsid w:val="00FD53F3"/>
    <w:rsid w:val="00FD5D17"/>
    <w:rsid w:val="1C091626"/>
    <w:rsid w:val="21374731"/>
    <w:rsid w:val="25C049DD"/>
    <w:rsid w:val="2E3E533C"/>
    <w:rsid w:val="34067C32"/>
    <w:rsid w:val="376D051F"/>
    <w:rsid w:val="3ACF27C7"/>
    <w:rsid w:val="3D754DD5"/>
    <w:rsid w:val="5A3E67CD"/>
    <w:rsid w:val="70A476CB"/>
    <w:rsid w:val="77EC5CB0"/>
    <w:rsid w:val="7E9E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24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24A67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B2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A6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24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24A67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B2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A6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华宴彬[华宴彬]</dc:creator>
  <cp:lastModifiedBy>acer</cp:lastModifiedBy>
  <cp:revision>20</cp:revision>
  <cp:lastPrinted>2021-01-19T08:07:00Z</cp:lastPrinted>
  <dcterms:created xsi:type="dcterms:W3CDTF">2021-01-19T07:56:00Z</dcterms:created>
  <dcterms:modified xsi:type="dcterms:W3CDTF">2021-02-09T03:09:00Z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