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674E" w14:textId="179C369F" w:rsidR="00512EE7" w:rsidRDefault="00BB24E4" w:rsidP="00BB24E4">
      <w:pPr>
        <w:pStyle w:val="Title"/>
      </w:pPr>
      <w:r w:rsidRPr="00BB24E4">
        <w:t>Musculoskeletal specialization for sprinting and distance running</w:t>
      </w:r>
    </w:p>
    <w:p w14:paraId="5EE8405C" w14:textId="348AD53D" w:rsidR="00BB24E4" w:rsidRPr="00D402E3" w:rsidRDefault="00BB24E4" w:rsidP="00BB24E4">
      <w:pPr>
        <w:rPr>
          <w:lang w:val="nl-NL"/>
        </w:rPr>
      </w:pPr>
      <w:r w:rsidRPr="00D402E3">
        <w:rPr>
          <w:lang w:val="nl-NL"/>
        </w:rPr>
        <w:t>Tom Van Wouwe</w:t>
      </w:r>
    </w:p>
    <w:p w14:paraId="4D235C4D" w14:textId="33E6B965" w:rsidR="00BB24E4" w:rsidRPr="00D402E3" w:rsidRDefault="00BB24E4" w:rsidP="00BB24E4">
      <w:pPr>
        <w:rPr>
          <w:lang w:val="nl-NL"/>
        </w:rPr>
      </w:pPr>
      <w:r w:rsidRPr="00D402E3">
        <w:rPr>
          <w:lang w:val="nl-NL"/>
        </w:rPr>
        <w:t>Jennifer Hicks</w:t>
      </w:r>
    </w:p>
    <w:p w14:paraId="35632279" w14:textId="301CE3F1" w:rsidR="00BB24E4" w:rsidRPr="00D402E3" w:rsidRDefault="00BB24E4" w:rsidP="00BB24E4">
      <w:pPr>
        <w:rPr>
          <w:lang w:val="nl-NL"/>
        </w:rPr>
      </w:pPr>
      <w:r w:rsidRPr="00D402E3">
        <w:rPr>
          <w:lang w:val="nl-NL"/>
        </w:rPr>
        <w:t xml:space="preserve">Scott </w:t>
      </w:r>
      <w:proofErr w:type="spellStart"/>
      <w:r w:rsidRPr="00D402E3">
        <w:rPr>
          <w:lang w:val="nl-NL"/>
        </w:rPr>
        <w:t>Delp</w:t>
      </w:r>
      <w:proofErr w:type="spellEnd"/>
      <w:r w:rsidRPr="00D402E3">
        <w:rPr>
          <w:lang w:val="nl-NL"/>
        </w:rPr>
        <w:t xml:space="preserve"> </w:t>
      </w:r>
    </w:p>
    <w:p w14:paraId="5F615177" w14:textId="48D1A6B4" w:rsidR="00BB24E4" w:rsidRPr="00D402E3" w:rsidRDefault="00BB24E4" w:rsidP="00BB24E4">
      <w:pPr>
        <w:rPr>
          <w:lang w:val="nl-NL"/>
        </w:rPr>
      </w:pPr>
      <w:r w:rsidRPr="00D402E3">
        <w:rPr>
          <w:lang w:val="nl-NL"/>
        </w:rPr>
        <w:t>Karen Liu</w:t>
      </w:r>
    </w:p>
    <w:p w14:paraId="2DF51E3C" w14:textId="77777777" w:rsidR="00BB24E4" w:rsidRPr="00D402E3" w:rsidRDefault="00BB24E4">
      <w:pPr>
        <w:rPr>
          <w:lang w:val="nl-NL"/>
        </w:rPr>
      </w:pPr>
      <w:r w:rsidRPr="00D402E3">
        <w:rPr>
          <w:lang w:val="nl-NL"/>
        </w:rPr>
        <w:br w:type="page"/>
      </w:r>
    </w:p>
    <w:p w14:paraId="61BDC8EA" w14:textId="5C4849A1" w:rsidR="00BB24E4" w:rsidRDefault="00BB24E4" w:rsidP="00BB24E4">
      <w:pPr>
        <w:pStyle w:val="Heading1"/>
      </w:pPr>
      <w:r>
        <w:lastRenderedPageBreak/>
        <w:t>Introduction</w:t>
      </w:r>
    </w:p>
    <w:p w14:paraId="4F750B28" w14:textId="6D186566" w:rsidR="00247813" w:rsidRDefault="00A20F9D" w:rsidP="00BB24E4">
      <w:pPr>
        <w:jc w:val="both"/>
      </w:pPr>
      <w:r w:rsidRPr="00A20F9D">
        <w:t>In elite athletes, human morphology comes in many</w:t>
      </w:r>
      <w:r w:rsidR="00BB24E4" w:rsidRPr="00BB24E4">
        <w:t xml:space="preserve"> forms to match the unique and specialized skills required for different </w:t>
      </w:r>
      <w:r w:rsidR="00BB24E4">
        <w:t>sports</w:t>
      </w:r>
      <w:r w:rsidR="00BB24E4" w:rsidRPr="00BB24E4">
        <w:t xml:space="preserve"> events. </w:t>
      </w:r>
      <w:r w:rsidR="00D402E3">
        <w:t>S</w:t>
      </w:r>
      <w:r w:rsidR="00645AE8">
        <w:t>ize</w:t>
      </w:r>
      <w:r w:rsidR="00D402E3">
        <w:t>,</w:t>
      </w:r>
      <w:r w:rsidR="00645AE8">
        <w:t xml:space="preserve"> </w:t>
      </w:r>
      <w:proofErr w:type="gramStart"/>
      <w:r w:rsidR="00645AE8">
        <w:t>proportions</w:t>
      </w:r>
      <w:proofErr w:type="gramEnd"/>
      <w:r w:rsidR="00D402E3">
        <w:t xml:space="preserve"> and skeletal geometry</w:t>
      </w:r>
      <w:r w:rsidR="00BB24E4">
        <w:t xml:space="preserve"> </w:t>
      </w:r>
      <w:r w:rsidR="00645AE8">
        <w:t xml:space="preserve">can give an edge for </w:t>
      </w:r>
      <w:r w:rsidR="008957A1">
        <w:t>specific</w:t>
      </w:r>
      <w:r w:rsidR="00645AE8">
        <w:t xml:space="preserve"> tasks through advantageous lever arms and inertias</w:t>
      </w:r>
      <w:r w:rsidR="00BB24E4" w:rsidRPr="00BB24E4">
        <w:t>.</w:t>
      </w:r>
      <w:r w:rsidR="00645AE8">
        <w:t xml:space="preserve"> </w:t>
      </w:r>
      <w:r w:rsidR="00BB24E4" w:rsidRPr="00BB24E4">
        <w:t xml:space="preserve">Selecting athletes based on these anthropometric features has been termed </w:t>
      </w:r>
      <w:r w:rsidR="00BB24E4" w:rsidRPr="007603E2">
        <w:rPr>
          <w:i/>
          <w:iCs/>
        </w:rPr>
        <w:t xml:space="preserve">morphological </w:t>
      </w:r>
      <w:r w:rsidR="00645AE8" w:rsidRPr="007603E2">
        <w:rPr>
          <w:i/>
          <w:iCs/>
        </w:rPr>
        <w:t>optimization</w:t>
      </w:r>
      <w:r w:rsidR="00645AE8">
        <w:t xml:space="preserve"> </w:t>
      </w:r>
      <w:r w:rsidR="00645AE8">
        <w:fldChar w:fldCharType="begin" w:fldLock="1"/>
      </w:r>
      <w:r w:rsidR="00D6613E">
        <w:instrText>ADDIN CSL_CITATION {"citationItems":[{"id":"ITEM-1","itemData":{"DOI":"10.1080/02640419408732168","ISSN":"0264-0414","PMID":"8064969","abstract":"The concept of a morphological prototype in relation to the development of athletes is examined from the standpoint of the kinanthropometric techniques available to the sport scientist. Examples of the utility of the morphological prototype in the context of modern-day sport are provided in a variety of winter and summer sports. Somatotypes drawn from competitors at the 1988 Olympic and 1991 World Junior Speed Skating Championships are presented representing the somatotypic prototype. Statement of the prototype in variables that are both discrete and sensitive to change over the short term is considered to be more appropriate for evaluating the progress of young athletes. Examples drawn from speed skating, figure skating, swimming and synchronized swimming are used to illustrate changes and differences in muscle mass, skinfold corrected muscle diameters, bone mass and sum of skinfolds. The concept of establishing an individual ideal prototype through optimizing morphological variables is introduced. © Taylor &amp; Francis Group, LLC.","author":[{"dropping-particle":"","family":"Hawes","given":"Michael R.","non-dropping-particle":"","parse-names":false,"suffix":""},{"dropping-particle":"","family":"Sovak","given":"Daniela","non-dropping-particle":"","parse-names":false,"suffix":""}],"container-title":"Journal of sports sciences","id":"ITEM-1","issue":"3","issued":{"date-parts":[["1994"]]},"page":"235-242","publisher":"J Sports Sci","title":"Morphological prototypes, assessment and change in elite athletes","type":"article-journal","volume":"12"},"uris":["http://www.mendeley.com/documents/?uuid=c17081a1-2234-3723-b36e-a2caace8f213"]},{"id":"ITEM-2","itemData":{"author":[{"dropping-particle":"","family":"Norton","given":"Kevin","non-dropping-particle":"","parse-names":false,"suffix":""},{"dropping-particle":"","family":"Olds","given":"Tim","non-dropping-particle":"","parse-names":false,"suffix":""},{"dropping-particle":"","family":"Olive","given":"Scott","non-dropping-particle":"","parse-names":false,"suffix":""},{"dropping-particle":"","family":"Craig","given":"Neill","non-dropping-particle":"","parse-names":false,"suffix":""}],"container-title":"Antrhopometrica","id":"ITEM-2","issued":{"date-parts":[["1996"]]},"page":"287-364","title":"Anthropometry and sports performance","type":"article-journal"},"uris":["http://www.mendeley.com/documents/?uuid=bc162300-b412-4954-bc1a-d8ec249ec552"]}],"mendeley":{"formattedCitation":"[1,2]","plainTextFormattedCitation":"[1,2]","previouslyFormattedCitation":"[1,2]"},"properties":{"noteIndex":0},"schema":"https://github.com/citation-style-language/schema/raw/master/csl-citation.json"}</w:instrText>
      </w:r>
      <w:r w:rsidR="00645AE8">
        <w:fldChar w:fldCharType="separate"/>
      </w:r>
      <w:r w:rsidR="00645AE8" w:rsidRPr="00645AE8">
        <w:rPr>
          <w:noProof/>
        </w:rPr>
        <w:t>[1,2]</w:t>
      </w:r>
      <w:r w:rsidR="00645AE8">
        <w:fldChar w:fldCharType="end"/>
      </w:r>
      <w:r w:rsidR="00BB24E4" w:rsidRPr="00BB24E4">
        <w:t>.</w:t>
      </w:r>
      <w:r>
        <w:t xml:space="preserve"> </w:t>
      </w:r>
      <w:r w:rsidR="00BB24E4" w:rsidRPr="00BB24E4">
        <w:t>In</w:t>
      </w:r>
      <w:r w:rsidR="00645AE8">
        <w:t xml:space="preserve"> </w:t>
      </w:r>
      <w:r w:rsidR="00BB24E4" w:rsidRPr="00BB24E4">
        <w:t>addition to</w:t>
      </w:r>
      <w:r w:rsidR="00645AE8">
        <w:t xml:space="preserve"> </w:t>
      </w:r>
      <w:r>
        <w:t>differences in skeletal geometry</w:t>
      </w:r>
      <w:r w:rsidR="00BB24E4" w:rsidRPr="00BB24E4">
        <w:t xml:space="preserve">, variation in the gross volume and distribution of muscle and adipose tissue </w:t>
      </w:r>
      <w:r w:rsidR="00B17169">
        <w:t>determine athletic performance</w:t>
      </w:r>
      <w:r w:rsidR="00C604CB">
        <w:t xml:space="preserve"> to a large extent</w:t>
      </w:r>
      <w:r>
        <w:t xml:space="preserve"> </w:t>
      </w:r>
      <w:r>
        <w:fldChar w:fldCharType="begin" w:fldLock="1"/>
      </w:r>
      <w:r w:rsidR="00CA43F6">
        <w:instrText>ADDIN CSL_CITATION {"citationItems":[{"id":"ITEM-1","itemData":{"DOI":"10.1055/S-2008-1025831/BIB","ISSN":"01724622","PMID":"4030192","abstract":"The present study was undertaken to identify the somatotype suited for success in specific disciplines within athletics. No such work appears to have been undertaken in our country, especially in an adolescent group. The somatotype of successful athletes is significantly different from nonathletes.","author":[{"dropping-particle":"","family":"Sharma","given":"S. S.","non-dropping-particle":"","parse-names":false,"suffix":""},{"dropping-particle":"","family":"Dixit","given":"N. K.","non-dropping-particle":"","parse-names":false,"suffix":""}],"container-title":"International Journal of Sports Medicine","id":"ITEM-1","issue":"3","issued":{"date-parts":[["1985"]]},"page":"161-162","publisher":"© Georg Thieme Verlag Stuttgart · New York","title":"Somatotype of athletes and their performance","type":"article-journal","volume":"6"},"uris":["http://www.mendeley.com/documents/?uuid=bb6cd3a5-1d7a-33b4-9cff-47923fb75744"]},{"id":"ITEM-2","itemData":{"DOI":"10.1080/02640419408732168","ISSN":"0264-0414","PMID":"8064969","abstract":"The concept of a morphological prototype in relation to the development of athletes is examined from the standpoint of the kinanthropometric techniques available to the sport scientist. Examples of the utility of the morphological prototype in the context of modern-day sport are provided in a variety of winter and summer sports. Somatotypes drawn from competitors at the 1988 Olympic and 1991 World Junior Speed Skating Championships are presented representing the somatotypic prototype. Statement of the prototype in variables that are both discrete and sensitive to change over the short term is considered to be more appropriate for evaluating the progress of young athletes. Examples drawn from speed skating, figure skating, swimming and synchronized swimming are used to illustrate changes and differences in muscle mass, skinfold corrected muscle diameters, bone mass and sum of skinfolds. The concept of establishing an individual ideal prototype through optimizing morphological variables is introduced. © Taylor &amp; Francis Group, LLC.","author":[{"dropping-particle":"","family":"Hawes","given":"Michael R.","non-dropping-particle":"","parse-names":false,"suffix":""},{"dropping-particle":"","family":"Sovak","given":"Daniela","non-dropping-particle":"","parse-names":false,"suffix":""}],"container-title":"Journal of sports sciences","id":"ITEM-2","issue":"3","issued":{"date-parts":[["1994"]]},"page":"235-242","publisher":"J Sports Sci","title":"Morphological prototypes, assessment and change in elite athletes","type":"article-journal","volume":"12"},"uris":["http://www.mendeley.com/documents/?uuid=c17081a1-2234-3723-b36e-a2caace8f213"]}],"mendeley":{"formattedCitation":"[1,3]","plainTextFormattedCitation":"[1,3]","previouslyFormattedCitation":"[1,3]"},"properties":{"noteIndex":0},"schema":"https://github.com/citation-style-language/schema/raw/master/csl-citation.json"}</w:instrText>
      </w:r>
      <w:r>
        <w:fldChar w:fldCharType="separate"/>
      </w:r>
      <w:r w:rsidRPr="00A20F9D">
        <w:rPr>
          <w:noProof/>
        </w:rPr>
        <w:t>[1,3]</w:t>
      </w:r>
      <w:r>
        <w:fldChar w:fldCharType="end"/>
      </w:r>
      <w:r w:rsidR="00BB24E4" w:rsidRPr="00BB24E4">
        <w:t>.</w:t>
      </w:r>
      <w:r>
        <w:t xml:space="preserve"> Adapting volume and distribution of muscle can be influenced through </w:t>
      </w:r>
      <w:r w:rsidR="00CA43F6">
        <w:rPr>
          <w:i/>
          <w:iCs/>
        </w:rPr>
        <w:t>resistance</w:t>
      </w:r>
      <w:r w:rsidRPr="00A20F9D">
        <w:rPr>
          <w:i/>
          <w:iCs/>
        </w:rPr>
        <w:t xml:space="preserve"> training</w:t>
      </w:r>
      <w:r w:rsidR="00CA43F6">
        <w:rPr>
          <w:i/>
          <w:iCs/>
        </w:rPr>
        <w:t xml:space="preserve"> </w:t>
      </w:r>
      <w:r w:rsidR="00CA43F6">
        <w:rPr>
          <w:i/>
          <w:iCs/>
        </w:rPr>
        <w:fldChar w:fldCharType="begin" w:fldLock="1"/>
      </w:r>
      <w:r w:rsidR="00CA43F6">
        <w:rPr>
          <w:i/>
          <w:iCs/>
        </w:rPr>
        <w:instrText>ADDIN CSL_CITATION {"citationItems":[{"id":"ITEM-1","itemData":{"DOI":"10.3390/IJERPH16244897","ISSN":"16604601","PMID":"31817252","abstract":"Background: Effective hypertrophy-oriented resistance training (RT) should comprise a combination of mechanical tension and metabolic stress. Regarding training variables, the most effective values are widely described in the literature. However, there is still a lack of consensus regarding the efficiency of advanced RT techniques and methods in comparison to traditional approaches. Methods: MEDLINE and SPORTDiscus databases were searched from 1996 to September 2019 for all studies investigating the effects of advanced RT techniques and methods on muscle hypertrophy and training variables. Thirty articles met the inclusion criteria and were consequently included for the quality assessment and data extraction. Results: Concerning the time-efficiency of training, the use of agonist–antagonist, upper–lower body supersets, drop and cluster sets, sarcoplasma stimulating training, employment of fast, but controlled duration of eccentric contractions (~2s), and high-load RT supplemented with low-load RT under blood flow restriction may provide an additional stimulus and an advantage to traditional training protocols. With regard to the higher degree of mechanical tension, the use of accentuated eccentric loading in RT should be considered. Implementation of drop sets, sarcoplasma stimulating training, low-load RT in conjunction with low-load RT under blood flow restriction could provide time-efficient solutions to increased metabolic stress. Conclusions: Due to insufficient evidence, it is difficult to provide specific guidelines for volume, intensity of effort, and frequency of previously mentioned RT techniques and methods. However, well-trained athletes may integrate advanced RT techniques and methods into their routines as an additional stimulus to break through plateaus and to prevent training monotony.","author":[{"dropping-particle":"","family":"Krzysztofik","given":"Michal","non-dropping-particle":"","parse-names":false,"suffix":""},{"dropping-particle":"","family":"Wilk","given":"Michal","non-dropping-particle":"","parse-names":false,"suffix":""},{"dropping-particle":"","family":"Wojdała","given":"Grzegorz","non-dropping-particle":"","parse-names":false,"suffix":""},{"dropping-particle":"","family":"Gołaś","given":"Artur","non-dropping-particle":"","parse-names":false,"suffix":""}],"container-title":"International Journal of Environmental Research and Public Health","id":"ITEM-1","issue":"24","issued":{"date-parts":[["2019","12","2"]]},"publisher":"Multidisciplinary Digital Publishing Institute  (MDPI)","title":"Maximizing Muscle Hypertrophy: A Systematic Review of Advanced Resistance Training Techniques and Methods","type":"article-journal","volume":"16"},"uris":["http://www.mendeley.com/documents/?uuid=9c480695-16fa-36b4-afe1-71842d71adec"]}],"mendeley":{"formattedCitation":"[4]","plainTextFormattedCitation":"[4]","previouslyFormattedCitation":"[4]"},"properties":{"noteIndex":0},"schema":"https://github.com/citation-style-language/schema/raw/master/csl-citation.json"}</w:instrText>
      </w:r>
      <w:r w:rsidR="00CA43F6">
        <w:rPr>
          <w:i/>
          <w:iCs/>
        </w:rPr>
        <w:fldChar w:fldCharType="separate"/>
      </w:r>
      <w:r w:rsidR="00CA43F6" w:rsidRPr="00CA43F6">
        <w:rPr>
          <w:iCs/>
          <w:noProof/>
        </w:rPr>
        <w:t>[4]</w:t>
      </w:r>
      <w:r w:rsidR="00CA43F6">
        <w:rPr>
          <w:i/>
          <w:iCs/>
        </w:rPr>
        <w:fldChar w:fldCharType="end"/>
      </w:r>
      <w:r>
        <w:t>.</w:t>
      </w:r>
      <w:r w:rsidR="007603E2">
        <w:t xml:space="preserve"> </w:t>
      </w:r>
      <w:r w:rsidR="00BB24E4" w:rsidRPr="00BB24E4">
        <w:t>An understanding</w:t>
      </w:r>
      <w:r w:rsidR="00361477">
        <w:t xml:space="preserve"> </w:t>
      </w:r>
      <w:r w:rsidR="00BB24E4" w:rsidRPr="00BB24E4">
        <w:t>of these</w:t>
      </w:r>
      <w:r w:rsidR="00361477">
        <w:t xml:space="preserve"> </w:t>
      </w:r>
      <w:r w:rsidR="00BB24E4" w:rsidRPr="00BB24E4">
        <w:t>two concepts</w:t>
      </w:r>
      <w:r>
        <w:t xml:space="preserve"> in relation to specific sport events</w:t>
      </w:r>
      <w:r w:rsidR="00BB24E4" w:rsidRPr="00BB24E4">
        <w:t xml:space="preserve"> can, firstly, inform</w:t>
      </w:r>
      <w:r w:rsidR="00361477">
        <w:t xml:space="preserve"> the</w:t>
      </w:r>
      <w:r w:rsidR="00BB24E4" w:rsidRPr="00BB24E4">
        <w:t xml:space="preserve"> </w:t>
      </w:r>
      <w:r w:rsidR="00361477">
        <w:t xml:space="preserve">individualized </w:t>
      </w:r>
      <w:r w:rsidR="00BB24E4" w:rsidRPr="00BB24E4">
        <w:t>selection of sports</w:t>
      </w:r>
      <w:r w:rsidR="00361477">
        <w:t xml:space="preserve"> </w:t>
      </w:r>
      <w:r w:rsidR="00BB24E4" w:rsidRPr="00BB24E4">
        <w:t xml:space="preserve">in which to compete, and, </w:t>
      </w:r>
      <w:r w:rsidR="00361477">
        <w:t>s</w:t>
      </w:r>
      <w:r w:rsidR="00BB24E4" w:rsidRPr="00BB24E4">
        <w:t xml:space="preserve">econdly, explain how training may shape the </w:t>
      </w:r>
      <w:r w:rsidR="00D402E3">
        <w:t>muscle distribution</w:t>
      </w:r>
      <w:r w:rsidR="00BB24E4" w:rsidRPr="00BB24E4">
        <w:t xml:space="preserve"> </w:t>
      </w:r>
      <w:r w:rsidR="00361477">
        <w:t xml:space="preserve">to maximize performance. </w:t>
      </w:r>
    </w:p>
    <w:p w14:paraId="63D9BD8D" w14:textId="4797371F" w:rsidR="00BB24E4" w:rsidRDefault="00D402E3" w:rsidP="00BB24E4">
      <w:pPr>
        <w:jc w:val="both"/>
      </w:pPr>
      <w:r w:rsidRPr="00CA43F6">
        <w:rPr>
          <w:b/>
          <w:bCs/>
        </w:rPr>
        <w:t xml:space="preserve">This study aims </w:t>
      </w:r>
      <w:r w:rsidR="00361477" w:rsidRPr="00CA43F6">
        <w:rPr>
          <w:b/>
          <w:bCs/>
        </w:rPr>
        <w:t xml:space="preserve">to analyze </w:t>
      </w:r>
      <w:r w:rsidR="00CA43F6" w:rsidRPr="00CA43F6">
        <w:rPr>
          <w:b/>
          <w:bCs/>
        </w:rPr>
        <w:t xml:space="preserve">the effects of skeletal morphology and muscle volume and </w:t>
      </w:r>
      <w:r w:rsidR="00CA43F6">
        <w:rPr>
          <w:b/>
          <w:bCs/>
        </w:rPr>
        <w:t>on</w:t>
      </w:r>
      <w:r w:rsidR="00361477" w:rsidRPr="00CA43F6">
        <w:rPr>
          <w:b/>
          <w:bCs/>
        </w:rPr>
        <w:t xml:space="preserve"> sprinting and distance running</w:t>
      </w:r>
      <w:r w:rsidR="00CA43F6">
        <w:rPr>
          <w:b/>
          <w:bCs/>
        </w:rPr>
        <w:t xml:space="preserve"> performance</w:t>
      </w:r>
      <w:r w:rsidR="00361477" w:rsidRPr="00CA43F6">
        <w:rPr>
          <w:b/>
          <w:bCs/>
        </w:rPr>
        <w:t>.</w:t>
      </w:r>
      <w:r w:rsidR="00361477">
        <w:t xml:space="preserve"> The 100m </w:t>
      </w:r>
      <w:r w:rsidR="00CA43F6">
        <w:t>dash</w:t>
      </w:r>
      <w:r w:rsidR="00361477">
        <w:t xml:space="preserve"> </w:t>
      </w:r>
      <w:r w:rsidR="00247813">
        <w:t xml:space="preserve">is </w:t>
      </w:r>
      <w:r w:rsidR="00CA43F6">
        <w:t>arguably the most prestigious event</w:t>
      </w:r>
      <w:r w:rsidR="00361477">
        <w:t xml:space="preserve"> in track-and-field</w:t>
      </w:r>
      <w:r>
        <w:t>. Besides,</w:t>
      </w:r>
      <w:r w:rsidR="00247813">
        <w:t xml:space="preserve"> sprinting</w:t>
      </w:r>
      <w:r w:rsidR="00361477">
        <w:t xml:space="preserve"> plays an important role in team-based sports</w:t>
      </w:r>
      <w:r w:rsidR="00CA43F6">
        <w:t xml:space="preserve"> </w:t>
      </w:r>
      <w:r w:rsidR="00CA43F6">
        <w:fldChar w:fldCharType="begin" w:fldLock="1"/>
      </w:r>
      <w:r w:rsidR="0046753E">
        <w:instrText>ADDIN CSL_CITATION {"citationItems":[{"id":"ITEM-1","itemData":{"DOI":"10.1055/S-2006-924294/ID/35","ISSN":"01724622","PMID":"17024626","abstract":"The paper provides a large-scale study into the motion characteristics of top class soccer players, during match play, according to playing position. Three hundred top-class outfield soccer players were monitored during 20 Spanish Premier League and 10 Champions League games using a computerized match analysis system (Amisco Pro®, Nice, France). Total distance covered in five selected categories of intensity, and the mean percentage of playing time spent in each activity were analyzed according to playing position. Midfield players covered a significantly greater total distance (p &lt; 0.0001) than the groups of defenders and forwards did. Analyzing the different work rates showed significant differences (p &lt; 0.5-0.0001) between the different playing positions. There were no significant differences between halves in the total distance covered, or in distances covered at submaximal and maximal intensities. However, significantly more distance was covered in the first half compared to the second in medium intensities (11.1-19 km/h). The current findings provide a detailed description of the demands placed on elite soccer players, according to their positional role at different work intensities, which may be helpful in the development of individualized training programs. © Georg Thieme Verlag KG Stuttgart.","author":[{"dropping-particle":"","family":"Salvo","given":"V.","non-dropping-particle":"Di","parse-names":false,"suffix":""},{"dropping-particle":"","family":"Baron","given":"Ramon","non-dropping-particle":"","parse-names":false,"suffix":""},{"dropping-particle":"","family":"Tschan","given":"H.","non-dropping-particle":"","parse-names":false,"suffix":""},{"dropping-particle":"","family":"Calderon Montero","given":"F. J.","non-dropping-particle":"","parse-names":false,"suffix":""},{"dropping-particle":"","family":"Bachl","given":"N.","non-dropping-particle":"","parse-names":false,"suffix":""},{"dropping-particle":"","family":"Pigozzi","given":"F.","non-dropping-particle":"","parse-names":false,"suffix":""}],"container-title":"International Journal of Sports Medicine","id":"ITEM-1","issue":"3","issued":{"date-parts":[["2007","3"]]},"page":"222-227","publisher":"© Georg Thieme Verlag KG Stuttgart · New York","title":"Performance characteristics according to playing position in elite soccer","type":"article-journal","volume":"28"},"uris":["http://www.mendeley.com/documents/?uuid=5718a5de-77d5-3c0c-af4a-3e255a01f7f1"]},{"id":"ITEM-2","itemData":{"DOI":"10.1080/02640414.2012.665940","ISSN":"02640414","PMID":"22394328","abstract":"The present study aimed to analyse the influence of speed and power abilities in goal situations in professional football. During the second half of the season 2007/08, videos of 360 goals in the f...","author":[{"dropping-particle":"","family":"Faude","given":"Oliver","non-dropping-particle":"","parse-names":false,"suffix":""},{"dropping-particle":"","family":"Koch","given":"Thorsten","non-dropping-particle":"","parse-names":false,"suffix":""},{"dropping-particle":"","family":"Meyer","given":"Tim","non-dropping-particle":"","parse-names":false,"suffix":""}],"container-title":"https://doi.org/10.1080/02640414.2012.665940","id":"ITEM-2","issue":"7","issued":{"date-parts":[["2012","4"]]},"page":"625-631","publisher":" Routledge ","title":"Straight sprinting is the most frequent action in goal situations in professional football","type":"article-journal","volume":"30"},"uris":["http://www.mendeley.com/documents/?uuid=ea7f0135-9230-3fde-88a5-3b2f13b07e46"]}],"mendeley":{"formattedCitation":"[5,6]","plainTextFormattedCitation":"[5,6]","previouslyFormattedCitation":"[5,6]"},"properties":{"noteIndex":0},"schema":"https://github.com/citation-style-language/schema/raw/master/csl-citation.json"}</w:instrText>
      </w:r>
      <w:r w:rsidR="00CA43F6">
        <w:fldChar w:fldCharType="separate"/>
      </w:r>
      <w:r w:rsidR="00CA43F6" w:rsidRPr="00CA43F6">
        <w:rPr>
          <w:noProof/>
        </w:rPr>
        <w:t>[5,6]</w:t>
      </w:r>
      <w:r w:rsidR="00CA43F6">
        <w:fldChar w:fldCharType="end"/>
      </w:r>
      <w:r w:rsidR="00361477">
        <w:t>.</w:t>
      </w:r>
      <w:r w:rsidR="0046753E">
        <w:t xml:space="preserve"> </w:t>
      </w:r>
      <w:r w:rsidR="0046753E">
        <w:t xml:space="preserve">Distance running is </w:t>
      </w:r>
      <w:r w:rsidR="00DF06CB">
        <w:t>one of</w:t>
      </w:r>
      <w:r w:rsidR="0046753E">
        <w:t xml:space="preserve"> the most popular sports activity at the recreational level</w:t>
      </w:r>
      <w:r w:rsidR="00DF06CB">
        <w:t xml:space="preserve"> </w:t>
      </w:r>
      <w:r w:rsidR="00DF06CB">
        <w:fldChar w:fldCharType="begin" w:fldLock="1"/>
      </w:r>
      <w:r w:rsidR="00E34EBA">
        <w:instrText>ADDIN CSL_CITATION {"citationItems":[{"id":"ITEM-1","itemData":{"author":[{"dropping-particle":"","family":"Scheerder","given":"Jeroen","non-dropping-particle":"","parse-names":false,"suffix":""},{"dropping-particle":"","family":"Breedveld","given":"Koen","non-dropping-particle":"","parse-names":false,"suffix":""},{"dropping-particle":"","family":"Borgers","given":"Julie","non-dropping-particle":"","parse-names":false,"suffix":""}],"id":"ITEM-1","issued":{"date-parts":[["2015"]]},"title":"Running across Europe: The Rise and Size of one of the Largest Sport Markets - Google Books","type":"book"},"uris":["http://www.mendeley.com/documents/?uuid=2c9cade0-9752-35a6-9e0c-73dfb6e27f99"]}],"mendeley":{"formattedCitation":"[7]","plainTextFormattedCitation":"[7]","previouslyFormattedCitation":"[7]"},"properties":{"noteIndex":0},"schema":"https://github.com/citation-style-language/schema/raw/master/csl-citation.json"}</w:instrText>
      </w:r>
      <w:r w:rsidR="00DF06CB">
        <w:fldChar w:fldCharType="separate"/>
      </w:r>
      <w:r w:rsidR="00DF06CB" w:rsidRPr="00DF06CB">
        <w:rPr>
          <w:noProof/>
        </w:rPr>
        <w:t>[7]</w:t>
      </w:r>
      <w:r w:rsidR="00DF06CB">
        <w:fldChar w:fldCharType="end"/>
      </w:r>
      <w:r w:rsidR="0046753E">
        <w:t xml:space="preserve">. </w:t>
      </w:r>
      <w:r w:rsidR="0046753E">
        <w:t>P</w:t>
      </w:r>
      <w:r w:rsidR="00CA43F6">
        <w:t>articularly the marathon</w:t>
      </w:r>
      <w:r w:rsidR="0046753E">
        <w:t xml:space="preserve"> </w:t>
      </w:r>
      <w:r>
        <w:t>speak</w:t>
      </w:r>
      <w:r w:rsidR="00CA43F6">
        <w:t>s</w:t>
      </w:r>
      <w:r w:rsidR="00361477">
        <w:t xml:space="preserve"> to people’s imagination. </w:t>
      </w:r>
      <w:r w:rsidR="0046753E">
        <w:t>The marathon serves as</w:t>
      </w:r>
      <w:r>
        <w:t xml:space="preserve"> a frontier to investigate the limits of human performance</w:t>
      </w:r>
      <w:r w:rsidR="0046753E">
        <w:t xml:space="preserve"> academically </w:t>
      </w:r>
      <w:r w:rsidR="0046753E">
        <w:fldChar w:fldCharType="begin" w:fldLock="1"/>
      </w:r>
      <w:r w:rsidR="00E34EBA">
        <w:instrText>ADDIN CSL_CITATION {"citationItems":[{"id":"ITEM-1","itemData":{"DOI":"10.1007/S40279-017-0708-0/FIGURES/9","ISSN":"11792035","PMID":"28255937","abstract":"A sub-2-hour marathon requires an average velocity (5.86 m/s) that is 2.5% faster than the current world record of 02:02:57 (5.72 m/s) and could be accomplished with a 2.7% reduction in the metabolic cost of running. Although supporting body weight comprises the majority of the metabolic cost of running, targeting the costs of forward propulsion and leg swing are the most promising strategies for reducing the metabolic cost of running and thus improving marathon running performance. Here, we calculate how much time could be saved by taking advantage of unconventional drafting strategies, a consistent tailwind, a downhill course, and specific running shoe design features while staying within the current International Association of Athletic Federations regulations for record purposes. Specifically, running in shoes that are 100 g lighter along with second-half scenarios of four runners alternately leading and drafting, or a tailwind of 6.0 m/s, combined with a 42-m elevation drop could result in a time well below the 2-hour marathon barrier.","author":[{"dropping-particle":"","family":"Hoogkamer","given":"Wouter","non-dropping-particle":"","parse-names":false,"suffix":""},{"dropping-particle":"","family":"Kram","given":"Rodger","non-dropping-particle":"","parse-names":false,"suffix":""},{"dropping-particle":"","family":"Arellano","given":"Christopher J.","non-dropping-particle":"","parse-names":false,"suffix":""}],"container-title":"Sports Medicine","id":"ITEM-1","issue":"9","issued":{"date-parts":[["2017","9","1"]]},"page":"1739-1750","publisher":"Springer International Publishing","title":"How Biomechanical Improvements in Running Economy Could Break the 2-hour Marathon Barrier","type":"article-journal","volume":"47"},"uris":["http://www.mendeley.com/documents/?uuid=c4dd8e3a-43c7-36cf-be3d-4a1ee1a94e32"]},{"id":"ITEM-2","itemData":{"DOI":"10.1152/japplphysiol.00563.2010","ISSN":"87507587","PMID":"20689089","abstract":"Whoever breaks 2 h will likely have outstanding running economy and small body size along with exposure to high altitude and significant physical activity early in life. However, neither of these factors nor any specific suite of genotypes appear to be obligatory for a time this fast. Current trends suggest that an East African will be the first to break 2 h. However periods of regional dominance in distance running are not unique to the East Africans: athletes from Finland, Eastern Europe, Australia, and New Zealand have all had extended periods of success at a range of distances (17). From a physiological perspective, more information is clearly needed on the relationship betweenV ? O2max and running economy and the influence of running economy and body size on thermoregulation and fuel use. Copyright © 2011 the American Physiological Society.","author":[{"dropping-particle":"","family":"Joyner","given":"M. J.","non-dropping-particle":"","parse-names":false,"suffix":""},{"dropping-particle":"","family":"Ruiz","given":"J. R.","non-dropping-particle":"","parse-names":false,"suffix":""},{"dropping-particle":"","family":"Lucia","given":"A.","non-dropping-particle":"","parse-names":false,"suffix":""}],"container-title":"J Appl Physiol.","id":"ITEM-2","issue":"1","issued":{"date-parts":[["2011","1"]]},"page":"275-277","title":"The two-hour marathon: who and when?","type":"article-journal","volume":"110"},"uris":["http://www.mendeley.com/documents/?uuid=75d69320-1792-39c4-a607-2ff221e45529"]}],"mendeley":{"formattedCitation":"[8,9]","plainTextFormattedCitation":"[8,9]","previouslyFormattedCitation":"[8,9]"},"properties":{"noteIndex":0},"schema":"https://github.com/citation-style-language/schema/raw/master/csl-citation.json"}</w:instrText>
      </w:r>
      <w:r w:rsidR="0046753E">
        <w:fldChar w:fldCharType="separate"/>
      </w:r>
      <w:r w:rsidR="00DF06CB" w:rsidRPr="00DF06CB">
        <w:rPr>
          <w:noProof/>
        </w:rPr>
        <w:t>[8,9]</w:t>
      </w:r>
      <w:r w:rsidR="0046753E">
        <w:fldChar w:fldCharType="end"/>
      </w:r>
      <w:r w:rsidR="0046753E">
        <w:t xml:space="preserve">. Breaking the two hour barrier for the marathon event has inspired two commercial events, </w:t>
      </w:r>
      <w:r>
        <w:t>Nike sub2</w:t>
      </w:r>
      <w:r w:rsidR="0046753E">
        <w:t xml:space="preserve"> </w:t>
      </w:r>
      <w:r w:rsidR="0046753E">
        <w:fldChar w:fldCharType="begin" w:fldLock="1"/>
      </w:r>
      <w:r w:rsidR="00E34EBA">
        <w:instrText>ADDIN CSL_CITATION {"citationItems":[{"id":"ITEM-1","itemData":{"URL":"https://www.nike.com/gb/running/breaking2","accessed":{"date-parts":[["2022","10","31"]]},"id":"ITEM-1","issued":{"date-parts":[["0"]]},"title":"Breaking2. Nike GB","type":"webpage"},"uris":["http://www.mendeley.com/documents/?uuid=70a1c75f-f067-35d5-82bd-4b590a3fe5da"]}],"mendeley":{"formattedCitation":"[10]","plainTextFormattedCitation":"[10]","previouslyFormattedCitation":"[10]"},"properties":{"noteIndex":0},"schema":"https://github.com/citation-style-language/schema/raw/master/csl-citation.json"}</w:instrText>
      </w:r>
      <w:r w:rsidR="0046753E">
        <w:fldChar w:fldCharType="separate"/>
      </w:r>
      <w:r w:rsidR="00DF06CB" w:rsidRPr="00DF06CB">
        <w:rPr>
          <w:noProof/>
        </w:rPr>
        <w:t>[10]</w:t>
      </w:r>
      <w:r w:rsidR="0046753E">
        <w:fldChar w:fldCharType="end"/>
      </w:r>
      <w:r>
        <w:t xml:space="preserve"> and </w:t>
      </w:r>
      <w:proofErr w:type="spellStart"/>
      <w:r>
        <w:t>Ineos</w:t>
      </w:r>
      <w:proofErr w:type="spellEnd"/>
      <w:r>
        <w:t xml:space="preserve"> 1:59</w:t>
      </w:r>
      <w:r w:rsidR="0046753E">
        <w:t xml:space="preserve"> </w:t>
      </w:r>
      <w:r w:rsidR="0046753E">
        <w:fldChar w:fldCharType="begin" w:fldLock="1"/>
      </w:r>
      <w:r w:rsidR="00E34EBA">
        <w:instrText>ADDIN CSL_CITATION {"citationItems":[{"id":"ITEM-1","itemData":{"URL":"https://www.ineos159challenge.com/","accessed":{"date-parts":[["2022","10","31"]]},"id":"ITEM-1","issued":{"date-parts":[["0"]]},"title":"INEOS 1:59 Challenge","type":"webpage"},"uris":["http://www.mendeley.com/documents/?uuid=d3adeffa-c7b8-314d-b462-bf2e0e8215a2"]}],"mendeley":{"formattedCitation":"[11]","plainTextFormattedCitation":"[11]","previouslyFormattedCitation":"[11]"},"properties":{"noteIndex":0},"schema":"https://github.com/citation-style-language/schema/raw/master/csl-citation.json"}</w:instrText>
      </w:r>
      <w:r w:rsidR="0046753E">
        <w:fldChar w:fldCharType="separate"/>
      </w:r>
      <w:r w:rsidR="00DF06CB" w:rsidRPr="00DF06CB">
        <w:rPr>
          <w:noProof/>
        </w:rPr>
        <w:t>[11]</w:t>
      </w:r>
      <w:r w:rsidR="0046753E">
        <w:fldChar w:fldCharType="end"/>
      </w:r>
      <w:r w:rsidR="0046753E">
        <w:t>, which generated a lot of attention and exposure of how scientific research contributes to human performance</w:t>
      </w:r>
      <w:r>
        <w:t xml:space="preserve">. </w:t>
      </w:r>
    </w:p>
    <w:p w14:paraId="5424C432" w14:textId="77777777" w:rsidR="00D402E3" w:rsidRPr="00DF06CB" w:rsidRDefault="00D402E3" w:rsidP="00D402E3">
      <w:pPr>
        <w:jc w:val="both"/>
        <w:rPr>
          <w:b/>
          <w:bCs/>
        </w:rPr>
      </w:pPr>
      <w:r w:rsidRPr="00DF06CB">
        <w:rPr>
          <w:b/>
          <w:bCs/>
        </w:rPr>
        <w:t>To get more insight into how much skeletal and muscular specialization contribute to sprinting and distance running performance, this paper addresses the following main questions:</w:t>
      </w:r>
    </w:p>
    <w:p w14:paraId="2187954C" w14:textId="7137192E" w:rsidR="00D402E3" w:rsidRDefault="00D402E3" w:rsidP="00DF06CB">
      <w:pPr>
        <w:pStyle w:val="ListParagraph"/>
        <w:numPr>
          <w:ilvl w:val="0"/>
          <w:numId w:val="1"/>
        </w:numPr>
        <w:pBdr>
          <w:top w:val="single" w:sz="4" w:space="1" w:color="auto"/>
          <w:left w:val="single" w:sz="4" w:space="4" w:color="auto"/>
          <w:bottom w:val="single" w:sz="4" w:space="1" w:color="auto"/>
          <w:right w:val="single" w:sz="4" w:space="4" w:color="auto"/>
        </w:pBdr>
        <w:jc w:val="both"/>
      </w:pPr>
      <w:r>
        <w:t xml:space="preserve">How much does skeletal geometry determine sprinting and distance running performance? </w:t>
      </w:r>
    </w:p>
    <w:p w14:paraId="697743FF" w14:textId="1BDB8AC4" w:rsidR="00D402E3" w:rsidRDefault="00D402E3" w:rsidP="00DF06CB">
      <w:pPr>
        <w:pStyle w:val="ListParagraph"/>
        <w:numPr>
          <w:ilvl w:val="0"/>
          <w:numId w:val="1"/>
        </w:numPr>
        <w:pBdr>
          <w:top w:val="single" w:sz="4" w:space="1" w:color="auto"/>
          <w:left w:val="single" w:sz="4" w:space="4" w:color="auto"/>
          <w:bottom w:val="single" w:sz="4" w:space="1" w:color="auto"/>
          <w:right w:val="single" w:sz="4" w:space="4" w:color="auto"/>
        </w:pBdr>
        <w:jc w:val="both"/>
      </w:pPr>
      <w:r>
        <w:t xml:space="preserve">How much can sprinting and distance running performance be improved </w:t>
      </w:r>
      <w:r w:rsidR="002C6E4E">
        <w:t>by</w:t>
      </w:r>
      <w:r>
        <w:t xml:space="preserve"> </w:t>
      </w:r>
      <w:r w:rsidR="002C6E4E">
        <w:t xml:space="preserve">limited, but </w:t>
      </w:r>
      <w:r>
        <w:t>specific strength training?</w:t>
      </w:r>
    </w:p>
    <w:p w14:paraId="78B042BB" w14:textId="397BB7D0" w:rsidR="00361477" w:rsidRDefault="00CA3C9A" w:rsidP="00BB24E4">
      <w:pPr>
        <w:jc w:val="both"/>
      </w:pPr>
      <w:r w:rsidRPr="00D402E3">
        <w:rPr>
          <w:b/>
          <w:bCs/>
        </w:rPr>
        <w:t>D</w:t>
      </w:r>
      <w:r w:rsidR="00361477" w:rsidRPr="00D402E3">
        <w:rPr>
          <w:b/>
          <w:bCs/>
        </w:rPr>
        <w:t xml:space="preserve">esirable muscular and skeletal features </w:t>
      </w:r>
      <w:r w:rsidRPr="00D402E3">
        <w:rPr>
          <w:b/>
          <w:bCs/>
        </w:rPr>
        <w:t xml:space="preserve">have been associated with </w:t>
      </w:r>
      <w:r w:rsidR="00247813" w:rsidRPr="00D402E3">
        <w:rPr>
          <w:b/>
          <w:bCs/>
        </w:rPr>
        <w:t>athletic performance</w:t>
      </w:r>
      <w:r w:rsidR="00DF06CB">
        <w:rPr>
          <w:b/>
          <w:bCs/>
        </w:rPr>
        <w:t xml:space="preserve"> extensively</w:t>
      </w:r>
      <w:r w:rsidR="00247813" w:rsidRPr="00D402E3">
        <w:rPr>
          <w:b/>
          <w:bCs/>
        </w:rPr>
        <w:t xml:space="preserve"> by observation</w:t>
      </w:r>
      <w:r w:rsidR="00DF06CB">
        <w:rPr>
          <w:b/>
          <w:bCs/>
        </w:rPr>
        <w:t xml:space="preserve"> and more limitedly by simulation</w:t>
      </w:r>
      <w:r w:rsidR="00361477" w:rsidRPr="00D402E3">
        <w:rPr>
          <w:b/>
          <w:bCs/>
        </w:rPr>
        <w:t>.</w:t>
      </w:r>
      <w:r w:rsidR="00247813">
        <w:t xml:space="preserve"> </w:t>
      </w:r>
      <w:r w:rsidR="00DF06CB">
        <w:t>In order to relate muscular and skeletal features to performance, r</w:t>
      </w:r>
      <w:r w:rsidR="00247813">
        <w:t xml:space="preserve">esearchers have </w:t>
      </w:r>
      <w:r w:rsidR="00DF06CB">
        <w:t>classified</w:t>
      </w:r>
      <w:r w:rsidR="00247813">
        <w:t xml:space="preserve"> athletes </w:t>
      </w:r>
      <w:r w:rsidR="00D6613E">
        <w:t xml:space="preserve">according to their somatotype </w:t>
      </w:r>
      <w:r w:rsidR="00D6613E">
        <w:fldChar w:fldCharType="begin" w:fldLock="1"/>
      </w:r>
      <w:r w:rsidR="00E34EBA">
        <w:instrText>ADDIN CSL_CITATION {"citationItems":[{"id":"ITEM-1","itemData":{"URL":"https://psycnet.apa.org/record/1955-01908-000","accessed":{"date-parts":[["2022","10","21"]]},"id":"ITEM-1","issued":{"date-parts":[["0"]]},"title":"Atlas of men, a guide for somatotyping the adult male at all ages. - PsycNET","type":"webpage"},"uris":["http://www.mendeley.com/documents/?uuid=fc2cd300-b77d-3d88-ae11-06a2ba73cab7"]},{"id":"ITEM-2","itemData":{"DOI":"10.1002/AJPA.1330270108","ISSN":"1096-8644","PMID":"6049820","abstract":"A new and improved somatotype method with universal application to both sexes, for all ages and which is reproducible, is justified, validated and described. Evidence is presented for extension of previous component rating scales. Data on 844 male and female subjects from selected samples were used to develop and validate anthropometric scales for estimating the Heath component ratings. The definitions and rating procedures for the new somatotype method are presented, with descriptions of the anthropometric somatotype and the combined photoscopic and anthropometric somatotype. Copyright © 1967 Wiley‐Liss, Inc., A Wiley Company","author":[{"dropping-particle":"","family":"Heath","given":"Barbara Honeyman","non-dropping-particle":"","parse-names":false,"suffix":""},{"dropping-particle":"","family":"Carter","given":"J. E.Lindsay","non-dropping-particle":"","parse-names":false,"suffix":""}],"container-title":"American Journal of Physical Anthropology","id":"ITEM-2","issue":"1","issued":{"date-parts":[["1967","7","1"]]},"page":"57-74","publisher":"John Wiley &amp; Sons, Ltd","title":"A modified somatotype method","type":"article-journal","volume":"27"},"uris":["http://www.mendeley.com/documents/?uuid=6e75dc4c-fb82-3f2f-8101-2579310b4d31"]}],"mendeley":{"formattedCitation":"[12,13]","plainTextFormattedCitation":"[12,13]","previouslyFormattedCitation":"[12,13]"},"properties":{"noteIndex":0},"schema":"https://github.com/citation-style-language/schema/raw/master/csl-citation.json"}</w:instrText>
      </w:r>
      <w:r w:rsidR="00D6613E">
        <w:fldChar w:fldCharType="separate"/>
      </w:r>
      <w:r w:rsidR="00DF06CB" w:rsidRPr="00DF06CB">
        <w:rPr>
          <w:noProof/>
        </w:rPr>
        <w:t>[12,13]</w:t>
      </w:r>
      <w:r w:rsidR="00D6613E">
        <w:fldChar w:fldCharType="end"/>
      </w:r>
      <w:r w:rsidR="00D6613E">
        <w:t xml:space="preserve"> </w:t>
      </w:r>
      <w:r w:rsidR="00247813">
        <w:t xml:space="preserve"> (ectomorphic, endomorphic, mesomorphic), measur</w:t>
      </w:r>
      <w:r w:rsidR="00DF06CB">
        <w:t>ed</w:t>
      </w:r>
      <w:r w:rsidR="00247813">
        <w:t xml:space="preserve"> </w:t>
      </w:r>
      <w:r w:rsidR="00DF06CB">
        <w:t xml:space="preserve">their </w:t>
      </w:r>
      <w:r w:rsidR="00247813">
        <w:t>segment lengths and circumferences</w:t>
      </w:r>
      <w:r w:rsidR="00D6613E">
        <w:t>, determin</w:t>
      </w:r>
      <w:r w:rsidR="00DF06CB">
        <w:t>ed their</w:t>
      </w:r>
      <w:r w:rsidR="00D6613E">
        <w:t xml:space="preserve"> body composition,</w:t>
      </w:r>
      <w:r w:rsidR="00247813">
        <w:t xml:space="preserve"> or </w:t>
      </w:r>
      <w:r w:rsidR="00DF06CB">
        <w:t xml:space="preserve">their </w:t>
      </w:r>
      <w:r w:rsidR="00247813">
        <w:t>quantif</w:t>
      </w:r>
      <w:r w:rsidR="00DF06CB">
        <w:t>ied</w:t>
      </w:r>
      <w:r w:rsidR="00247813">
        <w:t xml:space="preserve"> tissue volumes and characteristics from medical images acquired with different modalities (MRI, CT, …). </w:t>
      </w:r>
    </w:p>
    <w:p w14:paraId="636B4ECA" w14:textId="2F9FF82F" w:rsidR="0042248D" w:rsidRDefault="005927FC" w:rsidP="00BB24E4">
      <w:pPr>
        <w:jc w:val="both"/>
      </w:pPr>
      <w:r w:rsidRPr="00E568A1">
        <w:rPr>
          <w:b/>
          <w:bCs/>
        </w:rPr>
        <w:t>Compared to the general population, s</w:t>
      </w:r>
      <w:r w:rsidR="00D074F5" w:rsidRPr="00E568A1">
        <w:rPr>
          <w:b/>
          <w:bCs/>
        </w:rPr>
        <w:t>printer</w:t>
      </w:r>
      <w:r w:rsidR="00452C73" w:rsidRPr="00E568A1">
        <w:rPr>
          <w:b/>
          <w:bCs/>
        </w:rPr>
        <w:t xml:space="preserve">s exhibit a </w:t>
      </w:r>
      <w:r w:rsidRPr="00E568A1">
        <w:rPr>
          <w:b/>
          <w:bCs/>
        </w:rPr>
        <w:t xml:space="preserve">more limited height range and a </w:t>
      </w:r>
      <w:r w:rsidR="00452C73" w:rsidRPr="00E568A1">
        <w:rPr>
          <w:b/>
          <w:bCs/>
        </w:rPr>
        <w:t xml:space="preserve">mesomorphic somatotype </w:t>
      </w:r>
      <w:r w:rsidR="00452C73" w:rsidRPr="00E568A1">
        <w:rPr>
          <w:b/>
          <w:bCs/>
        </w:rPr>
        <w:fldChar w:fldCharType="begin" w:fldLock="1"/>
      </w:r>
      <w:r w:rsidR="00E34EBA">
        <w:rPr>
          <w:b/>
          <w:bCs/>
        </w:rPr>
        <w:instrText>ADDIN CSL_CITATION {"citationItems":[{"id":"ITEM-1","itemData":{"author":[{"dropping-particle":"","family":"Carter","given":"J.","non-dropping-particle":"","parse-names":false,"suffix":""}],"container-title":"undefined","id":"ITEM-1","issued":{"date-parts":[["1970"]]},"title":"The somatotypes of athletes--a review.","type":"article-journal"},"uris":["http://www.mendeley.com/documents/?uuid=c9b14685-109b-3c3f-a2ab-56b0fd2419dc"]},{"id":"ITEM-2","itemData":{"DOI":"10.1055/S-2008-1025831/BIB","ISSN":"01724622","PMID":"4030192","abstract":"The present study was undertaken to identify the somatotype suited for success in specific disciplines within athletics. No such work appears to have been undertaken in our country, especially in an adolescent group. The somatotype of successful athletes is significantly different from nonathletes.","author":[{"dropping-particle":"","family":"Sharma","given":"S. S.","non-dropping-particle":"","parse-names":false,"suffix":""},{"dropping-particle":"","family":"Dixit","given":"N. K.","non-dropping-particle":"","parse-names":false,"suffix":""}],"container-title":"International Journal of Sports Medicine","id":"ITEM-2","issue":"3","issued":{"date-parts":[["1985"]]},"page":"161-162","publisher":"© Georg Thieme Verlag Stuttgart · New York","title":"Somatotype of athletes and their performance","type":"article-journal","volume":"6"},"uris":["http://www.mendeley.com/documents/?uuid=bb6cd3a5-1d7a-33b4-9cff-47923fb75744"]},{"id":"ITEM-3","itemData":{"DOI":"10.23736/S0022-4707.17.06925-0","ISSN":"18271928","PMID":"28085130","abstract":"Background: The aims of the present study were to assess competitive sprinters' body size and composition and to determine their impact on performance. Methods: Ninety-eight competitive male sprinters (100 m) participated in this cross-sectional study. A series of measurements was directly taken and data on muscular strength and power tests were self-reported. Body composition was assessed by skinfold method and somatotype was calculated by the Heath-Carter anthropometric method. Sprinters were classified into three groups depending on their personal best time and comparisons were performed between the athletes in the top and in the bottom tertiles. Relationships between anthropometric traits and performance were assessed by Pearson's correlation coefficients. Results: Top sprinters had significantly greater body mass index, relaxed and contracted upper arm girths, thigh and calf girths, fat free mass and fat free mass index, and lower ectomorphy than the lowest tertile. Strength and power were significantly higher. Personal best time was significantly correlated with several anthropometric traits and indices of lean body mass. Conclusions: Body size, composition and somatotype differ between performance levels in speed running. Being less ectomorphic, with a greater fat free mass and strength, can explain significant differences in sprinting performances. The results presented in this study provide a point of reference about sprinter characteristics, which can help coaches and sport scientists to improve sprinter performance.","author":[{"dropping-particle":"","family":"Barbieri","given":"Davide","non-dropping-particle":"","parse-names":false,"suffix":""},{"dropping-particle":"","family":"Zaccagni","given":"Luciana","non-dropping-particle":"","parse-names":false,"suffix":""},{"dropping-particle":"","family":"Babić","given":"Vesna","non-dropping-particle":"","parse-names":false,"suffix":""},{"dropping-particle":"","family":"Rakovac","given":"Marija","non-dropping-particle":"","parse-names":false,"suffix":""},{"dropping-particle":"","family":"Mišigoj-Duraković","given":"Marjeta","non-dropping-particle":"","parse-names":false,"suffix":""},{"dropping-particle":"","family":"Gualdi-Russo","given":"Emanuela","non-dropping-particle":"","parse-names":false,"suffix":""}],"container-title":"Journal of Sports Medicine and Physical Fitness","id":"ITEM-3","issue":"9","issued":{"date-parts":[["2017","9","1"]]},"page":"1142-1146","publisher":"Edizioni Minerva Medica","title":"Body composition and size in sprint athletes","type":"article-journal","volume":"57"},"uris":["http://www.mendeley.com/documents/?uuid=a90a91b2-c9f6-3b7c-a839-c107fefac4b4"]}],"mendeley":{"formattedCitation":"[3,14,15]","plainTextFormattedCitation":"[3,14,15]","previouslyFormattedCitation":"[3,14,15]"},"properties":{"noteIndex":0},"schema":"https://github.com/citation-style-language/schema/raw/master/csl-citation.json"}</w:instrText>
      </w:r>
      <w:r w:rsidR="00452C73" w:rsidRPr="00E568A1">
        <w:rPr>
          <w:b/>
          <w:bCs/>
        </w:rPr>
        <w:fldChar w:fldCharType="separate"/>
      </w:r>
      <w:r w:rsidR="00DF06CB" w:rsidRPr="00DF06CB">
        <w:rPr>
          <w:bCs/>
          <w:noProof/>
        </w:rPr>
        <w:t>[3,14,15]</w:t>
      </w:r>
      <w:r w:rsidR="00452C73" w:rsidRPr="00E568A1">
        <w:rPr>
          <w:b/>
          <w:bCs/>
        </w:rPr>
        <w:fldChar w:fldCharType="end"/>
      </w:r>
      <w:r w:rsidR="00452C73" w:rsidRPr="00E568A1">
        <w:rPr>
          <w:b/>
          <w:bCs/>
        </w:rPr>
        <w:t xml:space="preserve"> </w:t>
      </w:r>
      <w:r w:rsidRPr="00E568A1">
        <w:rPr>
          <w:b/>
          <w:bCs/>
        </w:rPr>
        <w:t>with</w:t>
      </w:r>
      <w:r w:rsidR="00452C73" w:rsidRPr="00E568A1">
        <w:rPr>
          <w:b/>
          <w:bCs/>
        </w:rPr>
        <w:t xml:space="preserve"> strongly developed musculature for both the lower and upper body</w:t>
      </w:r>
      <w:r w:rsidR="00452C73">
        <w:t>.</w:t>
      </w:r>
      <w:r w:rsidR="00C734B7">
        <w:t xml:space="preserve"> </w:t>
      </w:r>
      <w:r w:rsidR="0042248D">
        <w:t>Being very tall or short may be disadvantageous for sprinting as sprinters exhibit</w:t>
      </w:r>
      <w:r w:rsidR="00C734B7">
        <w:t xml:space="preserve"> a more limited height range</w:t>
      </w:r>
      <w:r w:rsidR="0042248D">
        <w:t xml:space="preserve"> compared to the general population</w:t>
      </w:r>
      <w:r w:rsidR="00D14D98">
        <w:t xml:space="preserve"> </w:t>
      </w:r>
      <w:r w:rsidR="00D14D98">
        <w:fldChar w:fldCharType="begin" w:fldLock="1"/>
      </w:r>
      <w:r w:rsidR="00E34EBA">
        <w:instrText>ADDIN CSL_CITATION {"citationItems":[{"id":"ITEM-1","itemData":{"ISSN":"13032968","PMID":"24501574","abstract":"The present study compared the anthropometry of sprinters and people belonging to the normal population. The height and body mass (BM) distribution of sprinters (42 men and 44 women) were statistically compared to the distributions of American and Danish normal populations. The main results showed that there was significantly less BM and height variability (measured as standard deviation) among male sprinters than among the normal male population (US and Danish), while female sprinters showed less BM variability than the US and Danish normal female populations. On average the American normal population was shorter than the sprinters. There was no height difference between the sprinters and the Danish normal population. All female groups had similar height variability. Both male and female sprinters had lower body mass index (BMI) than the normal populations. It is likely that there is no single optimal height for sprinters, but instead there is an optimum range that differs for males and females. This range in height appears to exclude people who are very tall or very short in stature. Sprinters are generally lighter in BM than normal populations. Also, the BM variation among sprinters is less than the variation among normal populations. These anthropometric characteristics typical of sprinters might be explained, in part, by the influence the anthropometric characteristics have on relative muscle strength and step length. ©Journal of Sports Science and Medicine.","author":[{"dropping-particle":"","family":"Uth","given":"Niels","non-dropping-particle":"","parse-names":false,"suffix":""}],"container-title":"Journal of Sports Science &amp; Medicine","id":"ITEM-1","issue":"4","issued":{"date-parts":[["2005","12"]]},"page":"608","publisher":"Dept. of Sports Medicine, Medical Faculty of Uludag University","title":"Anthropometric Comparison of World-Class Sprinters and Normal Populations","type":"article-journal","volume":"4"},"uris":["http://www.mendeley.com/documents/?uuid=10ea32a4-7917-3eff-b480-ef9f3908f335"]}],"mendeley":{"formattedCitation":"[16]","plainTextFormattedCitation":"[16]","previouslyFormattedCitation":"[16]"},"properties":{"noteIndex":0},"schema":"https://github.com/citation-style-language/schema/raw/master/csl-citation.json"}</w:instrText>
      </w:r>
      <w:r w:rsidR="00D14D98">
        <w:fldChar w:fldCharType="separate"/>
      </w:r>
      <w:r w:rsidR="00DF06CB" w:rsidRPr="00DF06CB">
        <w:rPr>
          <w:noProof/>
        </w:rPr>
        <w:t>[16]</w:t>
      </w:r>
      <w:r w:rsidR="00D14D98">
        <w:fldChar w:fldCharType="end"/>
      </w:r>
      <w:r w:rsidR="00D14D98">
        <w:t xml:space="preserve">. </w:t>
      </w:r>
      <w:r w:rsidR="0042248D">
        <w:t>Further, body height appears not to be a major determinant, as it</w:t>
      </w:r>
      <w:r w:rsidR="00C734B7">
        <w:t xml:space="preserve"> was not associated to performance in 100m </w:t>
      </w:r>
      <w:r w:rsidR="0067599A">
        <w:t>personal best times</w:t>
      </w:r>
      <w:r w:rsidR="0042248D">
        <w:t xml:space="preserve"> in a group of sprinters</w:t>
      </w:r>
      <w:r w:rsidR="00C734B7">
        <w:t xml:space="preserve"> </w:t>
      </w:r>
      <w:r w:rsidR="00C734B7">
        <w:fldChar w:fldCharType="begin" w:fldLock="1"/>
      </w:r>
      <w:r w:rsidR="00E34EBA">
        <w:instrText>ADDIN CSL_CITATION {"citationItems":[{"id":"ITEM-1","itemData":{"DOI":"10.23736/S0022-4707.17.06925-0","ISSN":"18271928","PMID":"28085130","abstract":"Background: The aims of the present study were to assess competitive sprinters' body size and composition and to determine their impact on performance. Methods: Ninety-eight competitive male sprinters (100 m) participated in this cross-sectional study. A series of measurements was directly taken and data on muscular strength and power tests were self-reported. Body composition was assessed by skinfold method and somatotype was calculated by the Heath-Carter anthropometric method. Sprinters were classified into three groups depending on their personal best time and comparisons were performed between the athletes in the top and in the bottom tertiles. Relationships between anthropometric traits and performance were assessed by Pearson's correlation coefficients. Results: Top sprinters had significantly greater body mass index, relaxed and contracted upper arm girths, thigh and calf girths, fat free mass and fat free mass index, and lower ectomorphy than the lowest tertile. Strength and power were significantly higher. Personal best time was significantly correlated with several anthropometric traits and indices of lean body mass. Conclusions: Body size, composition and somatotype differ between performance levels in speed running. Being less ectomorphic, with a greater fat free mass and strength, can explain significant differences in sprinting performances. The results presented in this study provide a point of reference about sprinter characteristics, which can help coaches and sport scientists to improve sprinter performance.","author":[{"dropping-particle":"","family":"Barbieri","given":"Davide","non-dropping-particle":"","parse-names":false,"suffix":""},{"dropping-particle":"","family":"Zaccagni","given":"Luciana","non-dropping-particle":"","parse-names":false,"suffix":""},{"dropping-particle":"","family":"Babić","given":"Vesna","non-dropping-particle":"","parse-names":false,"suffix":""},{"dropping-particle":"","family":"Rakovac","given":"Marija","non-dropping-particle":"","parse-names":false,"suffix":""},{"dropping-particle":"","family":"Mišigoj-Duraković","given":"Marjeta","non-dropping-particle":"","parse-names":false,"suffix":""},{"dropping-particle":"","family":"Gualdi-Russo","given":"Emanuela","non-dropping-particle":"","parse-names":false,"suffix":""}],"container-title":"Journal of Sports Medicine and Physical Fitness","id":"ITEM-1","issue":"9","issued":{"date-parts":[["2017","9","1"]]},"page":"1142-1146","publisher":"Edizioni Minerva Medica","title":"Body composition and size in sprint athletes","type":"article-journal","volume":"57"},"uris":["http://www.mendeley.com/documents/?uuid=a90a91b2-c9f6-3b7c-a839-c107fefac4b4"]}],"mendeley":{"formattedCitation":"[15]","plainTextFormattedCitation":"[15]","previouslyFormattedCitation":"[15]"},"properties":{"noteIndex":0},"schema":"https://github.com/citation-style-language/schema/raw/master/csl-citation.json"}</w:instrText>
      </w:r>
      <w:r w:rsidR="00C734B7">
        <w:fldChar w:fldCharType="separate"/>
      </w:r>
      <w:r w:rsidR="00DF06CB" w:rsidRPr="00DF06CB">
        <w:rPr>
          <w:noProof/>
        </w:rPr>
        <w:t>[15]</w:t>
      </w:r>
      <w:r w:rsidR="00C734B7">
        <w:fldChar w:fldCharType="end"/>
      </w:r>
      <w:r w:rsidR="00C734B7">
        <w:t>.</w:t>
      </w:r>
      <w:r w:rsidR="0042248D">
        <w:t xml:space="preserve"> Body proportions might be important for sprint performance. For example, </w:t>
      </w:r>
      <w:r w:rsidR="0067599A">
        <w:t xml:space="preserve">Tomita et al. suggested an increased ratio of tibial-to-femoral leg could be beneficial to reduce the leg’s moment of inertia and thus positive work done by the hip flexors during the swing phase. </w:t>
      </w:r>
      <w:r>
        <w:t>However, t</w:t>
      </w:r>
      <w:r w:rsidR="0067599A">
        <w:t>hey found that</w:t>
      </w:r>
      <w:r w:rsidR="00C734B7">
        <w:t xml:space="preserve"> </w:t>
      </w:r>
      <w:r w:rsidR="0067599A">
        <w:t xml:space="preserve">a </w:t>
      </w:r>
      <w:r w:rsidR="00C734B7">
        <w:t xml:space="preserve">higher </w:t>
      </w:r>
      <w:r w:rsidR="0067599A">
        <w:t>tibial-to-femoral</w:t>
      </w:r>
      <w:r w:rsidR="00C734B7">
        <w:t xml:space="preserve"> length ratio </w:t>
      </w:r>
      <w:r w:rsidR="0067599A">
        <w:t>was</w:t>
      </w:r>
      <w:r w:rsidR="00C734B7">
        <w:t xml:space="preserve"> associated </w:t>
      </w:r>
      <w:r w:rsidR="0067599A">
        <w:t xml:space="preserve">with </w:t>
      </w:r>
      <w:r w:rsidR="00C734B7">
        <w:t>better performance in 400m but not in 100m sprinters.</w:t>
      </w:r>
      <w:r w:rsidR="0042248D">
        <w:t xml:space="preserve"> </w:t>
      </w:r>
    </w:p>
    <w:p w14:paraId="17286974" w14:textId="20025CBD" w:rsidR="00D074F5" w:rsidRDefault="002C6E4E" w:rsidP="00BB24E4">
      <w:pPr>
        <w:jc w:val="both"/>
      </w:pPr>
      <w:r>
        <w:rPr>
          <w:b/>
          <w:bCs/>
        </w:rPr>
        <w:t>Increased total</w:t>
      </w:r>
      <w:r w:rsidR="0042248D" w:rsidRPr="0042248D">
        <w:rPr>
          <w:b/>
          <w:bCs/>
        </w:rPr>
        <w:t xml:space="preserve"> muscle volume and muscle volume distribution</w:t>
      </w:r>
      <w:r>
        <w:rPr>
          <w:b/>
          <w:bCs/>
        </w:rPr>
        <w:t xml:space="preserve"> concentrated in the hip muscles</w:t>
      </w:r>
      <w:r w:rsidR="0042248D" w:rsidRPr="0042248D">
        <w:rPr>
          <w:b/>
          <w:bCs/>
        </w:rPr>
        <w:t xml:space="preserve"> is associated with</w:t>
      </w:r>
      <w:r>
        <w:rPr>
          <w:b/>
          <w:bCs/>
        </w:rPr>
        <w:t xml:space="preserve"> better</w:t>
      </w:r>
      <w:r w:rsidR="0042248D" w:rsidRPr="0042248D">
        <w:rPr>
          <w:b/>
          <w:bCs/>
        </w:rPr>
        <w:t xml:space="preserve"> sprint performance.</w:t>
      </w:r>
      <w:r w:rsidR="0042248D">
        <w:rPr>
          <w:b/>
          <w:bCs/>
        </w:rPr>
        <w:t xml:space="preserve"> </w:t>
      </w:r>
      <w:r w:rsidR="0042248D" w:rsidRPr="0042248D">
        <w:t xml:space="preserve">Sprinters score higher on the mesomorphic body type </w:t>
      </w:r>
      <w:r w:rsidR="0042248D" w:rsidRPr="0042248D">
        <w:lastRenderedPageBreak/>
        <w:t>compared to the general population and compared to other athletes</w:t>
      </w:r>
      <w:r w:rsidR="0042248D">
        <w:rPr>
          <w:b/>
          <w:bCs/>
        </w:rPr>
        <w:t>.</w:t>
      </w:r>
      <w:r w:rsidR="001C202B">
        <w:t xml:space="preserve"> </w:t>
      </w:r>
      <w:r w:rsidR="0056309B">
        <w:t>In a group of competitive sprinters (100m time: 11.33</w:t>
      </w:r>
      <w:r w:rsidR="0056309B">
        <w:rPr>
          <w:rFonts w:cstheme="minorHAnsi"/>
        </w:rPr>
        <w:t>±</w:t>
      </w:r>
      <w:r w:rsidR="0056309B">
        <w:t xml:space="preserve">0.53 s.) higher calf girth, thigh girth, upper arm girth and BMI were associated with faster 100m personal best times </w:t>
      </w:r>
      <w:r w:rsidR="0056309B">
        <w:fldChar w:fldCharType="begin" w:fldLock="1"/>
      </w:r>
      <w:r w:rsidR="00E34EBA">
        <w:instrText>ADDIN CSL_CITATION {"citationItems":[{"id":"ITEM-1","itemData":{"DOI":"10.23736/S0022-4707.17.06925-0","ISSN":"18271928","PMID":"28085130","abstract":"Background: The aims of the present study were to assess competitive sprinters' body size and composition and to determine their impact on performance. Methods: Ninety-eight competitive male sprinters (100 m) participated in this cross-sectional study. A series of measurements was directly taken and data on muscular strength and power tests were self-reported. Body composition was assessed by skinfold method and somatotype was calculated by the Heath-Carter anthropometric method. Sprinters were classified into three groups depending on their personal best time and comparisons were performed between the athletes in the top and in the bottom tertiles. Relationships between anthropometric traits and performance were assessed by Pearson's correlation coefficients. Results: Top sprinters had significantly greater body mass index, relaxed and contracted upper arm girths, thigh and calf girths, fat free mass and fat free mass index, and lower ectomorphy than the lowest tertile. Strength and power were significantly higher. Personal best time was significantly correlated with several anthropometric traits and indices of lean body mass. Conclusions: Body size, composition and somatotype differ between performance levels in speed running. Being less ectomorphic, with a greater fat free mass and strength, can explain significant differences in sprinting performances. The results presented in this study provide a point of reference about sprinter characteristics, which can help coaches and sport scientists to improve sprinter performance.","author":[{"dropping-particle":"","family":"Barbieri","given":"Davide","non-dropping-particle":"","parse-names":false,"suffix":""},{"dropping-particle":"","family":"Zaccagni","given":"Luciana","non-dropping-particle":"","parse-names":false,"suffix":""},{"dropping-particle":"","family":"Babić","given":"Vesna","non-dropping-particle":"","parse-names":false,"suffix":""},{"dropping-particle":"","family":"Rakovac","given":"Marija","non-dropping-particle":"","parse-names":false,"suffix":""},{"dropping-particle":"","family":"Mišigoj-Duraković","given":"Marjeta","non-dropping-particle":"","parse-names":false,"suffix":""},{"dropping-particle":"","family":"Gualdi-Russo","given":"Emanuela","non-dropping-particle":"","parse-names":false,"suffix":""}],"container-title":"Journal of Sports Medicine and Physical Fitness","id":"ITEM-1","issue":"9","issued":{"date-parts":[["2017","9","1"]]},"page":"1142-1146","publisher":"Edizioni Minerva Medica","title":"Body composition and size in sprint athletes","type":"article-journal","volume":"57"},"uris":["http://www.mendeley.com/documents/?uuid=a90a91b2-c9f6-3b7c-a839-c107fefac4b4"]}],"mendeley":{"formattedCitation":"[15]","plainTextFormattedCitation":"[15]","previouslyFormattedCitation":"[15]"},"properties":{"noteIndex":0},"schema":"https://github.com/citation-style-language/schema/raw/master/csl-citation.json"}</w:instrText>
      </w:r>
      <w:r w:rsidR="0056309B">
        <w:fldChar w:fldCharType="separate"/>
      </w:r>
      <w:r w:rsidR="00DF06CB" w:rsidRPr="00DF06CB">
        <w:rPr>
          <w:noProof/>
        </w:rPr>
        <w:t>[15]</w:t>
      </w:r>
      <w:r w:rsidR="0056309B">
        <w:fldChar w:fldCharType="end"/>
      </w:r>
      <w:r w:rsidR="0056309B">
        <w:t xml:space="preserve">. </w:t>
      </w:r>
      <w:r w:rsidR="00C734B7">
        <w:t xml:space="preserve">A recent study comparing elite and sub-elite sprinters found consistently higher hip muscle volumes in the elite group, whereas the </w:t>
      </w:r>
      <w:proofErr w:type="spellStart"/>
      <w:r w:rsidR="00C734B7">
        <w:t>plantarflexors</w:t>
      </w:r>
      <w:proofErr w:type="spellEnd"/>
      <w:r w:rsidR="00C734B7">
        <w:t xml:space="preserve"> showed no differences between the groups </w:t>
      </w:r>
      <w:r w:rsidR="00C734B7">
        <w:fldChar w:fldCharType="begin" w:fldLock="1"/>
      </w:r>
      <w:r w:rsidR="00E34EBA">
        <w:instrText>ADDIN CSL_CITATION {"citationItems":[{"id":"ITEM-1","itemData":{"DOI":"10.1249/MSS.0000000000002522","ISSN":"1530-0315","PMID":"33009196","abstract":"PURPOSE: This study aimed to investigate the differences in muscle volumes and strength between male elite sprinters, sub-elite sprinters, and untrained controls and to assess the relationships of muscle volumes and strength with sprint performance. METHODS: Five elite sprinters (100-m season's best equivalent [SBE100], 10.10 ± 0.07 s), 26 sub-elite sprinters (SBE100, 10.80 ± 0.30 s), and 11 untrained control participants underwent 1) 3-T magnetic resonance imaging scans to determine the volume of 23 individual lower limb muscles/compartments and 5 functional muscle groups and 2) isometric strength assessment of lower body muscle groups. RESULTS: Total lower body muscularity was distinct between the groups (controls &lt; sub-elite +20% &lt; elite +48%). The hip extensors exhibited the largest muscle group differences/relationships (elite, +32% absolute and +15% relative [per kg] volume, vs sub-elite explaining 31%-48% of the variability in SBE100), whereas the plantarflexors showed no differences between sprint groups. Individual muscle differences showed pronounced anatomical specificity (elite vs sub-elite absolute volume range, +57% to -9%). Three hip muscles were consistently larger in elite vs sub-elite (tensor fasciae latae, sartorius, and gluteus maximus; absolute, +45%-57%; relative volume, +25%-37%), and gluteus maximus volume alone explained 34%-44% of the variance in SBE100. The isometric strength of several muscle groups was greater in both sprint groups than controls but similar for the sprint groups and not related to SBE100. CONCLUSIONS: These findings demonstrate the pronounced inhomogeneity and anatomically specific muscularity required for fast sprinting and provides novel, robust evidence that greater hip extensor and gluteus maximus volumes discriminate between elite and sub-elite sprinters and are strongly associated with sprinting performance.","author":[{"dropping-particle":"","family":"Miller","given":"Robert","non-dropping-particle":"","parse-names":false,"suffix":""},{"dropping-particle":"","family":"Balshaw","given":"Thomas G.","non-dropping-particle":"","parse-names":false,"suffix":""},{"dropping-particle":"","family":"Massey","given":"Garry J.","non-dropping-particle":"","parse-names":false,"suffix":""},{"dropping-particle":"","family":"Maeo","given":"Sumiaki","non-dropping-particle":"","parse-names":false,"suffix":""},{"dropping-particle":"","family":"Lanza","given":"Marcel B.","non-dropping-particle":"","parse-names":false,"suffix":""},{"dropping-particle":"","family":"Johnston","given":"Michael","non-dropping-particle":"","parse-names":false,"suffix":""},{"dropping-particle":"","family":"Allen","given":"Sam J.","non-dropping-particle":"","parse-names":false,"suffix":""},{"dropping-particle":"","family":"Folland","given":"Jonathan P.","non-dropping-particle":"","parse-names":false,"suffix":""}],"container-title":"Medicine and science in sports and exercise","id":"ITEM-1","issue":"4","issued":{"date-parts":[["2021","4","1"]]},"page":"804-815","publisher":"Med Sci Sports Exerc","title":"The Muscle Morphology of Elite Sprint Running","type":"article-journal","volume":"53"},"uris":["http://www.mendeley.com/documents/?uuid=dc5346e8-69a0-31be-9f4e-98b896507182"]}],"mendeley":{"formattedCitation":"[17]","plainTextFormattedCitation":"[17]","previouslyFormattedCitation":"[17]"},"properties":{"noteIndex":0},"schema":"https://github.com/citation-style-language/schema/raw/master/csl-citation.json"}</w:instrText>
      </w:r>
      <w:r w:rsidR="00C734B7">
        <w:fldChar w:fldCharType="separate"/>
      </w:r>
      <w:r w:rsidR="00DF06CB" w:rsidRPr="00DF06CB">
        <w:rPr>
          <w:noProof/>
        </w:rPr>
        <w:t>[17]</w:t>
      </w:r>
      <w:r w:rsidR="00C734B7">
        <w:fldChar w:fldCharType="end"/>
      </w:r>
      <w:r w:rsidR="00C734B7">
        <w:t>.</w:t>
      </w:r>
      <w:r w:rsidR="005927FC">
        <w:t xml:space="preserve"> These findings are reflected in the study by </w:t>
      </w:r>
      <w:proofErr w:type="spellStart"/>
      <w:r w:rsidR="005927FC">
        <w:t>Blazevich</w:t>
      </w:r>
      <w:proofErr w:type="spellEnd"/>
      <w:r w:rsidR="005927FC">
        <w:t xml:space="preserve"> et al. </w:t>
      </w:r>
      <w:r w:rsidR="00253ED6">
        <w:fldChar w:fldCharType="begin" w:fldLock="1"/>
      </w:r>
      <w:r w:rsidR="00E34EBA">
        <w:instrText>ADDIN CSL_CITATION {"citationItems":[{"id":"ITEM-1","itemData":{"author":[{"dropping-particle":"","family":"Blazevich","given":"Anthony J","non-dropping-particle":"","parse-names":false,"suffix":""}],"container-title":"The Journal of Strength and Conditioning Research","id":"ITEM-1","issued":{"date-parts":[["1998","1","1"]]},"title":"Predicting Sprint Running Times From Isokinetic and Squat Lift Tests: A Regression Analysis","type":"article-journal"},"uris":["http://www.mendeley.com/documents/?uuid=cff387cd-3ff6-35a0-aa9f-9d99fe357222"]}],"mendeley":{"formattedCitation":"[18]","plainTextFormattedCitation":"[18]","previouslyFormattedCitation":"[18]"},"properties":{"noteIndex":0},"schema":"https://github.com/citation-style-language/schema/raw/master/csl-citation.json"}</w:instrText>
      </w:r>
      <w:r w:rsidR="00253ED6">
        <w:fldChar w:fldCharType="separate"/>
      </w:r>
      <w:r w:rsidR="00DF06CB" w:rsidRPr="00DF06CB">
        <w:rPr>
          <w:noProof/>
        </w:rPr>
        <w:t>[18]</w:t>
      </w:r>
      <w:r w:rsidR="00253ED6">
        <w:fldChar w:fldCharType="end"/>
      </w:r>
      <w:r w:rsidR="00253ED6">
        <w:t xml:space="preserve"> </w:t>
      </w:r>
      <w:r w:rsidR="005927FC">
        <w:t>that confirmed hip strength as an important predictor of sprint performance.</w:t>
      </w:r>
      <w:r w:rsidR="00253ED6">
        <w:t xml:space="preserve"> With hip flexion and extension suggested as limiter of sprinting performance, a deeper pelvis, increasing the moment arms of hip muscles might be advantageous. However, this has not been substantiated experimentally.</w:t>
      </w:r>
    </w:p>
    <w:p w14:paraId="6C85CBE7" w14:textId="61E119FC" w:rsidR="00253ED6" w:rsidRPr="00E568A1" w:rsidRDefault="00FF46E0" w:rsidP="00BB24E4">
      <w:pPr>
        <w:jc w:val="both"/>
        <w:rPr>
          <w:b/>
          <w:bCs/>
        </w:rPr>
      </w:pPr>
      <w:r>
        <w:rPr>
          <w:b/>
          <w:bCs/>
        </w:rPr>
        <w:t xml:space="preserve">Compared to the general population distance runners are short, have a low BMI, an endomorphic somatotype </w:t>
      </w:r>
      <w:r>
        <w:rPr>
          <w:b/>
          <w:bCs/>
        </w:rPr>
        <w:fldChar w:fldCharType="begin" w:fldLock="1"/>
      </w:r>
      <w:r w:rsidR="00E34EBA">
        <w:rPr>
          <w:b/>
          <w:bCs/>
        </w:rPr>
        <w:instrText>ADDIN CSL_CITATION {"citationItems":[{"id":"ITEM-1","itemData":{"DOI":"10.3390/IJERPH17020674","ISSN":"1660-4601","PMID":"31968680","abstract":"The purpose of the present study was to describe the anthropometric characteristics, body composition and somatotype of elite male young runners (EYR), and to compare these variables according to the specialty in which they engaged (middle-distance vs. long-distance). This will enable an anthropometric profile chart to be established for them. Ninety EYR aged 17 to 23 years (18.4 &amp;plusmn; 2.0) participated in the study. Athletes were divided into two groups according to the event in which they participated: middle-distance runners (MDR, n = 56) and long-distance runners (LDR, n = 34). Sixteen anthropometric variables were recorded for each participant: Weight, height, eight skinfolds, four girths, and two breadths. Body mass index (BMI), body composition and somatotype were calculated. Comparing MDR with the group of LDR, significant differences were found to exist for height, weight, relaxed upper arm girth, flexed and tensed upper arm girth, total upper arm area, upper arm muscle area, and thigh muscle area. No significant differences were observed in the other variables. MDR are taller, heavier and have larger girths than LDR. Coaches and sports scientists can use the data obtained to better control training, as well as for talent identification and athlete selection.","author":[{"dropping-particle":"","family":"Muñoz","given":"Cristóbal Sánchez","non-dropping-particle":"","parse-names":false,"suffix":""},{"dropping-particle":"","family":"Muros","given":"José J.","non-dropping-particle":"","parse-names":false,"suffix":""},{"dropping-particle":"","family":"Belmonte","given":"Óscar López","non-dropping-particle":"","parse-names":false,"suffix":""},{"dropping-particle":"","family":"Zabala","given":"Mikel","non-dropping-particle":"","parse-names":false,"suffix":""}],"container-title":"International Journal of Environmental Research and Public Health 2020, Vol. 17, Page 674","id":"ITEM-1","issue":"2","issued":{"date-parts":[["2020","1","20"]]},"page":"674","publisher":"Multidisciplinary Digital Publishing Institute","title":"Anthropometric Characteristics, Body Composition and Somatotype of Elite Male Young Runners","type":"article-journal","volume":"17"},"uris":["http://www.mendeley.com/documents/?uuid=3133ed71-7c23-37aa-a5d4-6e822cbec7c5"]},{"id":"ITEM-2","itemData":{"DOI":"10.1055/S-2008-1025831/BIB","ISSN":"01724622","PMID":"4030192","abstract":"The present study was undertaken to identify the somatotype suited for success in specific disciplines within athletics. No such work appears to have been undertaken in our country, especially in an adolescent group. The somatotype of successful athletes is significantly different from nonathletes.","author":[{"dropping-particle":"","family":"Sharma","given":"S. S.","non-dropping-particle":"","parse-names":false,"suffix":""},{"dropping-particle":"","family":"Dixit","given":"N. K.","non-dropping-particle":"","parse-names":false,"suffix":""}],"container-title":"International Journal of Sports Medicine","id":"ITEM-2","issue":"3","issued":{"date-parts":[["1985"]]},"page":"161-162","publisher":"© Georg Thieme Verlag Stuttgart · New York","title":"Somatotype of athletes and their performance","type":"article-journal","volume":"6"},"uris":["http://www.mendeley.com/documents/?uuid=bb6cd3a5-1d7a-33b4-9cff-47923fb75744"]}],"mendeley":{"formattedCitation":"[3,19]","plainTextFormattedCitation":"[3,19]","previouslyFormattedCitation":"[3,19]"},"properties":{"noteIndex":0},"schema":"https://github.com/citation-style-language/schema/raw/master/csl-citation.json"}</w:instrText>
      </w:r>
      <w:r>
        <w:rPr>
          <w:b/>
          <w:bCs/>
        </w:rPr>
        <w:fldChar w:fldCharType="separate"/>
      </w:r>
      <w:r w:rsidR="00DF06CB" w:rsidRPr="00DF06CB">
        <w:rPr>
          <w:bCs/>
          <w:noProof/>
        </w:rPr>
        <w:t>[3,19]</w:t>
      </w:r>
      <w:r>
        <w:rPr>
          <w:b/>
          <w:bCs/>
        </w:rPr>
        <w:fldChar w:fldCharType="end"/>
      </w:r>
      <w:r>
        <w:rPr>
          <w:b/>
          <w:bCs/>
        </w:rPr>
        <w:t xml:space="preserve"> and have a higher tibial-to-femoral length ratio </w:t>
      </w:r>
      <w:r>
        <w:rPr>
          <w:b/>
          <w:bCs/>
        </w:rPr>
        <w:fldChar w:fldCharType="begin" w:fldLock="1"/>
      </w:r>
      <w:r w:rsidR="00E34EBA">
        <w:rPr>
          <w:b/>
          <w:bCs/>
        </w:rPr>
        <w:instrText>ADDIN CSL_CITATION {"citationItems":[{"id":"ITEM-1","itemData":{"DOI":"10.1515/HUKIN-2017-0040","ISSN":"18997562","PMID":"28469761","abstract":"The aim of the present study was to investigate lower limb anthropometric and composition variables related to running economy (RE) and running performance in a homogeneous group of high level European distance runners. RE at the speeds of 14, 16 and 18 km·h-1 (189 ± 12; 188 ± 11; 187 ± 11 O2 ml·kg-1·km-1) and maximal oxygen uptake (VO2max) (67.3 ± 2.9 ml·kg-1·min-1) of 13 high level distance runners were determined on a motorised treadmill. Anthropometric variables and body composition were measured. The BMI was related to RE at the speed of 14 (r2 = 0.434; p = 0.014), 16 (r2 = 0.436; p = 0.014) and 18 km·h-1 (r2 = 0.389; p = 0.023). Lower leg length was negatively related to RE at the speed of 16 and showed such a tendency at the speed of 14 and 18 km·h-1. VO2max indicated a moderate relationship with RE at the speeds of 14, 16 and 18 km·h-1 (r2 = 0.372, p = 0.030; r2 = 0.350, p = 0.033; r2 = 0.376, p = 0.026, respectively) which was confirmed by subsequent partial correlation analysis. While lower leg length and the BMI presented a relationship with RE, none of the calculated body composition and anthropometric proportions were related to RE or performance. The relationship between RE and VO2max would confirm the notion that RE could be at least partly compensated by VO2max to achieve high performance results.","author":[{"dropping-particle":"","family":"Laumets","given":"Rauno","non-dropping-particle":"","parse-names":false,"suffix":""},{"dropping-particle":"","family":"Viigipuu","given":"Karel","non-dropping-particle":"","parse-names":false,"suffix":""},{"dropping-particle":"","family":"Mooses","given":"Kerli","non-dropping-particle":"","parse-names":false,"suffix":""},{"dropping-particle":"","family":"Mäestu","given":"Jarek","non-dropping-particle":"","parse-names":false,"suffix":""},{"dropping-particle":"","family":"Purge","given":"Priit","non-dropping-particle":"","parse-names":false,"suffix":""},{"dropping-particle":"","family":"Pehme","given":"Ando","non-dropping-particle":"","parse-names":false,"suffix":""},{"dropping-particle":"","family":"Kaasik","given":"Priit","non-dropping-particle":"","parse-names":false,"suffix":""},{"dropping-particle":"","family":"Mooses","given":"Martin","non-dropping-particle":"","parse-names":false,"suffix":""}],"container-title":"Journal of Human Kinetics","id":"ITEM-1","issue":"1","issued":{"date-parts":[["2017","2","25"]]},"page":"229","publisher":"De Gruyter","title":"Lower Leg Length is Associated with Running Economy in High Level Caucasian Distance Runners","type":"article-journal","volume":"56"},"uris":["http://www.mendeley.com/documents/?uuid=dba31d52-89a3-39c3-a464-9d492427274d"]},{"id":"ITEM-2","itemData":{"DOI":"10.2478/HUKIN-2019-0039","ISSN":"18997562","abstract":"The present study aimed to determine the relationship between leg bone length and running performance in well-trained endurance runners. The lengths of the leg bones in 42 male endurance runners (age: 20.0 ± 1.0 years, body height: 169.6 ± 5.6 cm, body mass: 56.4 ± 5.1 kg, personal best 5000-m race time: 14 min 59 s ± 28 s) were measured using magnetic resonance imaging. The lengths of the femur and tibia were calculated to assess the upper and lower leg lengths, respectively. The total length of the femur + tibia was calculated to assess the overall leg bone length. These lengths of the leg bones were normalized with body height, which was measured using a stadiometer to minimize differences in body size among participants. The relative tibial length was significantly correlated with personal best 5000-m race time (r =-0.328, p = 0.034). Moreover, a trend towards significance was observed in the relative femoral length (r =-0.301, p = 0.053). Furthermore, the relative total lengths of the femur + tibia were significantly correlated with personal best 5000-m race time (r =-0.353, p &lt; 0.05). These findings suggest that although the relationship between the leg bone length and personal best 5000-m race time was relatively minor, the leg bone length, especially of the tibia, may be a potential morphological factor for achieving superior running performance in well-trained endurance runners.","author":[{"dropping-particle":"","family":"Ueno","given":"Hiromasa","non-dropping-particle":"","parse-names":false,"suffix":""},{"dropping-particle":"","family":"Suga","given":"Tadashi","non-dropping-particle":"","parse-names":false,"suffix":""},{"dropping-particle":"","family":"Takao","given":"Kenji","non-dropping-particle":"","parse-names":false,"suffix":""},{"dropping-particle":"","family":"Miyake","given":"Yuto","non-dropping-particle":"","parse-names":false,"suffix":""},{"dropping-particle":"","family":"Terada","given":"Masafumi","non-dropping-particle":"","parse-names":false,"suffix":""},{"dropping-particle":"","family":"Nagano","given":"Akinori","non-dropping-particle":"","parse-names":false,"suffix":""},{"dropping-particle":"","family":"Isaka","given":"Tadao","non-dropping-particle":"","parse-names":false,"suffix":""}],"container-title":"Journal of Human Kinetics","id":"ITEM-2","issue":"1","issued":{"date-parts":[["2019","11","30"]]},"page":"165-172","publisher":"Sciendo","title":"The potential relationship between leg bone length and running performance in well-trained endurance runners","type":"article-journal","volume":"70"},"uris":["http://www.mendeley.com/documents/?uuid=5925f6ba-1d83-3921-9758-9c04e491f57a"]}],"mendeley":{"formattedCitation":"[20,21]","plainTextFormattedCitation":"[20,21]","previouslyFormattedCitation":"[20,21]"},"properties":{"noteIndex":0},"schema":"https://github.com/citation-style-language/schema/raw/master/csl-citation.json"}</w:instrText>
      </w:r>
      <w:r>
        <w:rPr>
          <w:b/>
          <w:bCs/>
        </w:rPr>
        <w:fldChar w:fldCharType="separate"/>
      </w:r>
      <w:r w:rsidR="00DF06CB" w:rsidRPr="00DF06CB">
        <w:rPr>
          <w:bCs/>
          <w:noProof/>
        </w:rPr>
        <w:t>[20,21]</w:t>
      </w:r>
      <w:r>
        <w:rPr>
          <w:b/>
          <w:bCs/>
        </w:rPr>
        <w:fldChar w:fldCharType="end"/>
      </w:r>
      <w:r>
        <w:rPr>
          <w:b/>
          <w:bCs/>
        </w:rPr>
        <w:t xml:space="preserve">. </w:t>
      </w:r>
      <w:proofErr w:type="spellStart"/>
      <w:r w:rsidR="003D35C4" w:rsidRPr="003D35C4">
        <w:t>Sedeaud</w:t>
      </w:r>
      <w:proofErr w:type="spellEnd"/>
      <w:r w:rsidR="003D35C4" w:rsidRPr="003D35C4">
        <w:t xml:space="preserve"> et al. analyzed height, mass and BMI in 100 international male athletes in track events from 100m to the marathon and found that</w:t>
      </w:r>
      <w:r w:rsidR="00A5026B">
        <w:t xml:space="preserve"> mean</w:t>
      </w:r>
      <w:r w:rsidR="003D35C4" w:rsidRPr="003D35C4">
        <w:t xml:space="preserve"> height</w:t>
      </w:r>
      <w:r w:rsidR="00A5026B">
        <w:t xml:space="preserve">, mean </w:t>
      </w:r>
      <w:r w:rsidR="003D35C4" w:rsidRPr="003D35C4">
        <w:t xml:space="preserve">BMI </w:t>
      </w:r>
      <w:r w:rsidR="00A5026B">
        <w:t xml:space="preserve">and variability in BMI </w:t>
      </w:r>
      <w:r w:rsidR="003D35C4" w:rsidRPr="003D35C4">
        <w:t>decrease with increasing length of</w:t>
      </w:r>
      <w:r w:rsidR="00A5026B">
        <w:t xml:space="preserve"> the</w:t>
      </w:r>
      <w:r w:rsidR="003D35C4" w:rsidRPr="003D35C4">
        <w:t xml:space="preserve"> running event</w:t>
      </w:r>
      <w:r w:rsidR="00A5026B">
        <w:t xml:space="preserve"> in which the runners were specialized </w:t>
      </w:r>
      <w:r w:rsidR="00A5026B">
        <w:fldChar w:fldCharType="begin" w:fldLock="1"/>
      </w:r>
      <w:r w:rsidR="00E34EBA">
        <w:instrText>ADDIN CSL_CITATION {"citationItems":[{"id":"ITEM-1","itemData":{"DOI":"10.1371/JOURNAL.PONE.0090183","ISSN":"1932-6203","PMID":"24587266","abstract":"The purpose of this study is to investigate the association between anthropometric characteristics and performance in all track and field running events and assess Body Mass Index (BMI) as a relevant performance indicator. Data of mass, height, BMI and speed were collected for the top 100 international men athletes in track events from 100 m to marathon for the 1996–2011 seasons, and analyzed by decile of performance. Speed is significantly associated with mass (r = 0.71) and BMI (r = 0.71) in world-class runners and moderately with height (r = 0.39). Athletes, on average were continuously lighter and smaller with distance increments. In track and field, speed continuously increases with BMI. In each event, performances are organized through physique gradients. «Lighter and smaller is better» in endurance events but «heavier and taller is better» for sprints. When performance increases, BMI variability progressively tightens, but it is always centered around a distance-specific optimum. Running speed is organized through biometric gradients, which both drives and are driven by performance optimization. The highest performance level is associated with narrower biometric intervals. Through BMI indicators, diversity is possible for sprints whereas for long distance events, there is a more restrictive aspect in terms of physique. BMI is a relevant indicator, which allows for a clear differentiation of athletes' capacities between each discipline and level of performance in the fields of human possibilities.","author":[{"dropping-particle":"","family":"Sedeaud","given":"Adrien","non-dropping-particle":"","parse-names":false,"suffix":""},{"dropping-particle":"","family":"Marc","given":"Andy","non-dropping-particle":"","parse-names":false,"suffix":""},{"dropping-particle":"","family":"Marck","given":"Adrien","non-dropping-particle":"","parse-names":false,"suffix":""},{"dropping-particle":"","family":"Dor","given":"Frédéric","non-dropping-particle":"","parse-names":false,"suffix":""},{"dropping-particle":"","family":"Schipman","given":"Julien","non-dropping-particle":"","parse-names":false,"suffix":""},{"dropping-particle":"","family":"Dorsey","given":"Maya","non-dropping-particle":"","parse-names":false,"suffix":""},{"dropping-particle":"","family":"Haida","given":"Amal","non-dropping-particle":"","parse-names":false,"suffix":""},{"dropping-particle":"","family":"Berthelot","given":"Geoffroy","non-dropping-particle":"","parse-names":false,"suffix":""},{"dropping-particle":"","family":"Toussaint","given":"Jean François","non-dropping-particle":"","parse-names":false,"suffix":""}],"container-title":"PLOS ONE","id":"ITEM-1","issue":"2","issued":{"date-parts":[["2014","2","25"]]},"page":"e90183","publisher":"Public Library of Science","title":"BMI, a Performance Parameter for Speed Improvement","type":"article-journal","volume":"9"},"uris":["http://www.mendeley.com/documents/?uuid=8b6c8c71-85c2-336f-9181-a0194f02b857"]}],"mendeley":{"formattedCitation":"[22]","plainTextFormattedCitation":"[22]","previouslyFormattedCitation":"[22]"},"properties":{"noteIndex":0},"schema":"https://github.com/citation-style-language/schema/raw/master/csl-citation.json"}</w:instrText>
      </w:r>
      <w:r w:rsidR="00A5026B">
        <w:fldChar w:fldCharType="separate"/>
      </w:r>
      <w:r w:rsidR="00DF06CB" w:rsidRPr="00DF06CB">
        <w:rPr>
          <w:noProof/>
        </w:rPr>
        <w:t>[22]</w:t>
      </w:r>
      <w:r w:rsidR="00A5026B">
        <w:fldChar w:fldCharType="end"/>
      </w:r>
      <w:r w:rsidR="003D35C4" w:rsidRPr="003D35C4">
        <w:t>.</w:t>
      </w:r>
      <w:r w:rsidR="00A5026B">
        <w:t xml:space="preserve"> </w:t>
      </w:r>
      <w:r w:rsidR="008B2832">
        <w:t xml:space="preserve">In trained endurance runners it was found that higher relative </w:t>
      </w:r>
      <w:r w:rsidR="003F217F">
        <w:t xml:space="preserve">total </w:t>
      </w:r>
      <w:r w:rsidR="008B2832">
        <w:t xml:space="preserve">leg length </w:t>
      </w:r>
      <w:r w:rsidR="008B2832">
        <w:fldChar w:fldCharType="begin" w:fldLock="1"/>
      </w:r>
      <w:r w:rsidR="00E34EBA">
        <w:instrText>ADDIN CSL_CITATION {"citationItems":[{"id":"ITEM-1","itemData":{"DOI":"10.2478/HUKIN-2019-0039","ISSN":"18997562","abstract":"The present study aimed to determine the relationship between leg bone length and running performance in well-trained endurance runners. The lengths of the leg bones in 42 male endurance runners (age: 20.0 ± 1.0 years, body height: 169.6 ± 5.6 cm, body mass: 56.4 ± 5.1 kg, personal best 5000-m race time: 14 min 59 s ± 28 s) were measured using magnetic resonance imaging. The lengths of the femur and tibia were calculated to assess the upper and lower leg lengths, respectively. The total length of the femur + tibia was calculated to assess the overall leg bone length. These lengths of the leg bones were normalized with body height, which was measured using a stadiometer to minimize differences in body size among participants. The relative tibial length was significantly correlated with personal best 5000-m race time (r =-0.328, p = 0.034). Moreover, a trend towards significance was observed in the relative femoral length (r =-0.301, p = 0.053). Furthermore, the relative total lengths of the femur + tibia were significantly correlated with personal best 5000-m race time (r =-0.353, p &lt; 0.05). These findings suggest that although the relationship between the leg bone length and personal best 5000-m race time was relatively minor, the leg bone length, especially of the tibia, may be a potential morphological factor for achieving superior running performance in well-trained endurance runners.","author":[{"dropping-particle":"","family":"Ueno","given":"Hiromasa","non-dropping-particle":"","parse-names":false,"suffix":""},{"dropping-particle":"","family":"Suga","given":"Tadashi","non-dropping-particle":"","parse-names":false,"suffix":""},{"dropping-particle":"","family":"Takao","given":"Kenji","non-dropping-particle":"","parse-names":false,"suffix":""},{"dropping-particle":"","family":"Miyake","given":"Yuto","non-dropping-particle":"","parse-names":false,"suffix":""},{"dropping-particle":"","family":"Terada","given":"Masafumi","non-dropping-particle":"","parse-names":false,"suffix":""},{"dropping-particle":"","family":"Nagano","given":"Akinori","non-dropping-particle":"","parse-names":false,"suffix":""},{"dropping-particle":"","family":"Isaka","given":"Tadao","non-dropping-particle":"","parse-names":false,"suffix":""}],"container-title":"Journal of Human Kinetics","id":"ITEM-1","issue":"1","issued":{"date-parts":[["2019","11","30"]]},"page":"165-172","publisher":"Sciendo","title":"The potential relationship between leg bone length and running performance in well-trained endurance runners","type":"article-journal","volume":"70"},"uris":["http://www.mendeley.com/documents/?uuid=5925f6ba-1d83-3921-9758-9c04e491f57a"]},{"id":"ITEM-2","itemData":{"DOI":"10.1080/02640414.2014.926384","ISSN":"1466-447X","PMID":"24916998","abstract":"The purpose of this study was to investigate the relationship between running economy (RE) and performance in a homogenous group of competitive Kenyan distance runners. Maximal aerobic capacity (VO2max) (68.8 ± 3.8 ml∙kg−1∙min−1) was determined on a motorised treadmill in 32 Kenyan (25.3 ± 5.0 years; IAAF performance score: 993 ± 77 p) distance runners. Leg anthropometry was assessed and moment arm of the Achilles tendon determined. While Achilles moment arm was associated with better RE (r2 = 0.30, P = 0.003) and upper leg length, total leg length and total leg length to body height ratio were correlated with running performance (r = 0.42, P = 0.025; r = 0.40, P = 0.030 and r = 0.38, P = 0.043, respectively), RE and maximal time on treadmill (tmax) were not associated with running performance (r = −0.01, P = 0.965; r = 0.27; P = 0.189, respectively) in competitive Kenyan distance runners. The dissociation between RE and running performance in this homogenous group of runners would suggest that RE can be compensated by other factors to maintain high performance levels and is in line with the idea that RE is only one of many factors explaining elite running performance.","author":[{"dropping-particle":"","family":"Mooses","given":"Martin","non-dropping-particle":"","parse-names":false,"suffix":""},{"dropping-particle":"","family":"Mooses","given":"Kerli","non-dropping-particle":"","parse-names":false,"suffix":""},{"dropping-particle":"","family":"Haile","given":"Diresibachew Wondimu","non-dropping-particle":"","parse-names":false,"suffix":""},{"dropping-particle":"","family":"Durussel","given":"Jérôme","non-dropping-particle":"","parse-names":false,"suffix":""},{"dropping-particle":"","family":"Kaasik","given":"Priit","non-dropping-particle":"","parse-names":false,"suffix":""},{"dropping-particle":"","family":"Pitsiladis","given":"Yannis Paul","non-dropping-particle":"","parse-names":false,"suffix":""}],"container-title":"Journal of sports sciences","id":"ITEM-2","issue":"2","issued":{"date-parts":[["2015","1","20"]]},"page":"136-144","publisher":"J Sports Sci","title":"Dissociation between running economy and running performance in elite Kenyan distance runners","type":"article-journal","volume":"33"},"uris":["http://www.mendeley.com/documents/?uuid=64973f14-995f-323d-ad4a-8edb05b01371"]}],"mendeley":{"formattedCitation":"[21,23]","plainTextFormattedCitation":"[21,23]","previouslyFormattedCitation":"[21,23]"},"properties":{"noteIndex":0},"schema":"https://github.com/citation-style-language/schema/raw/master/csl-citation.json"}</w:instrText>
      </w:r>
      <w:r w:rsidR="008B2832">
        <w:fldChar w:fldCharType="separate"/>
      </w:r>
      <w:r w:rsidR="00DF06CB" w:rsidRPr="00DF06CB">
        <w:rPr>
          <w:noProof/>
        </w:rPr>
        <w:t>[21,23]</w:t>
      </w:r>
      <w:r w:rsidR="008B2832">
        <w:fldChar w:fldCharType="end"/>
      </w:r>
      <w:r w:rsidR="008B2832">
        <w:t xml:space="preserve"> and higher</w:t>
      </w:r>
      <w:r w:rsidR="003F217F">
        <w:t xml:space="preserve"> relative</w:t>
      </w:r>
      <w:r w:rsidR="008B2832">
        <w:t xml:space="preserve"> tibial length </w:t>
      </w:r>
      <w:r w:rsidR="008B2832">
        <w:fldChar w:fldCharType="begin" w:fldLock="1"/>
      </w:r>
      <w:r w:rsidR="00E34EBA">
        <w:instrText>ADDIN CSL_CITATION {"citationItems":[{"id":"ITEM-1","itemData":{"DOI":"10.1515/HUKIN-2017-0040","ISSN":"18997562","PMID":"28469761","abstract":"The aim of the present study was to investigate lower limb anthropometric and composition variables related to running economy (RE) and running performance in a homogeneous group of high level European distance runners. RE at the speeds of 14, 16 and 18 km·h-1 (189 ± 12; 188 ± 11; 187 ± 11 O2 ml·kg-1·km-1) and maximal oxygen uptake (VO2max) (67.3 ± 2.9 ml·kg-1·min-1) of 13 high level distance runners were determined on a motorised treadmill. Anthropometric variables and body composition were measured. The BMI was related to RE at the speed of 14 (r2 = 0.434; p = 0.014), 16 (r2 = 0.436; p = 0.014) and 18 km·h-1 (r2 = 0.389; p = 0.023). Lower leg length was negatively related to RE at the speed of 16 and showed such a tendency at the speed of 14 and 18 km·h-1. VO2max indicated a moderate relationship with RE at the speeds of 14, 16 and 18 km·h-1 (r2 = 0.372, p = 0.030; r2 = 0.350, p = 0.033; r2 = 0.376, p = 0.026, respectively) which was confirmed by subsequent partial correlation analysis. While lower leg length and the BMI presented a relationship with RE, none of the calculated body composition and anthropometric proportions were related to RE or performance. The relationship between RE and VO2max would confirm the notion that RE could be at least partly compensated by VO2max to achieve high performance results.","author":[{"dropping-particle":"","family":"Laumets","given":"Rauno","non-dropping-particle":"","parse-names":false,"suffix":""},{"dropping-particle":"","family":"Viigipuu","given":"Karel","non-dropping-particle":"","parse-names":false,"suffix":""},{"dropping-particle":"","family":"Mooses","given":"Kerli","non-dropping-particle":"","parse-names":false,"suffix":""},{"dropping-particle":"","family":"Mäestu","given":"Jarek","non-dropping-particle":"","parse-names":false,"suffix":""},{"dropping-particle":"","family":"Purge","given":"Priit","non-dropping-particle":"","parse-names":false,"suffix":""},{"dropping-particle":"","family":"Pehme","given":"Ando","non-dropping-particle":"","parse-names":false,"suffix":""},{"dropping-particle":"","family":"Kaasik","given":"Priit","non-dropping-particle":"","parse-names":false,"suffix":""},{"dropping-particle":"","family":"Mooses","given":"Martin","non-dropping-particle":"","parse-names":false,"suffix":""}],"container-title":"Journal of Human Kinetics","id":"ITEM-1","issue":"1","issued":{"date-parts":[["2017","2","25"]]},"page":"229","publisher":"De Gruyter","title":"Lower Leg Length is Associated with Running Economy in High Level Caucasian Distance Runners","type":"article-journal","volume":"56"},"uris":["http://www.mendeley.com/documents/?uuid=dba31d52-89a3-39c3-a464-9d492427274d"]}],"mendeley":{"formattedCitation":"[20]","plainTextFormattedCitation":"[20]","previouslyFormattedCitation":"[20]"},"properties":{"noteIndex":0},"schema":"https://github.com/citation-style-language/schema/raw/master/csl-citation.json"}</w:instrText>
      </w:r>
      <w:r w:rsidR="008B2832">
        <w:fldChar w:fldCharType="separate"/>
      </w:r>
      <w:r w:rsidR="00DF06CB" w:rsidRPr="00DF06CB">
        <w:rPr>
          <w:noProof/>
        </w:rPr>
        <w:t>[20]</w:t>
      </w:r>
      <w:r w:rsidR="008B2832">
        <w:fldChar w:fldCharType="end"/>
      </w:r>
      <w:r w:rsidR="008B2832">
        <w:t xml:space="preserve"> are associated with better </w:t>
      </w:r>
      <w:r w:rsidR="003F217F">
        <w:t xml:space="preserve">distance running </w:t>
      </w:r>
      <w:r w:rsidR="008B2832">
        <w:t>performance.</w:t>
      </w:r>
      <w:r w:rsidR="003F217F">
        <w:t xml:space="preserve"> </w:t>
      </w:r>
      <w:r w:rsidR="003821DA">
        <w:t xml:space="preserve">Distance runners, when compared to sprinters, were found to have lower normalized by body weight maximal isometric knee flexor and extensor torque </w:t>
      </w:r>
      <w:r w:rsidR="003821DA">
        <w:fldChar w:fldCharType="begin" w:fldLock="1"/>
      </w:r>
      <w:r w:rsidR="00E34EBA">
        <w:instrText>ADDIN CSL_CITATION {"citationItems":[{"id":"ITEM-1","itemData":{"DOI":"10.10520/AJA10155163_990","abstract":"Keywords: Hamstring/quadriceps strength ratios, normative, endurance runners, sprinters, cybex The purpose of this study was to investigate hamstring/quadricep strength ratios in long distance runners and sprinters. Hamstring/quadriceps strength ratios were obtained in twenty five elite long distance runners and twenty one sprinters at a testing speed of 60 degrees/sec on the Cybex II. Hamstrings were found to be 62% and 59% of quadriceps in sprinters and long distance runners respectively. Sprinters generated significantly greater knee flexor and extensor muscle torque than long distance runners for both legs even when strength was expressed relative to body weight. No significant difference in strength between the dominant and nondominant legs was observed in sprinters. Dominant knee flexors were significantly stronger than nondominant flexors in long distance runners. The study established normative data on hamstring/quadriceps strength ratios in the two types of running discipline. The ratio may provide a guide for prophylactic measures athletes can follow for safe participation in sprinting or running.","id":"ITEM-1","issued":{"date-parts":[["0"]]},"title":"AN EVALUATION OF HAMSTRING/QUADRICEP STRENGTH RATIOS IN ELITE LONG DISTANCE RUNNERS AND SPRINTERS L Davimes and I Levinrad","type":"article-journal"},"uris":["http://www.mendeley.com/documents/?uuid=5fcd172c-6181-3a65-92f7-253a7decfd23"]}],"mendeley":{"formattedCitation":"[24]","plainTextFormattedCitation":"[24]","previouslyFormattedCitation":"[24]"},"properties":{"noteIndex":0},"schema":"https://github.com/citation-style-language/schema/raw/master/csl-citation.json"}</w:instrText>
      </w:r>
      <w:r w:rsidR="003821DA">
        <w:fldChar w:fldCharType="separate"/>
      </w:r>
      <w:r w:rsidR="00DF06CB" w:rsidRPr="00DF06CB">
        <w:rPr>
          <w:noProof/>
        </w:rPr>
        <w:t>[24]</w:t>
      </w:r>
      <w:r w:rsidR="003821DA">
        <w:fldChar w:fldCharType="end"/>
      </w:r>
      <w:r w:rsidR="003821DA">
        <w:t>.</w:t>
      </w:r>
    </w:p>
    <w:p w14:paraId="604072C7" w14:textId="6C24A7F6" w:rsidR="00FF46E0" w:rsidRDefault="000E2A47" w:rsidP="00253ED6">
      <w:pPr>
        <w:jc w:val="both"/>
      </w:pPr>
      <w:r w:rsidRPr="00E568A1">
        <w:rPr>
          <w:b/>
          <w:bCs/>
        </w:rPr>
        <w:t>Musculoskeletal simulation enables to understand whether</w:t>
      </w:r>
      <w:r w:rsidR="00E568A1">
        <w:rPr>
          <w:b/>
          <w:bCs/>
        </w:rPr>
        <w:t xml:space="preserve"> muscular and skeletal</w:t>
      </w:r>
      <w:r w:rsidRPr="00E568A1">
        <w:rPr>
          <w:b/>
          <w:bCs/>
        </w:rPr>
        <w:t xml:space="preserve"> features that associate with performance </w:t>
      </w:r>
      <w:proofErr w:type="gramStart"/>
      <w:r w:rsidRPr="00E568A1">
        <w:rPr>
          <w:b/>
          <w:bCs/>
        </w:rPr>
        <w:t>actually contribute</w:t>
      </w:r>
      <w:proofErr w:type="gramEnd"/>
      <w:r w:rsidRPr="00E568A1">
        <w:rPr>
          <w:b/>
          <w:bCs/>
        </w:rPr>
        <w:t xml:space="preserve"> to the performance or are merely a result of another covarying factor.</w:t>
      </w:r>
      <w:r>
        <w:t xml:space="preserve"> O</w:t>
      </w:r>
      <w:r w:rsidR="00253ED6">
        <w:t xml:space="preserve">bservational experiments </w:t>
      </w:r>
      <w:r>
        <w:t>are limited to infer cause-effect relations. Interventional experiments enable establishing cause and effect</w:t>
      </w:r>
      <w:r w:rsidR="00E568A1">
        <w:t xml:space="preserve"> for those variables that can be manipulated by an intervention. For example, </w:t>
      </w:r>
      <w:r>
        <w:t>Deane et al. showed that hip flexor training</w:t>
      </w:r>
      <w:r w:rsidR="00E568A1">
        <w:t xml:space="preserve"> could significantly improve 40-yd dash times </w:t>
      </w:r>
      <w:r w:rsidR="00E568A1">
        <w:fldChar w:fldCharType="begin" w:fldLock="1"/>
      </w:r>
      <w:r w:rsidR="00E34EBA">
        <w:instrText>ADDIN CSL_CITATION {"citationItems":[{"id":"ITEM-1","itemData":{"DOI":"10.1519/14974.1","ISSN":"1064-8011","PMID":"16095411","abstract":"Although hip flexion is integral in sports, hip flexion exercises are seldom emphasized in strength and conditioning for sports performance. This study aimed to determine whether a hip flexor resistance-training program could improve performance on a variety of tasks. Thirteen men and 11 women completed an 8-week hip flexion resistance-training program. Eleven men and 13 women served as controls. Isometric hip flexion strength, 40-yd dash time and the time for the first 10-yds. 4 x 5.8-m shuttle run time, and vertical jump height were evaluated at the beginning and end of the training and control period. Improvements were observed in the training group but not in the control group. Individuals in the training group improved hip flexion strength by 12.2% and decreased their 40-yd and shuttle run times by 3.8% and 9.0%, respectively. An increase in hip flexion strength can help to improve sprint and agility performance for physically active, untrained individuals. © 2005 National Strength &amp; Conditioning Association.","author":[{"dropping-particle":"","family":"Deane","given":"Russell S.","non-dropping-particle":"","parse-names":false,"suffix":""},{"dropping-particle":"","family":"Chow","given":"John W.","non-dropping-particle":"","parse-names":false,"suffix":""},{"dropping-particle":"","family":"Tillman","given":"Mark D.","non-dropping-particle":"","parse-names":false,"suffix":""},{"dropping-particle":"","family":"Fournier","given":"Kim A.","non-dropping-particle":"","parse-names":false,"suffix":""}],"container-title":"Journal of strength and conditioning research","id":"ITEM-1","issue":"3","issued":{"date-parts":[["2005","8"]]},"page":"615-621","publisher":"J Strength Cond Res","title":"Effects of hip flexor training on sprint, shuttle run, and vertical jump performance","type":"article-journal","volume":"19"},"uris":["http://www.mendeley.com/documents/?uuid=9c37c610-cbfc-354c-9827-0c1b4d5e1904"]}],"mendeley":{"formattedCitation":"[25]","plainTextFormattedCitation":"[25]","previouslyFormattedCitation":"[25]"},"properties":{"noteIndex":0},"schema":"https://github.com/citation-style-language/schema/raw/master/csl-citation.json"}</w:instrText>
      </w:r>
      <w:r w:rsidR="00E568A1">
        <w:fldChar w:fldCharType="separate"/>
      </w:r>
      <w:r w:rsidR="00DF06CB" w:rsidRPr="00DF06CB">
        <w:rPr>
          <w:noProof/>
        </w:rPr>
        <w:t>[25]</w:t>
      </w:r>
      <w:r w:rsidR="00E568A1">
        <w:fldChar w:fldCharType="end"/>
      </w:r>
      <w:r w:rsidR="00E568A1">
        <w:t>.</w:t>
      </w:r>
      <w:r>
        <w:t xml:space="preserve"> </w:t>
      </w:r>
      <w:r w:rsidR="00E568A1">
        <w:t xml:space="preserve">However, these interventional studies are rare, costly and it is often difficult to control for other, unintended changes induced by the intervention. </w:t>
      </w:r>
      <w:r w:rsidR="00253ED6">
        <w:t xml:space="preserve">Musculoskeletal simulation allows decoupling contributions of </w:t>
      </w:r>
      <w:r w:rsidR="00E568A1">
        <w:t>musculoskeletal</w:t>
      </w:r>
      <w:r w:rsidR="00253ED6">
        <w:t xml:space="preserve"> geometrical properties</w:t>
      </w:r>
      <w:r w:rsidR="00E568A1">
        <w:t xml:space="preserve"> </w:t>
      </w:r>
      <w:r w:rsidR="00253ED6">
        <w:t xml:space="preserve">and </w:t>
      </w:r>
      <w:r w:rsidR="00E568A1">
        <w:t xml:space="preserve">individual </w:t>
      </w:r>
      <w:r w:rsidR="00253ED6">
        <w:t>muscle properties to task execution and performance.</w:t>
      </w:r>
      <w:r w:rsidR="003F217F">
        <w:t xml:space="preserve"> </w:t>
      </w:r>
    </w:p>
    <w:p w14:paraId="1D0E1CEB" w14:textId="42FDF157" w:rsidR="00DF06CB" w:rsidRPr="00C13DBD" w:rsidRDefault="00E34EBA" w:rsidP="00253ED6">
      <w:pPr>
        <w:jc w:val="both"/>
      </w:pPr>
      <w:r w:rsidRPr="00C13DBD">
        <w:rPr>
          <w:b/>
          <w:bCs/>
        </w:rPr>
        <w:t xml:space="preserve">Simulation studies to understand the relation between capacity (maximal joint torques or muscle force) and human performance in sprinting </w:t>
      </w:r>
      <w:r w:rsidR="00127E59" w:rsidRPr="00C13DBD">
        <w:rPr>
          <w:b/>
          <w:bCs/>
        </w:rPr>
        <w:fldChar w:fldCharType="begin" w:fldLock="1"/>
      </w:r>
      <w:r w:rsidR="00127E59" w:rsidRPr="00C13DBD">
        <w:rPr>
          <w:b/>
          <w:bCs/>
        </w:rPr>
        <w:instrText>ADDIN CSL_CITATION {"citationItems":[{"id":"ITEM-1","itemData":{"DOI":"10.1242/JEB.031096","ISSN":"0022-0949","PMID":"19880732","abstract":"The musculoskeletal structure of the foot and ankle has the potential to influence human sprinting performance in complex ways. A large Achilles' tendon moment arm improves the mechanical advantage of the triceps surae but also produces larger shortening velocity during rapid plantarflexion, which detracts from the force-generating capacity of the plantarflexors. The lever arm of the ground reaction force that resists the muscular plantarflexor moment during propulsive push-off is constrained in part by the skeletal structure of the foot. In this study, we measured the plantarflexion moment arms of the Achilles' tendon, lateral gastrocnemius fascicle lengths and pennation angles, and anthropometric characteristics of the foot and lower leg in collegiate sprinters and height-matched non-sprinters. The Achilles' tendon moment arms of the sprinters were 25% smaller on average in sprinters than in non-sprinters (P&lt;0.001) whereas the sprinters' fascicles were 11% longer on average (P=0.024). The ratio of fascicle length to moment arm was 50% larger in sprinters (P&lt;0.001). Sprinters were found to have longer toes (P=0.032) and shorter lower legs (P=0.026) than non sprinters. A simple computer simulation of the sprint push-off demonstrated that shorter plantarflexor moment arms and longer toes, like those measured in sprinters, permit greater generation of forward impulse. Simulated propulsion was enhanced in both cases by increasing the 'gear ratio' of the foot, thus maintaining plantarflexor fibre length and reducing peak fibre shortening velocity. Longer toes especially prolonged the time of contact, giving greater time for forward acceleration by propulsive ground reaction force.","author":[{"dropping-particle":"","family":"Lee","given":"Sabrina S.M.","non-dropping-particle":"","parse-names":false,"suffix":""},{"dropping-particle":"","family":"Piazza","given":"Stephen J.","non-dropping-particle":"","parse-names":false,"suffix":""}],"container-title":"Journal of Experimental Biology","id":"ITEM-1","issue":"22","issued":{"date-parts":[["2009","11","15"]]},"page":"3700-3707","publisher":"The Company of Biologists","title":"Built for speed: musculoskeletal structure and sprinting ability","type":"article-journal","volume":"212"},"uris":["http://www.mendeley.com/documents/?uuid=e8919500-69e5-30e9-8afe-73bdabe27c22"]}],"mendeley":{"formattedCitation":"[26]","plainTextFormattedCitation":"[26]","previouslyFormattedCitation":"[26]"},"properties":{"noteIndex":0},"schema":"https://github.com/citation-style-language/schema/raw/master/csl-citation.json"}</w:instrText>
      </w:r>
      <w:r w:rsidR="00127E59" w:rsidRPr="00C13DBD">
        <w:rPr>
          <w:b/>
          <w:bCs/>
        </w:rPr>
        <w:fldChar w:fldCharType="separate"/>
      </w:r>
      <w:r w:rsidR="00127E59" w:rsidRPr="00C13DBD">
        <w:rPr>
          <w:b/>
          <w:bCs/>
          <w:noProof/>
        </w:rPr>
        <w:t>[26]</w:t>
      </w:r>
      <w:r w:rsidR="00127E59" w:rsidRPr="00C13DBD">
        <w:rPr>
          <w:b/>
          <w:bCs/>
        </w:rPr>
        <w:fldChar w:fldCharType="end"/>
      </w:r>
      <w:r w:rsidRPr="00C13DBD">
        <w:rPr>
          <w:b/>
          <w:bCs/>
        </w:rPr>
        <w:t xml:space="preserve">, jumping </w:t>
      </w:r>
      <w:r w:rsidRPr="00C13DBD">
        <w:rPr>
          <w:b/>
          <w:bCs/>
        </w:rPr>
        <w:fldChar w:fldCharType="begin" w:fldLock="1"/>
      </w:r>
      <w:r w:rsidR="00127E59" w:rsidRPr="00C13DBD">
        <w:rPr>
          <w:b/>
          <w:bCs/>
        </w:rPr>
        <w:instrText>ADDIN CSL_CITATION {"citationItems":[{"id":"ITEM-1","itemData":{"DOI":"10.1016/j.jbiomech.2007.03.030","ISSN":"00219290","PMID":"17509598","abstract":"This study used a computer simulation model to investigate various considerations that affect optimum peak height in a running jump. A planar eight-segment computer simulation model with extensor and flexor torque generators at five joints was formulated and customised to an elite male high jumper. A simulation was matched to a recorded high jumping performance by varying the activation profiles of each of the torque generators giving a simulated peak height of 1.99 m compared to the recorded performance of 2.01 m. In order to maximise the peak height reached by the mass centre in the flight phase, the activation profiles were varied, keeping the same initial conditions as in the matching simulation. Optimisations were carried out without any constraints, with constraints on the angular momentum at take-off, with further constraints on joint angles, and with additional requirements of robustness to perturbations of activation timings. A peak height of 2.37 m was achieved in the optimisation without constraints. Introducing the three constraints in turn resulted in peak heights of 2.21, 2.14 and 1.99 m. With all three types of constraints included, the peak height was similar to that achieved in the recorded performance. It is concluded that such considerations have a substantial influence on optimum technique and must be included in studies using optimised simulations. © 2007 Elsevier Ltd. All rights reserved.","author":[{"dropping-particle":"","family":"Wilson","given":"C","non-dropping-particle":"","parse-names":false,"suffix":""},{"dropping-particle":"","family":"Yeadon","given":"M R","non-dropping-particle":"","parse-names":false,"suffix":""},{"dropping-particle":"","family":"King","given":"M A","non-dropping-particle":"","parse-names":false,"suffix":""}],"container-title":"Journal of Biomechanics","id":"ITEM-1","issue":"14","issued":{"date-parts":[["2007"]]},"page":"3155-3161","publisher":"J Biomech","title":"Considerations that affect optimised simulation in a running jump for height","type":"article-journal","volume":"40"},"uris":["http://www.mendeley.com/documents/?uuid=7199c692-8496-3bfc-bf68-6072167399e1"]},{"id":"ITEM-2","itemData":{"DOI":"10.1007/S004220050547","ISSN":"1432-0770","PMID":"10481238","abstract":"The effect of muscle stimulation dynamics on the sensitivity of jumping achievement to variations in timing of muscle stimulation onsets was investigated. Vertical squat jumps were simulated using a forward dynamic model of the human musculoskeletal system. The model calculates the motion of body segments corresponding to STIM(t) of six major muscle groups of the lower extremity, where STIM is muscle stimulation level. For each muscle, STIM was allowed to switch “on” only once. The subsequent rise of STIM to its maximum was described using a sigmoidal curve, the dynamics of which was expressed as rise time (RT). For different values of stimulation RT, the optimal set of onset times was determined using dynamic optimization with height reached by the center of mass as performance criterion. Subsequently, 200 jumps were simulated in which the optimal muscle stimulation onset times were perturbed by adding to each a small number taken from a Gaussian-distributed set of pseudo-random numbers. The distribution of heights achieved in these perturbed jumps was used to quantify the sensitivity of jump height to variations in timing of muscle stimulation onsets. It was found that with increasing RT, the sensitivity of jump height to timing of stimulation onset times decreased. To try and understand this finding, a post-hoc analysis was performed on the perturbed jumps. Jump height was most sensitive to errors in the delay between stimulation onset times of proximal muscles and stimulation onset times of plantar flexors. It is explained how errors in this delay cause aberrations in the configuration of the system, which are regenerative and lead to relatively large jump height deficits. With increasing RT, the initial aberrations due to erroneous timing of muscle stimulation are smaller, and the regeneration is less pronounced. Finally, it is speculated that human subjects decrease or increase RT depending on the relative importance of different performance criteria.","author":[{"dropping-particle":"","family":"Bobbert","given":"Maarten F.","non-dropping-particle":"","parse-names":false,"suffix":""},{"dropping-particle":"","family":"Zandwijk","given":"Jan Peter","non-dropping-particle":"Van","parse-names":false,"suffix":""}],"container-title":"Biological Cybernetics 1999 81:2","id":"ITEM-2","issue":"2","issued":{"date-parts":[["1999"]]},"page":"101-108","publisher":"Springer","title":"Sensitivity of vertical jumping performance to changes in muscle stimulation onset times: a simulation study","type":"article-journal","volume":"81"},"uris":["http://www.mendeley.com/documents/?uuid=5b43bfae-08f1-3aae-987c-e64c1f1c6b1b"]}],"mendeley":{"formattedCitation":"[27,28]","plainTextFormattedCitation":"[27,28]","previouslyFormattedCitation":"[27,28]"},"properties":{"noteIndex":0},"schema":"https://github.com/citation-style-language/schema/raw/master/csl-citation.json"}</w:instrText>
      </w:r>
      <w:r w:rsidRPr="00C13DBD">
        <w:rPr>
          <w:b/>
          <w:bCs/>
        </w:rPr>
        <w:fldChar w:fldCharType="separate"/>
      </w:r>
      <w:r w:rsidR="00127E59" w:rsidRPr="00C13DBD">
        <w:rPr>
          <w:b/>
          <w:bCs/>
          <w:noProof/>
        </w:rPr>
        <w:t>[27,28]</w:t>
      </w:r>
      <w:r w:rsidRPr="00C13DBD">
        <w:rPr>
          <w:b/>
          <w:bCs/>
        </w:rPr>
        <w:fldChar w:fldCharType="end"/>
      </w:r>
      <w:r w:rsidRPr="00C13DBD">
        <w:rPr>
          <w:b/>
          <w:bCs/>
        </w:rPr>
        <w:t xml:space="preserve"> and gymnastics</w:t>
      </w:r>
      <w:r w:rsidR="00127E59" w:rsidRPr="00C13DBD">
        <w:rPr>
          <w:b/>
          <w:bCs/>
        </w:rPr>
        <w:t xml:space="preserve"> </w:t>
      </w:r>
      <w:r w:rsidR="00127E59" w:rsidRPr="00C13DBD">
        <w:rPr>
          <w:b/>
          <w:bCs/>
        </w:rPr>
        <w:fldChar w:fldCharType="begin" w:fldLock="1"/>
      </w:r>
      <w:r w:rsidR="00127E59" w:rsidRPr="00C13DBD">
        <w:rPr>
          <w:b/>
          <w:bCs/>
        </w:rPr>
        <w:instrText>ADDIN CSL_CITATION {"citationItems":[{"id":"ITEM-1","itemData":{"DOI":"10.1016/J.JBIOMECH.2019.01.033","ISSN":"0021-9290","PMID":"30732909","abstract":"Performance in the flight phase of springboard diving is limited by the amounts of linear and angular momentum generated during the takeoff phase. A planar 8-segment torque-driven simulation model combined with a springboard model was used to investigate optimum takeoff technique for maximising rotation in forward dives from the one metre springboard. Optimisations were run by varying the torque activation parameters to maximise forward rotation potential (angular momentum × flight time) while allowing for movement constraints, anatomical constraints, and execution variability. With a constraint to ensure realistic board clearance and anatomical constraints to prevent joint hyperextension, the optimised simulation produced 24% more rotation potential than a simulation matching a 2½ somersault piked dive. When 2 ms perturbations to the torque onset timings were included for the ankle, knee and hip torques within the optimisation process, the model was only able to produce 87% of the rotation potential achieved in the matching simulation. This implies that a pre-planned technique cannot produce a sufficiently good takeoff and that adjustments must be made during takeoff. When the initial onset timings of the torque generators were unperturbed and 10 ms perturbations were introduced into the torque onset timings in the board recoil phase, the optimisation produced 8% more rotation potential than the matching simulation. The optimised simulation had more hip flexion and less shoulder extension at takeoff than the matching simulation. This study illustrates the difficulty of including movement variability within performance optimisation when the movement duration is sufficiently long to allow feedback corrections.","author":[{"dropping-particle":"","family":"King","given":"Mark A.","non-dropping-particle":"","parse-names":false,"suffix":""},{"dropping-particle":"","family":"Kong","given":"Pui W.","non-dropping-particle":"","parse-names":false,"suffix":""},{"dropping-particle":"","family":"Yeadon","given":"Maurice R.","non-dropping-particle":"","parse-names":false,"suffix":""}],"container-title":"Journal of Biomechanics","id":"ITEM-1","issued":{"date-parts":[["2019","3","6"]]},"page":"157-163","publisher":"Elsevier","title":"Maximising forward somersault rotation in springboard diving","type":"article-journal","volume":"85"},"uris":["http://www.mendeley.com/documents/?uuid=b6356258-43a8-31eb-8719-396d0320b9bf"]}],"mendeley":{"formattedCitation":"[29]","plainTextFormattedCitation":"[29]","previouslyFormattedCitation":"[29]"},"properties":{"noteIndex":0},"schema":"https://github.com/citation-style-language/schema/raw/master/csl-citation.json"}</w:instrText>
      </w:r>
      <w:r w:rsidR="00127E59" w:rsidRPr="00C13DBD">
        <w:rPr>
          <w:b/>
          <w:bCs/>
        </w:rPr>
        <w:fldChar w:fldCharType="separate"/>
      </w:r>
      <w:r w:rsidR="00127E59" w:rsidRPr="00C13DBD">
        <w:rPr>
          <w:b/>
          <w:bCs/>
          <w:noProof/>
        </w:rPr>
        <w:t>[29]</w:t>
      </w:r>
      <w:r w:rsidR="00127E59" w:rsidRPr="00C13DBD">
        <w:rPr>
          <w:b/>
          <w:bCs/>
        </w:rPr>
        <w:fldChar w:fldCharType="end"/>
      </w:r>
      <w:r w:rsidRPr="00C13DBD">
        <w:rPr>
          <w:b/>
          <w:bCs/>
        </w:rPr>
        <w:t xml:space="preserve"> are abundant but often limited in terms of model complexity</w:t>
      </w:r>
      <w:r w:rsidR="00127E59" w:rsidRPr="00C13DBD">
        <w:rPr>
          <w:b/>
          <w:bCs/>
        </w:rPr>
        <w:t xml:space="preserve"> </w:t>
      </w:r>
      <w:r w:rsidR="00127E59" w:rsidRPr="00C13DBD">
        <w:rPr>
          <w:b/>
          <w:bCs/>
        </w:rPr>
        <w:fldChar w:fldCharType="begin" w:fldLock="1"/>
      </w:r>
      <w:r w:rsidR="00C13DBD">
        <w:rPr>
          <w:b/>
          <w:bCs/>
        </w:rPr>
        <w:instrText>ADDIN CSL_CITATION {"citationItems":[{"id":"ITEM-1","itemData":{"DOI":"10.3390/APP11041450","abstract":"The identification of optimum technique for maximal effort sporting tasks is one of the greatest challenges within sports biomechanics. A theoretical approach using forward-dynamics simulation allows individual parameters to be systematically perturbed independently of potentially confounding variables. Each study typically follows a four-stage process of model construction, parameter determination, model evaluation, and model optimization. This review critically evaluates forward-dynamics simulation models of maximal effort sporting movements using a dynamical systems theory framework. Organismic, environmental, and task constraints applied within such models are critically evaluated, and recommendations are made regarding future directions and best practices. The incorporation of self-organizational processes representing movement variability and “intrinsic dynamics” remains limited. In the future, forward-dynamics simulation models predicting individual-specific optimal techniques of sporting movements may be used as indicative rather than prescriptive tools within a coaching framework to aid applied practice and understanding, although researchers and practitioners should continue to consider concerns resulting from dynamical systems theory regarding the complexity of models and particularly regarding self-organization processes.","author":[{"dropping-particle":"","family":"McErlain-Naylor","given":"Stuart A","non-dropping-particle":"","parse-names":false,"suffix":""},{"dropping-particle":"","family":"King","given":"Mark A","non-dropping-particle":"","parse-names":false,"suffix":""},{"dropping-particle":"","family":"Felton","given":"Paul J","non-dropping-particle":"","parse-names":false,"suffix":""}],"container-title":"Applied Sciences 2021, Vol. 11, Page 1450","id":"ITEM-1","issue":"4","issued":{"date-parts":[["2021","2"]]},"page":"1450","publisher":"Multidisciplinary Digital Publishing Institute","title":"A Review of Forward-Dynamics Simulation Models for Predicting Optimal Technique in Maximal Effort Sporting Movements","type":"article-journal","volume":"11"},"uris":["http://www.mendeley.com/documents/?uuid=8f5cf6da-6c91-37e5-bbf3-8b86e7c08c68"]}],"mendeley":{"formattedCitation":"[30]","plainTextFormattedCitation":"[30]","previouslyFormattedCitation":"[30]"},"properties":{"noteIndex":0},"schema":"https://github.com/citation-style-language/schema/raw/master/csl-citation.json"}</w:instrText>
      </w:r>
      <w:r w:rsidR="00127E59" w:rsidRPr="00C13DBD">
        <w:rPr>
          <w:b/>
          <w:bCs/>
        </w:rPr>
        <w:fldChar w:fldCharType="separate"/>
      </w:r>
      <w:r w:rsidR="00127E59" w:rsidRPr="00C13DBD">
        <w:rPr>
          <w:b/>
          <w:bCs/>
          <w:noProof/>
        </w:rPr>
        <w:t>[30]</w:t>
      </w:r>
      <w:r w:rsidR="00127E59" w:rsidRPr="00C13DBD">
        <w:rPr>
          <w:b/>
          <w:bCs/>
        </w:rPr>
        <w:fldChar w:fldCharType="end"/>
      </w:r>
      <w:r w:rsidRPr="00C13DBD">
        <w:rPr>
          <w:b/>
          <w:bCs/>
        </w:rPr>
        <w:t xml:space="preserve">. Next, to the best of our understanding no simulation studies exist that investigate how differences in skeletal morphology and consequential musculoskeletal geometry affect performance. </w:t>
      </w:r>
      <w:r w:rsidR="00C13DBD" w:rsidRPr="00C13DBD">
        <w:t>Previous</w:t>
      </w:r>
      <w:r w:rsidR="00C13DBD">
        <w:t xml:space="preserve"> predictive</w:t>
      </w:r>
      <w:r w:rsidR="00C13DBD" w:rsidRPr="00C13DBD">
        <w:t xml:space="preserve"> simulation studies that studied for example jumping performance were </w:t>
      </w:r>
      <w:r w:rsidR="00C13DBD">
        <w:t xml:space="preserve">either </w:t>
      </w:r>
      <w:r w:rsidR="00C13DBD" w:rsidRPr="00C13DBD">
        <w:t>torque driven</w:t>
      </w:r>
      <w:r w:rsidR="00C13DBD">
        <w:t xml:space="preserve"> </w:t>
      </w:r>
      <w:r w:rsidR="00C13DBD">
        <w:fldChar w:fldCharType="begin" w:fldLock="1"/>
      </w:r>
      <w:r w:rsidR="00C13DBD">
        <w:instrText>ADDIN CSL_CITATION {"citationItems":[{"id":"ITEM-1","itemData":{"DOI":"10.1016/J.JBIOMECH.2007.03.030","ISSN":"0021-9290","PMID":"17509598","abstract":"This study used a computer simulation model to investigate various considerations that affect optimum peak height in a running jump. A planar eight-segment computer simulation model with extensor and flexor torque generators at five joints was formulated and customised to an elite male high jumper. A simulation was matched to a recorded high jumping performance by varying the activation profiles of each of the torque generators giving a simulated peak height of 1.99 m compared to the recorded performance of 2.01 m. In order to maximise the peak height reached by the mass centre in the flight phase, the activation profiles were varied, keeping the same initial conditions as in the matching simulation. Optimisations were carried out without any constraints, with constraints on the angular momentum at take-off, with further constraints on joint angles, and with additional requirements of robustness to perturbations of activation timings. A peak height of 2.37 m was achieved in the optimisation without constraints. Introducing the three constraints in turn resulted in peak heights of 2.21, 2.14 and 1.99 m. With all three types of constraints included, the peak height was similar to that achieved in the recorded performance. It is concluded that such considerations have a substantial influence on optimum technique and must be included in studies using optimised simulations. © 2007 Elsevier Ltd. All rights reserved.","author":[{"dropping-particle":"","family":"Wilson","given":"Cassie","non-dropping-particle":"","parse-names":false,"suffix":""},{"dropping-particle":"","family":"Yeadon","given":"Maurice R.","non-dropping-particle":"","parse-names":false,"suffix":""},{"dropping-particle":"","family":"King","given":"Mark A.","non-dropping-particle":"","parse-names":false,"suffix":""}],"container-title":"Journal of Biomechanics","id":"ITEM-1","issue":"14","issued":{"date-parts":[["2007","1","1"]]},"page":"3155-3161","publisher":"Elsevier","title":"Considerations that affect optimised simulation in a running jump for height","type":"article-journal","volume":"40"},"uris":["http://www.mendeley.com/documents/?uuid=defebdf5-3798-370c-94e6-68a6621bf829"]}],"mendeley":{"formattedCitation":"[31]","plainTextFormattedCitation":"[31]","previouslyFormattedCitation":"[31]"},"properties":{"noteIndex":0},"schema":"https://github.com/citation-style-language/schema/raw/master/csl-citation.json"}</w:instrText>
      </w:r>
      <w:r w:rsidR="00C13DBD">
        <w:fldChar w:fldCharType="separate"/>
      </w:r>
      <w:r w:rsidR="00C13DBD" w:rsidRPr="00C13DBD">
        <w:rPr>
          <w:noProof/>
        </w:rPr>
        <w:t>[31]</w:t>
      </w:r>
      <w:r w:rsidR="00C13DBD">
        <w:fldChar w:fldCharType="end"/>
      </w:r>
      <w:r w:rsidR="00C13DBD">
        <w:t xml:space="preserve"> or</w:t>
      </w:r>
      <w:r w:rsidR="00C13DBD" w:rsidRPr="00C13DBD">
        <w:t xml:space="preserve"> </w:t>
      </w:r>
      <w:r w:rsidR="00C13DBD">
        <w:t>included only</w:t>
      </w:r>
      <w:r w:rsidR="00C13DBD" w:rsidRPr="00C13DBD">
        <w:t xml:space="preserve"> </w:t>
      </w:r>
      <w:r w:rsidR="00C13DBD">
        <w:t xml:space="preserve">six </w:t>
      </w:r>
      <w:r w:rsidR="00C13DBD" w:rsidRPr="00C13DBD">
        <w:t xml:space="preserve">muscles </w:t>
      </w:r>
      <w:r w:rsidR="00C13DBD">
        <w:fldChar w:fldCharType="begin" w:fldLock="1"/>
      </w:r>
      <w:r w:rsidR="00C13DBD">
        <w:instrText>ADDIN CSL_CITATION {"citationItems":[{"id":"ITEM-1","itemData":{"DOI":"10.1007/S004220050547","ISSN":"1432-0770","PMID":"10481238","abstract":"The effect of muscle stimulation dynamics on the sensitivity of jumping achievement to variations in timing of muscle stimulation onsets was investigated. Vertical squat jumps were simulated using a forward dynamic model of the human musculoskeletal system. The model calculates the motion of body segments corresponding to STIM(t) of six major muscle groups of the lower extremity, where STIM is muscle stimulation level. For each muscle, STIM was allowed to switch “on” only once. The subsequent rise of STIM to its maximum was described using a sigmoidal curve, the dynamics of which was expressed as rise time (RT). For different values of stimulation RT, the optimal set of onset times was determined using dynamic optimization with height reached by the center of mass as performance criterion. Subsequently, 200 jumps were simulated in which the optimal muscle stimulation onset times were perturbed by adding to each a small number taken from a Gaussian-distributed set of pseudo-random numbers. The distribution of heights achieved in these perturbed jumps was used to quantify the sensitivity of jump height to variations in timing of muscle stimulation onsets. It was found that with increasing RT, the sensitivity of jump height to timing of stimulation onset times decreased. To try and understand this finding, a post-hoc analysis was performed on the perturbed jumps. Jump height was most sensitive to errors in the delay between stimulation onset times of proximal muscles and stimulation onset times of plantar flexors. It is explained how errors in this delay cause aberrations in the configuration of the system, which are regenerative and lead to relatively large jump height deficits. With increasing RT, the initial aberrations due to erroneous timing of muscle stimulation are smaller, and the regeneration is less pronounced. Finally, it is speculated that human subjects decrease or increase RT depending on the relative importance of different performance criteria.","author":[{"dropping-particle":"","family":"Bobbert","given":"Maarten F.","non-dropping-particle":"","parse-names":false,"suffix":""},{"dropping-particle":"","family":"Zandwijk","given":"Jan Peter","non-dropping-particle":"Van","parse-names":false,"suffix":""}],"container-title":"Biological Cybernetics 1999 81:2","id":"ITEM-1","issue":"2","issued":{"date-parts":[["1999"]]},"page":"101-108","publisher":"Springer","title":"Sensitivity of vertical jumping performance to changes in muscle stimulation onset times: a simulation study","type":"article-journal","volume":"81"},"uris":["http://www.mendeley.com/documents/?uuid=5b43bfae-08f1-3aae-987c-e64c1f1c6b1b"]}],"mendeley":{"formattedCitation":"[28]","plainTextFormattedCitation":"[28]","previouslyFormattedCitation":"[28]"},"properties":{"noteIndex":0},"schema":"https://github.com/citation-style-language/schema/raw/master/csl-citation.json"}</w:instrText>
      </w:r>
      <w:r w:rsidR="00C13DBD">
        <w:fldChar w:fldCharType="separate"/>
      </w:r>
      <w:r w:rsidR="00C13DBD" w:rsidRPr="00C13DBD">
        <w:rPr>
          <w:noProof/>
        </w:rPr>
        <w:t>[28]</w:t>
      </w:r>
      <w:r w:rsidR="00C13DBD">
        <w:fldChar w:fldCharType="end"/>
      </w:r>
      <w:r w:rsidR="00C13DBD">
        <w:t xml:space="preserve"> </w:t>
      </w:r>
      <w:r w:rsidR="00C13DBD" w:rsidRPr="00C13DBD">
        <w:t xml:space="preserve">and were restricted to two dimensions. </w:t>
      </w:r>
    </w:p>
    <w:p w14:paraId="16808C55" w14:textId="3671E00A" w:rsidR="00AE2F66" w:rsidRDefault="00CD2A2A" w:rsidP="00253ED6">
      <w:pPr>
        <w:jc w:val="both"/>
      </w:pPr>
      <w:r w:rsidRPr="00CD2A2A">
        <w:rPr>
          <w:b/>
          <w:bCs/>
        </w:rPr>
        <w:t>As a part of this study, w</w:t>
      </w:r>
      <w:r w:rsidR="00AE2F66" w:rsidRPr="00CD2A2A">
        <w:rPr>
          <w:b/>
          <w:bCs/>
        </w:rPr>
        <w:t>e developed the first musculoskeletal simulator</w:t>
      </w:r>
      <w:r w:rsidR="00C13DBD">
        <w:rPr>
          <w:b/>
          <w:bCs/>
        </w:rPr>
        <w:t xml:space="preserve"> based on a 33 degrees of freedom skeleton model driven by 92 muscles</w:t>
      </w:r>
      <w:r w:rsidR="00AE2F66" w:rsidRPr="00CD2A2A">
        <w:rPr>
          <w:b/>
          <w:bCs/>
        </w:rPr>
        <w:t xml:space="preserve"> that is differentiable with respect to</w:t>
      </w:r>
      <w:r w:rsidRPr="00CD2A2A">
        <w:rPr>
          <w:b/>
          <w:bCs/>
        </w:rPr>
        <w:t xml:space="preserve"> both</w:t>
      </w:r>
      <w:r w:rsidR="00AE2F66" w:rsidRPr="00CD2A2A">
        <w:rPr>
          <w:b/>
          <w:bCs/>
        </w:rPr>
        <w:t xml:space="preserve"> the muscle and skeleton geometrical properties.</w:t>
      </w:r>
      <w:r w:rsidR="00AE2F66">
        <w:t xml:space="preserve"> Differentiability is</w:t>
      </w:r>
      <w:r>
        <w:t xml:space="preserve"> enables </w:t>
      </w:r>
      <w:r w:rsidR="00AE2F66">
        <w:t>efficient gradient-based optimizatio</w:t>
      </w:r>
      <w:r>
        <w:t>n making the simulations done in this paper tractable. The new simulator is an important contribution for future simulation studies that require optimization of both skeleton and muscle parameters to either predict effects of changing such parameters or when solving parameter estimation problems to develop subject-specific models based on experimental data.</w:t>
      </w:r>
    </w:p>
    <w:p w14:paraId="057BD568" w14:textId="0D1A28EF" w:rsidR="00FF46E0" w:rsidRDefault="00FF46E0" w:rsidP="00FF46E0">
      <w:pPr>
        <w:pStyle w:val="Heading1"/>
      </w:pPr>
      <w:r>
        <w:lastRenderedPageBreak/>
        <w:t>Results</w:t>
      </w:r>
    </w:p>
    <w:p w14:paraId="52A3ABB0" w14:textId="48021960" w:rsidR="00624F32" w:rsidRDefault="003821DA" w:rsidP="00246F1B">
      <w:pPr>
        <w:jc w:val="both"/>
      </w:pPr>
      <w:r w:rsidRPr="003842AF">
        <w:rPr>
          <w:b/>
          <w:bCs/>
        </w:rPr>
        <w:t xml:space="preserve">We performed predictive simulations of sprinting and marathon running using </w:t>
      </w:r>
      <w:r w:rsidR="00246F1B" w:rsidRPr="003842AF">
        <w:rPr>
          <w:b/>
          <w:bCs/>
        </w:rPr>
        <w:t>five</w:t>
      </w:r>
      <w:r w:rsidRPr="003842AF">
        <w:rPr>
          <w:b/>
          <w:bCs/>
        </w:rPr>
        <w:t xml:space="preserve"> different musculoskeletal models</w:t>
      </w:r>
      <w:r w:rsidR="004E1953" w:rsidRPr="003842AF">
        <w:rPr>
          <w:b/>
          <w:bCs/>
        </w:rPr>
        <w:t xml:space="preserve"> to understand the effects of skeletal morphology and strength training in sprinters and distance runners</w:t>
      </w:r>
      <w:r w:rsidR="00820EC4">
        <w:rPr>
          <w:b/>
          <w:bCs/>
        </w:rPr>
        <w:t xml:space="preserve"> (</w:t>
      </w:r>
      <w:r w:rsidR="00820EC4">
        <w:rPr>
          <w:b/>
          <w:bCs/>
        </w:rPr>
        <w:fldChar w:fldCharType="begin"/>
      </w:r>
      <w:r w:rsidR="00820EC4">
        <w:rPr>
          <w:b/>
          <w:bCs/>
        </w:rPr>
        <w:instrText xml:space="preserve"> REF _Ref118034544 \h </w:instrText>
      </w:r>
      <w:r w:rsidR="00820EC4">
        <w:rPr>
          <w:b/>
          <w:bCs/>
        </w:rPr>
      </w:r>
      <w:r w:rsidR="00820EC4">
        <w:rPr>
          <w:b/>
          <w:bCs/>
        </w:rPr>
        <w:fldChar w:fldCharType="separate"/>
      </w:r>
      <w:r w:rsidR="00820EC4">
        <w:t xml:space="preserve">Figure </w:t>
      </w:r>
      <w:r w:rsidR="00820EC4">
        <w:rPr>
          <w:noProof/>
        </w:rPr>
        <w:t>1</w:t>
      </w:r>
      <w:r w:rsidR="00820EC4">
        <w:rPr>
          <w:b/>
          <w:bCs/>
        </w:rPr>
        <w:fldChar w:fldCharType="end"/>
      </w:r>
      <w:r w:rsidR="00820EC4">
        <w:rPr>
          <w:b/>
          <w:bCs/>
        </w:rPr>
        <w:t>)</w:t>
      </w:r>
      <w:r w:rsidRPr="003842AF">
        <w:rPr>
          <w:b/>
          <w:bCs/>
        </w:rPr>
        <w:t>.</w:t>
      </w:r>
      <w:r>
        <w:t xml:space="preserve"> </w:t>
      </w:r>
      <w:r w:rsidR="00246F1B">
        <w:t xml:space="preserve">The first model is the generic </w:t>
      </w:r>
      <w:proofErr w:type="spellStart"/>
      <w:r w:rsidR="00246F1B">
        <w:t>Hamner</w:t>
      </w:r>
      <w:proofErr w:type="spellEnd"/>
      <w:r w:rsidR="00246F1B">
        <w:t xml:space="preserve"> model (GEN)</w:t>
      </w:r>
      <w:r w:rsidR="00C13DBD">
        <w:t xml:space="preserve"> </w:t>
      </w:r>
      <w:r w:rsidR="00C13DBD">
        <w:fldChar w:fldCharType="begin" w:fldLock="1"/>
      </w:r>
      <w:r w:rsidR="00C13DBD">
        <w:instrText>ADDIN CSL_CITATION {"citationItems":[{"id":"ITEM-1","itemData":{"DOI":"10.1016/J.JBIOMECH.2010.06.025","ISSN":"1873-2380","PMID":"20691972","abstract":"Muscles actuate running by developing forces that propel the body forward while supporting the body's weight. To understand how muscles contribute to propulsion (i.e., forward acceleration of the mass center) and support (i.e., upward acceleration of the mass center) during running we developed a three-dimensional muscle-actuated simulation of the running gait cycle. The simulation is driven by 92 musculotendon actuators of the lower extremities and torso and includes the dynamics of arm motion. We analyzed the simulation to determine how each muscle contributed to the acceleration of the body mass center. During the early part of the stance phase, the quadriceps muscle group was the largest contributor to braking (i.e., backward acceleration of the mass center) and support. During the second half of the stance phase, the soleus and gastrocnemius muscles were the greatest contributors to propulsion and support. The arms did not contribute substantially to either propulsion or support, generating less than 1% of the peak mass center acceleration. However, the arms effectively counterbalanced the vertical angular momentum of the lower extremities. Our analysis reveals that the quadriceps and plantarflexors are the major contributors to acceleration of the body mass center during running. © 2010 Elsevier Ltd.","author":[{"dropping-particle":"","family":"Hamner","given":"Samuel R.","non-dropping-particle":"","parse-names":false,"suffix":""},{"dropping-particle":"","family":"Seth","given":"Ajay","non-dropping-particle":"","parse-names":false,"suffix":""},{"dropping-particle":"","family":"Delp","given":"Scott L.","non-dropping-particle":"","parse-names":false,"suffix":""}],"container-title":"Journal of biomechanics","id":"ITEM-1","issue":"14","issued":{"date-parts":[["2010","10","19"]]},"page":"2709-2716","publisher":"J Biomech","title":"Muscle contributions to propulsion and support during running","type":"article-journal","volume":"43"},"uris":["http://www.mendeley.com/documents/?uuid=9a7cf923-00e5-3f10-a521-fbb2124d96eb"]}],"mendeley":{"formattedCitation":"[32]","plainTextFormattedCitation":"[32]"},"properties":{"noteIndex":0},"schema":"https://github.com/citation-style-language/schema/raw/master/csl-citation.json"}</w:instrText>
      </w:r>
      <w:r w:rsidR="00C13DBD">
        <w:fldChar w:fldCharType="separate"/>
      </w:r>
      <w:r w:rsidR="00C13DBD" w:rsidRPr="00C13DBD">
        <w:rPr>
          <w:noProof/>
        </w:rPr>
        <w:t>[32]</w:t>
      </w:r>
      <w:r w:rsidR="00C13DBD">
        <w:fldChar w:fldCharType="end"/>
      </w:r>
      <w:r w:rsidR="00820EC4">
        <w:t>, representing an average male</w:t>
      </w:r>
      <w:r w:rsidR="00246F1B">
        <w:t xml:space="preserve">. </w:t>
      </w:r>
      <w:r w:rsidR="00246F1B" w:rsidRPr="00C13DBD">
        <w:rPr>
          <w:b/>
          <w:bCs/>
        </w:rPr>
        <w:t>The second and third model are models with optimized skeletal dimensions for sprinting (</w:t>
      </w:r>
      <w:r w:rsidR="002E1D7C" w:rsidRPr="00C13DBD">
        <w:rPr>
          <w:b/>
          <w:bCs/>
        </w:rPr>
        <w:t>SPRINT_SKEL</w:t>
      </w:r>
      <w:r w:rsidR="00246F1B" w:rsidRPr="00C13DBD">
        <w:rPr>
          <w:b/>
          <w:bCs/>
        </w:rPr>
        <w:t>) and marathon running (</w:t>
      </w:r>
      <w:r w:rsidR="002E1D7C" w:rsidRPr="00C13DBD">
        <w:rPr>
          <w:b/>
          <w:bCs/>
        </w:rPr>
        <w:t>MARATHON_SKEL</w:t>
      </w:r>
      <w:r w:rsidR="00246F1B" w:rsidRPr="00C13DBD">
        <w:rPr>
          <w:b/>
          <w:bCs/>
        </w:rPr>
        <w:t>).</w:t>
      </w:r>
      <w:r w:rsidR="00246F1B">
        <w:t xml:space="preserve"> </w:t>
      </w:r>
      <w:r w:rsidR="006C020C">
        <w:t>For SPRINT_SKEL and MARATHON_SKEL, m</w:t>
      </w:r>
      <w:r w:rsidR="00246F1B">
        <w:t>uscle volume of each muscle was scaled linearly by the relative increase in total skeletal volume</w:t>
      </w:r>
      <w:r w:rsidR="006C020C">
        <w:t>.</w:t>
      </w:r>
      <w:r w:rsidR="00246F1B">
        <w:t xml:space="preserve"> </w:t>
      </w:r>
      <w:r w:rsidR="006C020C">
        <w:t>M</w:t>
      </w:r>
      <w:r w:rsidR="00246F1B">
        <w:t>uscle optimal fiber length and tendon slack length were scaled linearly with the relative length change of the muscle tendon unit length in the anatomic pose</w:t>
      </w:r>
      <w:r w:rsidR="006C020C">
        <w:t xml:space="preserve"> while maintaining the relative positions for the muscle insertion points and the geometries for muscle wrapping</w:t>
      </w:r>
      <w:r w:rsidR="00246F1B">
        <w:t xml:space="preserve">. </w:t>
      </w:r>
      <w:r w:rsidR="00246F1B" w:rsidRPr="00C13DBD">
        <w:rPr>
          <w:b/>
          <w:bCs/>
        </w:rPr>
        <w:t xml:space="preserve">To mimic strength training, the fourth and fifth model were adaptations </w:t>
      </w:r>
      <w:r w:rsidR="006C020C" w:rsidRPr="00C13DBD">
        <w:rPr>
          <w:b/>
          <w:bCs/>
        </w:rPr>
        <w:t xml:space="preserve">GEN </w:t>
      </w:r>
      <w:r w:rsidR="00246F1B" w:rsidRPr="00C13DBD">
        <w:rPr>
          <w:b/>
          <w:bCs/>
        </w:rPr>
        <w:t>with 5% total muscle volume added</w:t>
      </w:r>
      <w:r w:rsidR="006C020C" w:rsidRPr="00C13DBD">
        <w:rPr>
          <w:b/>
          <w:bCs/>
        </w:rPr>
        <w:t>;</w:t>
      </w:r>
      <w:r w:rsidR="00246F1B" w:rsidRPr="00C13DBD">
        <w:rPr>
          <w:b/>
          <w:bCs/>
        </w:rPr>
        <w:t xml:space="preserve"> the skeleton dimension were kept the same.</w:t>
      </w:r>
      <w:r w:rsidR="00246F1B">
        <w:t xml:space="preserve"> The distribution of this added muscle volume was optimized for sprinting (MUSC_SPR) and marathon running (MUSC_MAR).</w:t>
      </w:r>
      <w:r w:rsidR="004E1953">
        <w:t xml:space="preserve"> Developing </w:t>
      </w:r>
      <w:r w:rsidR="002E1D7C">
        <w:t>SPRINT_SKEL</w:t>
      </w:r>
      <w:r w:rsidR="004E1953">
        <w:t xml:space="preserve">, </w:t>
      </w:r>
      <w:r w:rsidR="002E1D7C">
        <w:t>MARATHON_SKEL</w:t>
      </w:r>
      <w:r w:rsidR="004E1953">
        <w:t xml:space="preserve">, MUSC_SPR, MUSC_MAR was solved as a </w:t>
      </w:r>
      <w:r w:rsidR="00406E2E">
        <w:t>predictive simulation</w:t>
      </w:r>
      <w:r w:rsidR="004E1953">
        <w:t xml:space="preserve"> problem where the appropriate parameters were optimized to maximize sprinting (maximal average velocity across one gait cycle) and distance running (minimal energy consumption across a marathon at 3.33m/s) performance.</w:t>
      </w:r>
      <w:r w:rsidR="004C27A6">
        <w:t xml:space="preserve"> </w:t>
      </w:r>
      <w:proofErr w:type="gramStart"/>
      <w:r w:rsidR="004C27A6">
        <w:t>Next</w:t>
      </w:r>
      <w:proofErr w:type="gramEnd"/>
      <w:r w:rsidR="004C27A6">
        <w:t xml:space="preserve"> we performed predictive simulations of sprinting and marathon running with all five models, resulting in ten simulations, to analyze the performance for both tasks for every model.</w:t>
      </w:r>
      <w:r w:rsidR="004E1953">
        <w:t xml:space="preserve"> </w:t>
      </w:r>
      <w:r w:rsidR="00624F32">
        <w:t xml:space="preserve">In the next paragraphs we will assess how these optimized models compare to GEN in terms of parameters and performance on both sprinting and distance running. </w:t>
      </w:r>
    </w:p>
    <w:p w14:paraId="437CD374" w14:textId="77777777" w:rsidR="004C27A6" w:rsidRDefault="004C27A6" w:rsidP="004C27A6">
      <w:pPr>
        <w:keepNext/>
        <w:jc w:val="both"/>
      </w:pPr>
      <w:r>
        <w:rPr>
          <w:noProof/>
        </w:rPr>
        <w:drawing>
          <wp:inline distT="0" distB="0" distL="0" distR="0" wp14:anchorId="31A6245A" wp14:editId="5FC1E81F">
            <wp:extent cx="5829935" cy="1818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2009" cy="1825781"/>
                    </a:xfrm>
                    <a:prstGeom prst="rect">
                      <a:avLst/>
                    </a:prstGeom>
                    <a:noFill/>
                  </pic:spPr>
                </pic:pic>
              </a:graphicData>
            </a:graphic>
          </wp:inline>
        </w:drawing>
      </w:r>
    </w:p>
    <w:p w14:paraId="5B3460C8" w14:textId="1460A6A8" w:rsidR="004C27A6" w:rsidRDefault="004C27A6" w:rsidP="004C27A6">
      <w:pPr>
        <w:pStyle w:val="Caption"/>
        <w:jc w:val="both"/>
      </w:pPr>
      <w:bookmarkStart w:id="0" w:name="_Ref118034544"/>
      <w:r>
        <w:t xml:space="preserve">Figure </w:t>
      </w:r>
      <w:fldSimple w:instr=" SEQ Figure \* ARABIC ">
        <w:r w:rsidR="002005A8">
          <w:rPr>
            <w:noProof/>
          </w:rPr>
          <w:t>1</w:t>
        </w:r>
      </w:fldSimple>
      <w:bookmarkEnd w:id="0"/>
      <w:r>
        <w:t xml:space="preserve"> - Generation of the 4 new skeletal models is solved as on optimization problem where different parameters (describing the scaling of the skeleton or distribution of some added muscle volume) are optimized together with muscle coordination </w:t>
      </w:r>
      <w:proofErr w:type="gramStart"/>
      <w:r>
        <w:t>in order to</w:t>
      </w:r>
      <w:proofErr w:type="gramEnd"/>
      <w:r>
        <w:t xml:space="preserve"> maximize sprinting or marathon running performance.</w:t>
      </w:r>
    </w:p>
    <w:p w14:paraId="1858CFEE" w14:textId="037225CC" w:rsidR="00AE68C4" w:rsidRDefault="00AE68C4" w:rsidP="00AE68C4">
      <w:pPr>
        <w:pStyle w:val="Subtitle"/>
      </w:pPr>
      <w:r>
        <w:t>A s</w:t>
      </w:r>
      <w:r w:rsidRPr="00AE68C4">
        <w:t xml:space="preserve">pecialized skeletal morphology improves sprinting performance by 13% and </w:t>
      </w:r>
      <w:r>
        <w:t xml:space="preserve">marathon </w:t>
      </w:r>
      <w:r w:rsidRPr="00AE68C4">
        <w:t xml:space="preserve">running </w:t>
      </w:r>
      <w:r>
        <w:t xml:space="preserve">economy </w:t>
      </w:r>
      <w:r w:rsidRPr="00AE68C4">
        <w:t>by 36%</w:t>
      </w:r>
    </w:p>
    <w:p w14:paraId="0E90C970" w14:textId="77777777" w:rsidR="00377E1A" w:rsidRDefault="00377E1A" w:rsidP="00377E1A">
      <w:pPr>
        <w:keepNext/>
        <w:jc w:val="both"/>
      </w:pPr>
      <w:r>
        <w:rPr>
          <w:noProof/>
        </w:rPr>
        <w:lastRenderedPageBreak/>
        <w:drawing>
          <wp:inline distT="0" distB="0" distL="0" distR="0" wp14:anchorId="488E90F7" wp14:editId="205C2B79">
            <wp:extent cx="5844540" cy="3822151"/>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4479" cy="3835190"/>
                    </a:xfrm>
                    <a:prstGeom prst="rect">
                      <a:avLst/>
                    </a:prstGeom>
                    <a:noFill/>
                  </pic:spPr>
                </pic:pic>
              </a:graphicData>
            </a:graphic>
          </wp:inline>
        </w:drawing>
      </w:r>
    </w:p>
    <w:p w14:paraId="1A6A5087" w14:textId="142D2734" w:rsidR="00377E1A" w:rsidRDefault="00377E1A" w:rsidP="00377E1A">
      <w:pPr>
        <w:pStyle w:val="Caption"/>
        <w:jc w:val="both"/>
        <w:rPr>
          <w:b/>
          <w:bCs/>
        </w:rPr>
      </w:pPr>
      <w:bookmarkStart w:id="1" w:name="_Ref118034461"/>
      <w:r>
        <w:t xml:space="preserve">Figure </w:t>
      </w:r>
      <w:fldSimple w:instr=" SEQ Figure \* ARABIC ">
        <w:r w:rsidR="002005A8">
          <w:rPr>
            <w:noProof/>
          </w:rPr>
          <w:t>2</w:t>
        </w:r>
      </w:fldSimple>
      <w:bookmarkEnd w:id="1"/>
      <w:r>
        <w:t xml:space="preserve"> - </w:t>
      </w:r>
      <w:bookmarkStart w:id="2" w:name="_Hlk118035914"/>
      <w:r>
        <w:t>Effect of optimized skeleton morphology on sprinting and marathon performance.</w:t>
      </w:r>
      <w:r w:rsidR="00255098">
        <w:t xml:space="preserve"> Dots for the mass and height plots show the results for the all-time top ten sprinters and marathon runners.</w:t>
      </w:r>
      <w:bookmarkEnd w:id="2"/>
    </w:p>
    <w:p w14:paraId="7DBCAC83" w14:textId="00196578" w:rsidR="00B45EB5" w:rsidRDefault="00B45EB5" w:rsidP="00B45EB5">
      <w:pPr>
        <w:jc w:val="both"/>
      </w:pPr>
      <w:r w:rsidRPr="003842AF">
        <w:rPr>
          <w:b/>
          <w:bCs/>
        </w:rPr>
        <w:t xml:space="preserve">The predicted maximal sprinting speed for </w:t>
      </w:r>
      <w:r w:rsidR="002E1D7C">
        <w:rPr>
          <w:b/>
          <w:bCs/>
        </w:rPr>
        <w:t>SPRINT_SKEL</w:t>
      </w:r>
      <w:r w:rsidRPr="003842AF">
        <w:rPr>
          <w:b/>
          <w:bCs/>
        </w:rPr>
        <w:t xml:space="preserve"> (8.04m/s) was 13% higher compared to GEN (7.11m/s), while </w:t>
      </w:r>
      <w:r w:rsidR="002E1D7C">
        <w:rPr>
          <w:b/>
          <w:bCs/>
        </w:rPr>
        <w:t>MARATHON_SKEL</w:t>
      </w:r>
      <w:r w:rsidRPr="003842AF">
        <w:rPr>
          <w:b/>
          <w:bCs/>
        </w:rPr>
        <w:t xml:space="preserve"> was only slightly better in sprinting (7.18m/s)</w:t>
      </w:r>
      <w:r w:rsidR="00377E1A">
        <w:rPr>
          <w:b/>
          <w:bCs/>
        </w:rPr>
        <w:t xml:space="preserve"> (</w:t>
      </w:r>
      <w:r w:rsidR="00255098">
        <w:rPr>
          <w:b/>
          <w:bCs/>
        </w:rPr>
        <w:fldChar w:fldCharType="begin"/>
      </w:r>
      <w:r w:rsidR="00255098">
        <w:rPr>
          <w:b/>
          <w:bCs/>
        </w:rPr>
        <w:instrText xml:space="preserve"> REF _Ref118034461 \h </w:instrText>
      </w:r>
      <w:r w:rsidR="00255098">
        <w:rPr>
          <w:b/>
          <w:bCs/>
        </w:rPr>
      </w:r>
      <w:r w:rsidR="00255098">
        <w:rPr>
          <w:b/>
          <w:bCs/>
        </w:rPr>
        <w:fldChar w:fldCharType="separate"/>
      </w:r>
      <w:r w:rsidR="00255098">
        <w:t xml:space="preserve">Figure </w:t>
      </w:r>
      <w:r w:rsidR="00255098">
        <w:rPr>
          <w:noProof/>
        </w:rPr>
        <w:t>2</w:t>
      </w:r>
      <w:r w:rsidR="00255098">
        <w:rPr>
          <w:b/>
          <w:bCs/>
        </w:rPr>
        <w:fldChar w:fldCharType="end"/>
      </w:r>
      <w:r w:rsidR="00255098">
        <w:rPr>
          <w:b/>
          <w:bCs/>
        </w:rPr>
        <w:t xml:space="preserve"> - A</w:t>
      </w:r>
      <w:r w:rsidR="00377E1A">
        <w:rPr>
          <w:b/>
          <w:bCs/>
        </w:rPr>
        <w:t>)</w:t>
      </w:r>
      <w:r w:rsidRPr="003842AF">
        <w:rPr>
          <w:b/>
          <w:bCs/>
        </w:rPr>
        <w:t>.</w:t>
      </w:r>
      <w:r>
        <w:t xml:space="preserve"> </w:t>
      </w:r>
      <w:r w:rsidRPr="003842AF">
        <w:rPr>
          <w:b/>
          <w:bCs/>
        </w:rPr>
        <w:t xml:space="preserve">The energy cost to cover a marathon at 3.33m/s was 36% lower in </w:t>
      </w:r>
      <w:r w:rsidR="002E1D7C">
        <w:rPr>
          <w:b/>
          <w:bCs/>
        </w:rPr>
        <w:t>MARATHON_SKEL</w:t>
      </w:r>
      <w:r w:rsidRPr="003842AF">
        <w:rPr>
          <w:b/>
          <w:bCs/>
        </w:rPr>
        <w:t xml:space="preserve"> (2098 kcal) compared to GEN (3284 kcal)</w:t>
      </w:r>
      <w:r w:rsidR="00255098">
        <w:rPr>
          <w:b/>
          <w:bCs/>
        </w:rPr>
        <w:t xml:space="preserve"> (</w:t>
      </w:r>
      <w:r w:rsidR="00255098">
        <w:rPr>
          <w:b/>
          <w:bCs/>
        </w:rPr>
        <w:fldChar w:fldCharType="begin"/>
      </w:r>
      <w:r w:rsidR="00255098">
        <w:rPr>
          <w:b/>
          <w:bCs/>
        </w:rPr>
        <w:instrText xml:space="preserve"> REF _Ref118034461 \h </w:instrText>
      </w:r>
      <w:r w:rsidR="00255098">
        <w:rPr>
          <w:b/>
          <w:bCs/>
        </w:rPr>
      </w:r>
      <w:r w:rsidR="00255098">
        <w:rPr>
          <w:b/>
          <w:bCs/>
        </w:rPr>
        <w:fldChar w:fldCharType="separate"/>
      </w:r>
      <w:r w:rsidR="00255098">
        <w:t xml:space="preserve">Figure </w:t>
      </w:r>
      <w:r w:rsidR="00255098">
        <w:rPr>
          <w:noProof/>
        </w:rPr>
        <w:t>2</w:t>
      </w:r>
      <w:r w:rsidR="00255098">
        <w:rPr>
          <w:b/>
          <w:bCs/>
        </w:rPr>
        <w:fldChar w:fldCharType="end"/>
      </w:r>
      <w:r w:rsidR="00255098">
        <w:rPr>
          <w:b/>
          <w:bCs/>
        </w:rPr>
        <w:t xml:space="preserve"> - </w:t>
      </w:r>
      <w:r w:rsidR="00820EC4">
        <w:rPr>
          <w:b/>
          <w:bCs/>
        </w:rPr>
        <w:t>B</w:t>
      </w:r>
      <w:r w:rsidR="00255098">
        <w:rPr>
          <w:b/>
          <w:bCs/>
        </w:rPr>
        <w:t>)</w:t>
      </w:r>
      <w:r w:rsidRPr="003842AF">
        <w:rPr>
          <w:b/>
          <w:bCs/>
        </w:rPr>
        <w:t xml:space="preserve">. </w:t>
      </w:r>
      <w:r w:rsidR="002E1D7C">
        <w:rPr>
          <w:b/>
          <w:bCs/>
        </w:rPr>
        <w:t>SPRINT_SKEL</w:t>
      </w:r>
      <w:r w:rsidRPr="003842AF">
        <w:rPr>
          <w:b/>
          <w:bCs/>
        </w:rPr>
        <w:t xml:space="preserve"> had a slightly higher energetic</w:t>
      </w:r>
      <w:r w:rsidR="008957A1">
        <w:rPr>
          <w:b/>
          <w:bCs/>
        </w:rPr>
        <w:t xml:space="preserve"> marathon cost</w:t>
      </w:r>
      <w:r w:rsidRPr="003842AF">
        <w:rPr>
          <w:b/>
          <w:bCs/>
        </w:rPr>
        <w:t xml:space="preserve"> (3332 kcal) compared to GEN</w:t>
      </w:r>
      <w:r w:rsidR="00820EC4">
        <w:rPr>
          <w:b/>
          <w:bCs/>
        </w:rPr>
        <w:t xml:space="preserve"> (</w:t>
      </w:r>
      <w:r w:rsidR="00820EC4">
        <w:rPr>
          <w:b/>
          <w:bCs/>
        </w:rPr>
        <w:fldChar w:fldCharType="begin"/>
      </w:r>
      <w:r w:rsidR="00820EC4">
        <w:rPr>
          <w:b/>
          <w:bCs/>
        </w:rPr>
        <w:instrText xml:space="preserve"> REF _Ref118034461 \h </w:instrText>
      </w:r>
      <w:r w:rsidR="00820EC4">
        <w:rPr>
          <w:b/>
          <w:bCs/>
        </w:rPr>
      </w:r>
      <w:r w:rsidR="00820EC4">
        <w:rPr>
          <w:b/>
          <w:bCs/>
        </w:rPr>
        <w:fldChar w:fldCharType="separate"/>
      </w:r>
      <w:r w:rsidR="00820EC4">
        <w:t xml:space="preserve">Figure </w:t>
      </w:r>
      <w:r w:rsidR="00820EC4">
        <w:rPr>
          <w:noProof/>
        </w:rPr>
        <w:t>2</w:t>
      </w:r>
      <w:r w:rsidR="00820EC4">
        <w:rPr>
          <w:b/>
          <w:bCs/>
        </w:rPr>
        <w:fldChar w:fldCharType="end"/>
      </w:r>
      <w:r w:rsidR="00820EC4">
        <w:rPr>
          <w:b/>
          <w:bCs/>
        </w:rPr>
        <w:t xml:space="preserve"> – B)</w:t>
      </w:r>
      <w:r w:rsidRPr="003842AF">
        <w:rPr>
          <w:b/>
          <w:bCs/>
        </w:rPr>
        <w:t>.</w:t>
      </w:r>
      <w:r>
        <w:t xml:space="preserve"> </w:t>
      </w:r>
      <w:r w:rsidR="002E1D7C">
        <w:rPr>
          <w:b/>
          <w:bCs/>
        </w:rPr>
        <w:t>SPRINT_SKEL</w:t>
      </w:r>
      <w:r w:rsidRPr="003842AF">
        <w:rPr>
          <w:b/>
          <w:bCs/>
        </w:rPr>
        <w:t xml:space="preserve"> (86.2kg, 1.84m)</w:t>
      </w:r>
      <w:r w:rsidR="008957A1">
        <w:rPr>
          <w:b/>
          <w:bCs/>
        </w:rPr>
        <w:t xml:space="preserve"> is taller and heavier, whereas</w:t>
      </w:r>
      <w:r w:rsidRPr="003842AF">
        <w:rPr>
          <w:b/>
          <w:bCs/>
        </w:rPr>
        <w:t xml:space="preserve"> </w:t>
      </w:r>
      <w:r w:rsidR="002E1D7C">
        <w:rPr>
          <w:b/>
          <w:bCs/>
        </w:rPr>
        <w:t>MARATHON_SKEL</w:t>
      </w:r>
      <w:r w:rsidRPr="003842AF">
        <w:rPr>
          <w:b/>
          <w:bCs/>
        </w:rPr>
        <w:t xml:space="preserve"> (54.4kg, 1.76m) </w:t>
      </w:r>
      <w:r w:rsidR="008957A1">
        <w:rPr>
          <w:b/>
          <w:bCs/>
        </w:rPr>
        <w:t xml:space="preserve">is shorter and lighter </w:t>
      </w:r>
      <w:r w:rsidRPr="003842AF">
        <w:rPr>
          <w:b/>
          <w:bCs/>
        </w:rPr>
        <w:t>compared to GEN (75.2kg, 1.81m)</w:t>
      </w:r>
      <w:r w:rsidR="00820EC4">
        <w:rPr>
          <w:b/>
          <w:bCs/>
        </w:rPr>
        <w:t xml:space="preserve"> (</w:t>
      </w:r>
      <w:r w:rsidR="00820EC4">
        <w:rPr>
          <w:b/>
          <w:bCs/>
        </w:rPr>
        <w:fldChar w:fldCharType="begin"/>
      </w:r>
      <w:r w:rsidR="00820EC4">
        <w:rPr>
          <w:b/>
          <w:bCs/>
        </w:rPr>
        <w:instrText xml:space="preserve"> REF _Ref118034461 \h </w:instrText>
      </w:r>
      <w:r w:rsidR="00820EC4">
        <w:rPr>
          <w:b/>
          <w:bCs/>
        </w:rPr>
      </w:r>
      <w:r w:rsidR="00820EC4">
        <w:rPr>
          <w:b/>
          <w:bCs/>
        </w:rPr>
        <w:fldChar w:fldCharType="separate"/>
      </w:r>
      <w:r w:rsidR="00820EC4">
        <w:t xml:space="preserve">Figure </w:t>
      </w:r>
      <w:r w:rsidR="00820EC4">
        <w:rPr>
          <w:noProof/>
        </w:rPr>
        <w:t>2</w:t>
      </w:r>
      <w:r w:rsidR="00820EC4">
        <w:rPr>
          <w:b/>
          <w:bCs/>
        </w:rPr>
        <w:fldChar w:fldCharType="end"/>
      </w:r>
      <w:r w:rsidR="00820EC4">
        <w:rPr>
          <w:b/>
          <w:bCs/>
        </w:rPr>
        <w:t xml:space="preserve"> – </w:t>
      </w:r>
      <w:proofErr w:type="gramStart"/>
      <w:r w:rsidR="00820EC4">
        <w:rPr>
          <w:b/>
          <w:bCs/>
        </w:rPr>
        <w:t>C,D</w:t>
      </w:r>
      <w:proofErr w:type="gramEnd"/>
      <w:r w:rsidR="00820EC4">
        <w:rPr>
          <w:b/>
          <w:bCs/>
        </w:rPr>
        <w:t>)</w:t>
      </w:r>
      <w:r w:rsidRPr="003842AF">
        <w:rPr>
          <w:b/>
          <w:bCs/>
        </w:rPr>
        <w:t>.</w:t>
      </w:r>
      <w:r>
        <w:t xml:space="preserve"> Predictions for both mass and height fell within the range of values found in the top ten fastest all-time marathon runners for </w:t>
      </w:r>
      <w:r w:rsidR="002E1D7C">
        <w:t>MARATHON_SKEL</w:t>
      </w:r>
      <w:r>
        <w:t xml:space="preserve"> and top ten fastest all-time 100m sprinters for </w:t>
      </w:r>
      <w:r w:rsidR="002E1D7C">
        <w:t>SPRINT_SKEL</w:t>
      </w:r>
      <w:r w:rsidR="00820EC4">
        <w:t xml:space="preserve"> </w:t>
      </w:r>
      <w:r w:rsidR="00820EC4">
        <w:rPr>
          <w:b/>
          <w:bCs/>
        </w:rPr>
        <w:t>(</w:t>
      </w:r>
      <w:r w:rsidR="00820EC4">
        <w:rPr>
          <w:b/>
          <w:bCs/>
        </w:rPr>
        <w:fldChar w:fldCharType="begin"/>
      </w:r>
      <w:r w:rsidR="00820EC4">
        <w:rPr>
          <w:b/>
          <w:bCs/>
        </w:rPr>
        <w:instrText xml:space="preserve"> REF _Ref118034461 \h </w:instrText>
      </w:r>
      <w:r w:rsidR="00820EC4">
        <w:rPr>
          <w:b/>
          <w:bCs/>
        </w:rPr>
      </w:r>
      <w:r w:rsidR="00820EC4">
        <w:rPr>
          <w:b/>
          <w:bCs/>
        </w:rPr>
        <w:fldChar w:fldCharType="separate"/>
      </w:r>
      <w:r w:rsidR="00820EC4">
        <w:t xml:space="preserve">Figure </w:t>
      </w:r>
      <w:r w:rsidR="00820EC4">
        <w:rPr>
          <w:noProof/>
        </w:rPr>
        <w:t>2</w:t>
      </w:r>
      <w:r w:rsidR="00820EC4">
        <w:rPr>
          <w:b/>
          <w:bCs/>
        </w:rPr>
        <w:fldChar w:fldCharType="end"/>
      </w:r>
      <w:r w:rsidR="00820EC4">
        <w:rPr>
          <w:b/>
          <w:bCs/>
        </w:rPr>
        <w:t xml:space="preserve"> – </w:t>
      </w:r>
      <w:proofErr w:type="gramStart"/>
      <w:r w:rsidR="00820EC4">
        <w:rPr>
          <w:b/>
          <w:bCs/>
        </w:rPr>
        <w:t>C,D</w:t>
      </w:r>
      <w:proofErr w:type="gramEnd"/>
      <w:r w:rsidR="00820EC4">
        <w:rPr>
          <w:b/>
          <w:bCs/>
        </w:rPr>
        <w:t>)</w:t>
      </w:r>
      <w:r>
        <w:t>. The low maximal sprinting speeds of our simulations compared to world class sprinters</w:t>
      </w:r>
      <w:r w:rsidR="00820EC4">
        <w:t xml:space="preserve"> (&gt;11m/s)</w:t>
      </w:r>
      <w:r>
        <w:t xml:space="preserve"> can be explained by the relative weakness of the muscles in the used models. For example, when doubling the maximal isometric force of all muscles in GEN by </w:t>
      </w:r>
      <w:r w:rsidR="00820EC4">
        <w:t xml:space="preserve">1,5 and </w:t>
      </w:r>
      <w:r>
        <w:t>2</w:t>
      </w:r>
      <w:r w:rsidR="00820EC4">
        <w:t>,</w:t>
      </w:r>
      <w:r>
        <w:t xml:space="preserve"> as i</w:t>
      </w:r>
      <w:r w:rsidR="00820EC4">
        <w:t>s done</w:t>
      </w:r>
      <w:r>
        <w:t xml:space="preserve"> several previous </w:t>
      </w:r>
      <w:r w:rsidR="00820EC4">
        <w:t>sprinting</w:t>
      </w:r>
      <w:r>
        <w:t xml:space="preserve"> simulation studies </w:t>
      </w:r>
      <w:r>
        <w:fldChar w:fldCharType="begin" w:fldLock="1"/>
      </w:r>
      <w:r w:rsidR="00C13DBD">
        <w:instrText>ADDIN CSL_CITATION {"citationItems":[{"id":"ITEM-1","itemData":{"DOI":"10.7717/peerj.10975","ISSN":"21678359","abstract":"Biomechanical simulation and modelling approaches have the possibility to make a meaningful impact within applied sports settings, such as sprinting. However, for this to be realised, such approaches must first undergo a thorough quantitative evaluation against experimental data. We developed a musculoskeletal modelling and simulation framework for sprinting, with the objective to evaluate its ability to reproduce experimental kinematics and kinetics data for different sprinting phases. This was achieved by performing a series of data-tracking calibration (individual and simultaneous) and validation simulations, that also featured the generation of dynamically consistent simulated outputs and the determination of foot-ground contact model parameters. The simulated values from the calibration simulations were found to be in close agreement with the corresponding experimental data, particularly for the kinematics (average root mean squared differences (RMSDs) less than 1.0° and 0.2 cm for the rotational and translational kinematics, respectively) and ground reaction force (highest average percentage RMSD of 8.1%). Minimal differences in tracking performance were observed when concurrently determining the foot-ground contact model parameters from each of the individual or simultaneous calibration simulations. The validation simulation yielded results that were comparable (RMSDs less than 1.0_ and 0.3 cm for the rotational and translational kinematics, respectively) to those obtained from the calibration simulations. This study demonstrated the suitability of the proposed framework for performing future predictive simulations of sprinting, and gives confidence in its use to assess the cause-effect relationships of technique modification in relation to performance. Furthermore, this is the first study to provide dynamically consistent three-dimensional muscle-driven simulations of sprinting across different phases.","author":[{"dropping-particle":"","family":"Haralabidis","given":"Nicos","non-dropping-particle":"","parse-names":false,"suffix":""},{"dropping-particle":"","family":"Serrancolí","given":"Gil","non-dropping-particle":"","parse-names":false,"suffix":""},{"dropping-particle":"","family":"Colyer","given":"Steffi","non-dropping-particle":"","parse-names":false,"suffix":""},{"dropping-particle":"","family":"Bezodis","given":"Ian","non-dropping-particle":"","parse-names":false,"suffix":""},{"dropping-particle":"","family":"Salo","given":"Aki","non-dropping-particle":"","parse-names":false,"suffix":""},{"dropping-particle":"","family":"Cazzola","given":"Dario","non-dropping-particle":"","parse-names":false,"suffix":""}],"container-title":"PeerJ","id":"ITEM-1","issued":{"date-parts":[["2021","2"]]},"page":"e10975","publisher":"PeerJ Inc.","title":"Three-dimensional data-tracking simulations of sprinting using a direct collocation optimal control approach","type":"article-journal","volume":"9"},"uris":["http://www.mendeley.com/documents/?uuid=89df823e-4a79-312c-a82f-f8ac3ec00a74"]}],"mendeley":{"formattedCitation":"[33]","plainTextFormattedCitation":"[33]","previouslyFormattedCitation":"[32]"},"properties":{"noteIndex":0},"schema":"https://github.com/citation-style-language/schema/raw/master/csl-citation.json"}</w:instrText>
      </w:r>
      <w:r>
        <w:fldChar w:fldCharType="separate"/>
      </w:r>
      <w:r w:rsidR="00C13DBD" w:rsidRPr="00C13DBD">
        <w:rPr>
          <w:noProof/>
        </w:rPr>
        <w:t>[33]</w:t>
      </w:r>
      <w:r>
        <w:fldChar w:fldCharType="end"/>
      </w:r>
      <w:r>
        <w:t>, the maximal running speed increased to</w:t>
      </w:r>
      <w:r w:rsidR="00820EC4">
        <w:t xml:space="preserve"> 8.39m/s and</w:t>
      </w:r>
      <w:r>
        <w:t xml:space="preserve"> 10.66m/s, which is much closer to the fastest ever recorded speed of 12.42m/s. The speed of 3.33m/s was chosen as a representative speed for a marathon for the model as it has a similar ratio to elite marathon running speed as the maximal running speed of GEN compared to elite sprinting speed.</w:t>
      </w:r>
    </w:p>
    <w:p w14:paraId="4BE546DD" w14:textId="77777777" w:rsidR="00820EC4" w:rsidRDefault="00820EC4" w:rsidP="00820EC4">
      <w:pPr>
        <w:keepNext/>
        <w:jc w:val="both"/>
      </w:pPr>
      <w:r>
        <w:rPr>
          <w:noProof/>
        </w:rPr>
        <w:lastRenderedPageBreak/>
        <w:drawing>
          <wp:inline distT="0" distB="0" distL="0" distR="0" wp14:anchorId="75144C2A" wp14:editId="3E5C82A5">
            <wp:extent cx="5947410" cy="228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0856" cy="2294280"/>
                    </a:xfrm>
                    <a:prstGeom prst="rect">
                      <a:avLst/>
                    </a:prstGeom>
                    <a:noFill/>
                  </pic:spPr>
                </pic:pic>
              </a:graphicData>
            </a:graphic>
          </wp:inline>
        </w:drawing>
      </w:r>
    </w:p>
    <w:p w14:paraId="213378C2" w14:textId="79ED9AD7" w:rsidR="00820EC4" w:rsidRDefault="00820EC4" w:rsidP="00820EC4">
      <w:pPr>
        <w:pStyle w:val="Caption"/>
        <w:jc w:val="both"/>
      </w:pPr>
      <w:bookmarkStart w:id="3" w:name="_Ref118034957"/>
      <w:r>
        <w:t xml:space="preserve">Figure </w:t>
      </w:r>
      <w:fldSimple w:instr=" SEQ Figure \* ARABIC ">
        <w:r w:rsidR="002005A8">
          <w:rPr>
            <w:noProof/>
          </w:rPr>
          <w:t>3</w:t>
        </w:r>
      </w:fldSimple>
      <w:bookmarkEnd w:id="3"/>
      <w:r>
        <w:t xml:space="preserve"> - Relative changes of skeleton segments with respect to GEN in SPRINT_SKEL and MARATHON_SKEL.</w:t>
      </w:r>
    </w:p>
    <w:p w14:paraId="6E17AFE0" w14:textId="37EB6583" w:rsidR="00795E08" w:rsidRPr="00B45EB5" w:rsidRDefault="008957A1" w:rsidP="00246F1B">
      <w:pPr>
        <w:jc w:val="both"/>
        <w:rPr>
          <w:b/>
          <w:bCs/>
        </w:rPr>
      </w:pPr>
      <w:r>
        <w:rPr>
          <w:b/>
          <w:bCs/>
        </w:rPr>
        <w:t xml:space="preserve">The increased mass in </w:t>
      </w:r>
      <w:r w:rsidR="002E1D7C">
        <w:rPr>
          <w:b/>
          <w:bCs/>
        </w:rPr>
        <w:t>SPRINT_SKEL</w:t>
      </w:r>
      <w:r w:rsidR="00B45EB5" w:rsidRPr="00AE68C4">
        <w:rPr>
          <w:b/>
          <w:bCs/>
        </w:rPr>
        <w:t xml:space="preserve"> </w:t>
      </w:r>
      <w:r>
        <w:rPr>
          <w:b/>
          <w:bCs/>
        </w:rPr>
        <w:t>is mainly due</w:t>
      </w:r>
      <w:r w:rsidR="00B45EB5" w:rsidRPr="00AE68C4">
        <w:rPr>
          <w:b/>
          <w:bCs/>
        </w:rPr>
        <w:t xml:space="preserve"> to a wider and deeper torso and pelvis, while the size of the thigh, shank and foot segments were reduced in all dimension</w:t>
      </w:r>
      <w:r w:rsidR="00B45EB5">
        <w:rPr>
          <w:b/>
          <w:bCs/>
        </w:rPr>
        <w:t>s</w:t>
      </w:r>
      <w:r w:rsidR="00B45EB5" w:rsidRPr="00AE68C4">
        <w:rPr>
          <w:b/>
          <w:bCs/>
        </w:rPr>
        <w:t xml:space="preserve"> with the length of the shank as exception</w:t>
      </w:r>
      <w:r w:rsidR="00820EC4">
        <w:rPr>
          <w:b/>
          <w:bCs/>
        </w:rPr>
        <w:t xml:space="preserve"> (</w:t>
      </w:r>
      <w:r w:rsidR="00820EC4">
        <w:rPr>
          <w:b/>
          <w:bCs/>
        </w:rPr>
        <w:fldChar w:fldCharType="begin"/>
      </w:r>
      <w:r w:rsidR="00820EC4">
        <w:rPr>
          <w:b/>
          <w:bCs/>
        </w:rPr>
        <w:instrText xml:space="preserve"> REF _Ref118034957 \h </w:instrText>
      </w:r>
      <w:r w:rsidR="00820EC4">
        <w:rPr>
          <w:b/>
          <w:bCs/>
        </w:rPr>
      </w:r>
      <w:r w:rsidR="00820EC4">
        <w:rPr>
          <w:b/>
          <w:bCs/>
        </w:rPr>
        <w:fldChar w:fldCharType="separate"/>
      </w:r>
      <w:r w:rsidR="00820EC4">
        <w:t xml:space="preserve">Figure </w:t>
      </w:r>
      <w:r w:rsidR="00820EC4">
        <w:rPr>
          <w:noProof/>
        </w:rPr>
        <w:t>3</w:t>
      </w:r>
      <w:r w:rsidR="00820EC4">
        <w:rPr>
          <w:b/>
          <w:bCs/>
        </w:rPr>
        <w:fldChar w:fldCharType="end"/>
      </w:r>
      <w:r w:rsidR="00820EC4">
        <w:rPr>
          <w:b/>
          <w:bCs/>
        </w:rPr>
        <w:t>)</w:t>
      </w:r>
      <w:r w:rsidR="00B45EB5" w:rsidRPr="00AE68C4">
        <w:rPr>
          <w:b/>
          <w:bCs/>
        </w:rPr>
        <w:t>.</w:t>
      </w:r>
      <w:r w:rsidR="00B45EB5">
        <w:rPr>
          <w:b/>
          <w:bCs/>
        </w:rPr>
        <w:t xml:space="preserve"> </w:t>
      </w:r>
      <w:r w:rsidR="00795E08" w:rsidRPr="00795E08">
        <w:rPr>
          <w:b/>
          <w:bCs/>
        </w:rPr>
        <w:t xml:space="preserve">In </w:t>
      </w:r>
      <w:r w:rsidR="002E1D7C">
        <w:rPr>
          <w:b/>
          <w:bCs/>
        </w:rPr>
        <w:t>MARATHON_SKEL</w:t>
      </w:r>
      <w:r w:rsidR="00795E08" w:rsidRPr="00795E08">
        <w:rPr>
          <w:b/>
          <w:bCs/>
        </w:rPr>
        <w:t xml:space="preserve"> the reduction in mass was mainly the result of </w:t>
      </w:r>
      <w:r w:rsidR="00CF7B86">
        <w:rPr>
          <w:b/>
          <w:bCs/>
        </w:rPr>
        <w:t>reduced</w:t>
      </w:r>
      <w:r w:rsidR="00B45EB5">
        <w:rPr>
          <w:b/>
          <w:bCs/>
        </w:rPr>
        <w:t xml:space="preserve"> segment</w:t>
      </w:r>
      <w:r w:rsidR="00795E08" w:rsidRPr="00795E08">
        <w:rPr>
          <w:b/>
          <w:bCs/>
        </w:rPr>
        <w:t xml:space="preserve"> </w:t>
      </w:r>
      <w:r w:rsidR="00CF7B86">
        <w:rPr>
          <w:b/>
          <w:bCs/>
        </w:rPr>
        <w:t>size in all</w:t>
      </w:r>
      <w:r w:rsidR="00B45EB5">
        <w:rPr>
          <w:b/>
          <w:bCs/>
        </w:rPr>
        <w:t xml:space="preserve"> three</w:t>
      </w:r>
      <w:r w:rsidR="00CF7B86">
        <w:rPr>
          <w:b/>
          <w:bCs/>
        </w:rPr>
        <w:t xml:space="preserve"> dimensions</w:t>
      </w:r>
      <w:r w:rsidR="00795E08" w:rsidRPr="00795E08">
        <w:rPr>
          <w:b/>
          <w:bCs/>
        </w:rPr>
        <w:t xml:space="preserve"> compared to GEN for most segments </w:t>
      </w:r>
      <w:r w:rsidR="00CF7B86">
        <w:rPr>
          <w:b/>
          <w:bCs/>
        </w:rPr>
        <w:t>with</w:t>
      </w:r>
      <w:r w:rsidR="00795E08" w:rsidRPr="00795E08">
        <w:rPr>
          <w:b/>
          <w:bCs/>
        </w:rPr>
        <w:t xml:space="preserve"> a longer shank and deeper pelvis and torso as exceptions</w:t>
      </w:r>
      <w:r w:rsidR="00820EC4">
        <w:rPr>
          <w:b/>
          <w:bCs/>
        </w:rPr>
        <w:t xml:space="preserve"> (</w:t>
      </w:r>
      <w:r w:rsidR="00820EC4">
        <w:rPr>
          <w:b/>
          <w:bCs/>
        </w:rPr>
        <w:fldChar w:fldCharType="begin"/>
      </w:r>
      <w:r w:rsidR="00820EC4">
        <w:rPr>
          <w:b/>
          <w:bCs/>
        </w:rPr>
        <w:instrText xml:space="preserve"> REF _Ref118034957 \h </w:instrText>
      </w:r>
      <w:r w:rsidR="00820EC4">
        <w:rPr>
          <w:b/>
          <w:bCs/>
        </w:rPr>
      </w:r>
      <w:r w:rsidR="00820EC4">
        <w:rPr>
          <w:b/>
          <w:bCs/>
        </w:rPr>
        <w:fldChar w:fldCharType="separate"/>
      </w:r>
      <w:r w:rsidR="00820EC4">
        <w:t xml:space="preserve">Figure </w:t>
      </w:r>
      <w:r w:rsidR="00820EC4">
        <w:rPr>
          <w:noProof/>
        </w:rPr>
        <w:t>3</w:t>
      </w:r>
      <w:r w:rsidR="00820EC4">
        <w:rPr>
          <w:b/>
          <w:bCs/>
        </w:rPr>
        <w:fldChar w:fldCharType="end"/>
      </w:r>
      <w:r w:rsidR="00820EC4">
        <w:rPr>
          <w:b/>
          <w:bCs/>
        </w:rPr>
        <w:t>)</w:t>
      </w:r>
      <w:r w:rsidR="00795E08" w:rsidRPr="00795E08">
        <w:rPr>
          <w:b/>
          <w:bCs/>
        </w:rPr>
        <w:t>.</w:t>
      </w:r>
      <w:r w:rsidR="00795E08">
        <w:rPr>
          <w:b/>
          <w:bCs/>
        </w:rPr>
        <w:t xml:space="preserve"> </w:t>
      </w:r>
      <w:r w:rsidR="00AE68C4">
        <w:t>Being</w:t>
      </w:r>
      <w:r w:rsidR="00795E08">
        <w:t xml:space="preserve"> light</w:t>
      </w:r>
      <w:r w:rsidR="00CF7B86">
        <w:t xml:space="preserve"> </w:t>
      </w:r>
      <w:r w:rsidR="00AE68C4">
        <w:t xml:space="preserve">is beneficial for marathon runners for two reasons. First, it </w:t>
      </w:r>
      <w:r w:rsidR="00CF7B86">
        <w:t xml:space="preserve">reduces overall inertia and thus </w:t>
      </w:r>
      <w:r w:rsidR="00AE68C4">
        <w:t>required mechanical work to run. Next,</w:t>
      </w:r>
      <w:r w:rsidR="00CF7B86">
        <w:t xml:space="preserve"> </w:t>
      </w:r>
      <w:r w:rsidR="00AE68C4">
        <w:t xml:space="preserve">lower </w:t>
      </w:r>
      <w:r w:rsidR="00795E08">
        <w:t>muscle volume</w:t>
      </w:r>
      <w:r w:rsidR="00AE68C4">
        <w:t>, which was modelled proportional to mass, linearly decreases the maintenance and activation heat rate contributions to metabolic energy consumption.</w:t>
      </w:r>
      <w:r>
        <w:t xml:space="preserve"> The increased mass of </w:t>
      </w:r>
      <w:r w:rsidR="002E1D7C">
        <w:t>SPRINT_SKEL</w:t>
      </w:r>
      <w:r>
        <w:t>, increases muscle volume and thus force capacity,</w:t>
      </w:r>
      <w:r w:rsidR="00820EC4">
        <w:t xml:space="preserve"> </w:t>
      </w:r>
      <w:r>
        <w:t xml:space="preserve">which allows to generate high muscle forces </w:t>
      </w:r>
      <w:proofErr w:type="gramStart"/>
      <w:r>
        <w:t>in order to</w:t>
      </w:r>
      <w:proofErr w:type="gramEnd"/>
      <w:r>
        <w:t xml:space="preserve"> accelerate the body segments.</w:t>
      </w:r>
      <w:r w:rsidR="00DD17A4">
        <w:t xml:space="preserve"> </w:t>
      </w:r>
    </w:p>
    <w:p w14:paraId="112B9AE0" w14:textId="427C581E" w:rsidR="008957A1" w:rsidRDefault="00DD17A4" w:rsidP="00DD17A4">
      <w:pPr>
        <w:jc w:val="both"/>
        <w:rPr>
          <w:b/>
          <w:bCs/>
        </w:rPr>
      </w:pPr>
      <w:r>
        <w:rPr>
          <w:b/>
          <w:bCs/>
        </w:rPr>
        <w:t xml:space="preserve">Both </w:t>
      </w:r>
      <w:r w:rsidR="002E1D7C">
        <w:rPr>
          <w:b/>
          <w:bCs/>
        </w:rPr>
        <w:t>SPRINT_SKEL</w:t>
      </w:r>
      <w:r>
        <w:rPr>
          <w:b/>
          <w:bCs/>
        </w:rPr>
        <w:t xml:space="preserve"> and </w:t>
      </w:r>
      <w:r w:rsidR="002E1D7C">
        <w:rPr>
          <w:b/>
          <w:bCs/>
        </w:rPr>
        <w:t>MARATHON_SKEL</w:t>
      </w:r>
      <w:r>
        <w:rPr>
          <w:b/>
          <w:bCs/>
        </w:rPr>
        <w:t xml:space="preserve"> have reduced leg inertia, which reduces the force and energy required during swing</w:t>
      </w:r>
      <w:r w:rsidR="00820EC4">
        <w:rPr>
          <w:b/>
          <w:bCs/>
        </w:rPr>
        <w:t xml:space="preserve"> (</w:t>
      </w:r>
      <w:r w:rsidR="00820EC4">
        <w:rPr>
          <w:b/>
          <w:bCs/>
        </w:rPr>
        <w:fldChar w:fldCharType="begin"/>
      </w:r>
      <w:r w:rsidR="00820EC4">
        <w:rPr>
          <w:b/>
          <w:bCs/>
        </w:rPr>
        <w:instrText xml:space="preserve"> REF _Ref118034957 \h </w:instrText>
      </w:r>
      <w:r w:rsidR="00820EC4">
        <w:rPr>
          <w:b/>
          <w:bCs/>
        </w:rPr>
      </w:r>
      <w:r w:rsidR="00820EC4">
        <w:rPr>
          <w:b/>
          <w:bCs/>
        </w:rPr>
        <w:fldChar w:fldCharType="separate"/>
      </w:r>
      <w:r w:rsidR="00820EC4">
        <w:t xml:space="preserve">Figure </w:t>
      </w:r>
      <w:r w:rsidR="00820EC4">
        <w:rPr>
          <w:noProof/>
        </w:rPr>
        <w:t>3</w:t>
      </w:r>
      <w:r w:rsidR="00820EC4">
        <w:rPr>
          <w:b/>
          <w:bCs/>
        </w:rPr>
        <w:fldChar w:fldCharType="end"/>
      </w:r>
      <w:r w:rsidR="00820EC4">
        <w:rPr>
          <w:b/>
          <w:bCs/>
        </w:rPr>
        <w:t>)</w:t>
      </w:r>
      <w:r w:rsidR="00820EC4" w:rsidRPr="00795E08">
        <w:rPr>
          <w:b/>
          <w:bCs/>
        </w:rPr>
        <w:t>.</w:t>
      </w:r>
      <w:r>
        <w:rPr>
          <w:b/>
          <w:bCs/>
        </w:rPr>
        <w:t xml:space="preserve"> Nevertheless, l</w:t>
      </w:r>
      <w:r w:rsidR="00C91B31" w:rsidRPr="00795E08">
        <w:rPr>
          <w:b/>
          <w:bCs/>
        </w:rPr>
        <w:t>onger tibia were beneficial for both</w:t>
      </w:r>
      <w:r w:rsidR="00795E08" w:rsidRPr="00795E08">
        <w:rPr>
          <w:b/>
          <w:bCs/>
        </w:rPr>
        <w:t xml:space="preserve"> sprinting (</w:t>
      </w:r>
      <w:r w:rsidR="002E1D7C">
        <w:rPr>
          <w:b/>
          <w:bCs/>
        </w:rPr>
        <w:t>SPRINT_SKEL</w:t>
      </w:r>
      <w:r w:rsidR="00795E08" w:rsidRPr="00795E08">
        <w:rPr>
          <w:b/>
          <w:bCs/>
        </w:rPr>
        <w:t xml:space="preserve"> +8</w:t>
      </w:r>
      <w:proofErr w:type="gramStart"/>
      <w:r w:rsidR="00795E08" w:rsidRPr="00795E08">
        <w:rPr>
          <w:b/>
          <w:bCs/>
        </w:rPr>
        <w:t>%)  and</w:t>
      </w:r>
      <w:proofErr w:type="gramEnd"/>
      <w:r w:rsidR="00795E08" w:rsidRPr="00795E08">
        <w:rPr>
          <w:b/>
          <w:bCs/>
        </w:rPr>
        <w:t xml:space="preserve"> distance running</w:t>
      </w:r>
      <w:r w:rsidR="00C91B31" w:rsidRPr="00795E08">
        <w:rPr>
          <w:b/>
          <w:bCs/>
        </w:rPr>
        <w:t xml:space="preserve"> </w:t>
      </w:r>
      <w:r w:rsidR="00795E08" w:rsidRPr="00795E08">
        <w:rPr>
          <w:b/>
          <w:bCs/>
        </w:rPr>
        <w:t>(</w:t>
      </w:r>
      <w:r w:rsidR="002E1D7C">
        <w:rPr>
          <w:b/>
          <w:bCs/>
        </w:rPr>
        <w:t>MARATHON_SKEL</w:t>
      </w:r>
      <w:r w:rsidR="00795E08" w:rsidRPr="00795E08">
        <w:rPr>
          <w:b/>
          <w:bCs/>
        </w:rPr>
        <w:t xml:space="preserve"> +20%), whereas femoral lengths remained unchanged in </w:t>
      </w:r>
      <w:r w:rsidR="002E1D7C">
        <w:rPr>
          <w:b/>
          <w:bCs/>
        </w:rPr>
        <w:t>SPRINT_SKEL</w:t>
      </w:r>
      <w:r w:rsidR="00795E08" w:rsidRPr="00795E08">
        <w:rPr>
          <w:b/>
          <w:bCs/>
        </w:rPr>
        <w:t xml:space="preserve"> and </w:t>
      </w:r>
      <w:r w:rsidR="002E1D7C">
        <w:rPr>
          <w:b/>
          <w:bCs/>
        </w:rPr>
        <w:t>MARATHON_SKEL</w:t>
      </w:r>
      <w:r w:rsidR="00795E08" w:rsidRPr="00795E08">
        <w:rPr>
          <w:b/>
          <w:bCs/>
        </w:rPr>
        <w:t xml:space="preserve"> compared to GEN</w:t>
      </w:r>
      <w:r w:rsidR="00820EC4">
        <w:rPr>
          <w:b/>
          <w:bCs/>
        </w:rPr>
        <w:t xml:space="preserve"> (</w:t>
      </w:r>
      <w:r w:rsidR="00820EC4">
        <w:rPr>
          <w:b/>
          <w:bCs/>
        </w:rPr>
        <w:fldChar w:fldCharType="begin"/>
      </w:r>
      <w:r w:rsidR="00820EC4">
        <w:rPr>
          <w:b/>
          <w:bCs/>
        </w:rPr>
        <w:instrText xml:space="preserve"> REF _Ref118034957 \h </w:instrText>
      </w:r>
      <w:r w:rsidR="00820EC4">
        <w:rPr>
          <w:b/>
          <w:bCs/>
        </w:rPr>
      </w:r>
      <w:r w:rsidR="00820EC4">
        <w:rPr>
          <w:b/>
          <w:bCs/>
        </w:rPr>
        <w:fldChar w:fldCharType="separate"/>
      </w:r>
      <w:r w:rsidR="00820EC4">
        <w:t xml:space="preserve">Figure </w:t>
      </w:r>
      <w:r w:rsidR="00820EC4">
        <w:rPr>
          <w:noProof/>
        </w:rPr>
        <w:t>3</w:t>
      </w:r>
      <w:r w:rsidR="00820EC4">
        <w:rPr>
          <w:b/>
          <w:bCs/>
        </w:rPr>
        <w:fldChar w:fldCharType="end"/>
      </w:r>
      <w:r w:rsidR="00820EC4">
        <w:rPr>
          <w:b/>
          <w:bCs/>
        </w:rPr>
        <w:t>)</w:t>
      </w:r>
      <w:r w:rsidR="00820EC4" w:rsidRPr="00795E08">
        <w:rPr>
          <w:b/>
          <w:bCs/>
        </w:rPr>
        <w:t>.</w:t>
      </w:r>
      <w:r w:rsidR="00820EC4">
        <w:rPr>
          <w:b/>
          <w:bCs/>
        </w:rPr>
        <w:t xml:space="preserve"> </w:t>
      </w:r>
      <w:r w:rsidR="00795E08" w:rsidRPr="00795E08">
        <w:rPr>
          <w:b/>
          <w:bCs/>
        </w:rPr>
        <w:t xml:space="preserve"> </w:t>
      </w:r>
    </w:p>
    <w:p w14:paraId="1EF56768" w14:textId="77777777" w:rsidR="003B645B" w:rsidRDefault="003B645B" w:rsidP="003B645B">
      <w:pPr>
        <w:keepNext/>
        <w:jc w:val="center"/>
      </w:pPr>
      <w:r>
        <w:rPr>
          <w:b/>
          <w:bCs/>
          <w:noProof/>
        </w:rPr>
        <w:drawing>
          <wp:inline distT="0" distB="0" distL="0" distR="0" wp14:anchorId="2639CCE7" wp14:editId="1B97A011">
            <wp:extent cx="2468880" cy="196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2494" cy="1969389"/>
                    </a:xfrm>
                    <a:prstGeom prst="rect">
                      <a:avLst/>
                    </a:prstGeom>
                    <a:noFill/>
                  </pic:spPr>
                </pic:pic>
              </a:graphicData>
            </a:graphic>
          </wp:inline>
        </w:drawing>
      </w:r>
    </w:p>
    <w:p w14:paraId="374D4AF8" w14:textId="7F50D7DA" w:rsidR="003B645B" w:rsidRDefault="003B645B" w:rsidP="003B645B">
      <w:pPr>
        <w:pStyle w:val="Caption"/>
        <w:jc w:val="center"/>
        <w:rPr>
          <w:b/>
          <w:bCs/>
        </w:rPr>
      </w:pPr>
      <w:bookmarkStart w:id="4" w:name="_Ref118035234"/>
      <w:r>
        <w:t xml:space="preserve">Figure </w:t>
      </w:r>
      <w:fldSimple w:instr=" SEQ Figure \* ARABIC ">
        <w:r w:rsidR="002005A8">
          <w:rPr>
            <w:noProof/>
          </w:rPr>
          <w:t>4</w:t>
        </w:r>
      </w:fldSimple>
      <w:bookmarkEnd w:id="4"/>
      <w:r>
        <w:t xml:space="preserve"> - Relative joint torque capacity of SPRINT_SKEL and MARATHON_SKEL compared to GEN.</w:t>
      </w:r>
    </w:p>
    <w:p w14:paraId="6E97119C" w14:textId="20543EFB" w:rsidR="008957A1" w:rsidRDefault="00DD17A4" w:rsidP="00DD17A4">
      <w:r>
        <w:rPr>
          <w:b/>
          <w:bCs/>
        </w:rPr>
        <w:t xml:space="preserve">Analysis at the joint torque level reveals that </w:t>
      </w:r>
      <w:r w:rsidRPr="00DD17A4">
        <w:rPr>
          <w:b/>
          <w:bCs/>
        </w:rPr>
        <w:t>the capacity of the hip muscles is important for both sprinting and distance running</w:t>
      </w:r>
      <w:r w:rsidR="003B645B">
        <w:rPr>
          <w:b/>
          <w:bCs/>
        </w:rPr>
        <w:t xml:space="preserve"> (</w:t>
      </w:r>
      <w:r w:rsidR="003B645B">
        <w:rPr>
          <w:b/>
          <w:bCs/>
        </w:rPr>
        <w:fldChar w:fldCharType="begin"/>
      </w:r>
      <w:r w:rsidR="003B645B">
        <w:rPr>
          <w:b/>
          <w:bCs/>
        </w:rPr>
        <w:instrText xml:space="preserve"> REF _Ref118035234 \h </w:instrText>
      </w:r>
      <w:r w:rsidR="003B645B">
        <w:rPr>
          <w:b/>
          <w:bCs/>
        </w:rPr>
      </w:r>
      <w:r w:rsidR="003B645B">
        <w:rPr>
          <w:b/>
          <w:bCs/>
        </w:rPr>
        <w:fldChar w:fldCharType="separate"/>
      </w:r>
      <w:r w:rsidR="003B645B">
        <w:t xml:space="preserve">Figure </w:t>
      </w:r>
      <w:r w:rsidR="003B645B">
        <w:rPr>
          <w:noProof/>
        </w:rPr>
        <w:t>4</w:t>
      </w:r>
      <w:r w:rsidR="003B645B">
        <w:rPr>
          <w:b/>
          <w:bCs/>
        </w:rPr>
        <w:fldChar w:fldCharType="end"/>
      </w:r>
      <w:r w:rsidR="003B645B">
        <w:rPr>
          <w:b/>
          <w:bCs/>
        </w:rPr>
        <w:t>)</w:t>
      </w:r>
      <w:r w:rsidRPr="00DD17A4">
        <w:rPr>
          <w:b/>
          <w:bCs/>
        </w:rPr>
        <w:t>.</w:t>
      </w:r>
      <w:r>
        <w:rPr>
          <w:b/>
          <w:bCs/>
        </w:rPr>
        <w:t xml:space="preserve"> </w:t>
      </w:r>
      <w:r w:rsidRPr="00DD17A4">
        <w:rPr>
          <w:b/>
          <w:bCs/>
        </w:rPr>
        <w:t xml:space="preserve">The increased pelvis and torso depth in both </w:t>
      </w:r>
      <w:r w:rsidR="002E1D7C">
        <w:rPr>
          <w:b/>
          <w:bCs/>
        </w:rPr>
        <w:t>SPRINT_SKEL</w:t>
      </w:r>
      <w:r w:rsidRPr="00DD17A4">
        <w:rPr>
          <w:b/>
          <w:bCs/>
        </w:rPr>
        <w:t xml:space="preserve"> </w:t>
      </w:r>
      <w:r w:rsidRPr="00DD17A4">
        <w:rPr>
          <w:b/>
          <w:bCs/>
        </w:rPr>
        <w:lastRenderedPageBreak/>
        <w:t xml:space="preserve">and </w:t>
      </w:r>
      <w:r w:rsidR="002E1D7C">
        <w:rPr>
          <w:b/>
          <w:bCs/>
        </w:rPr>
        <w:t>MARATHON_SKEL</w:t>
      </w:r>
      <w:r w:rsidRPr="00DD17A4">
        <w:rPr>
          <w:b/>
          <w:bCs/>
        </w:rPr>
        <w:t>, increase the moment arms of the hip flexors and extensors</w:t>
      </w:r>
      <w:r w:rsidR="00820EC4">
        <w:rPr>
          <w:b/>
          <w:bCs/>
        </w:rPr>
        <w:t xml:space="preserve"> (Figure 3)</w:t>
      </w:r>
      <w:r w:rsidRPr="00DD17A4">
        <w:rPr>
          <w:b/>
          <w:bCs/>
        </w:rPr>
        <w:t xml:space="preserve">. </w:t>
      </w:r>
      <w:r>
        <w:t xml:space="preserve">Hip flexion and hip extension capacity is higher in </w:t>
      </w:r>
      <w:r w:rsidR="002E1D7C">
        <w:t>SPRINT_SKEL</w:t>
      </w:r>
      <w:r>
        <w:t xml:space="preserve"> compared to GEN because of higher moment arms and higher maximal muscle force. </w:t>
      </w:r>
      <w:r w:rsidR="002E1D7C">
        <w:t xml:space="preserve">Despite much weaker </w:t>
      </w:r>
      <w:r>
        <w:t>muscles</w:t>
      </w:r>
      <w:r w:rsidR="002E1D7C">
        <w:t xml:space="preserve"> in MARATHON_SKEL (reductions between</w:t>
      </w:r>
      <w:r>
        <w:t xml:space="preserve"> 25% and 45%</w:t>
      </w:r>
      <w:r w:rsidR="002E1D7C">
        <w:t xml:space="preserve">), the hip flexion and extension capacity is maintained to about 80%.  Despite the stronger muscles, capacity for knee flexion/extension and ankle flexion/extension was not improved by a lot in SPRINT_SKEL. MARATHON_SKEL had strongly reduced capacities for knee flexion/extension and ankle flexion/extension. </w:t>
      </w:r>
    </w:p>
    <w:p w14:paraId="01C2BC46" w14:textId="77777777" w:rsidR="003B645B" w:rsidRDefault="003B645B" w:rsidP="003B645B">
      <w:pPr>
        <w:keepNext/>
      </w:pPr>
      <w:r>
        <w:rPr>
          <w:noProof/>
        </w:rPr>
        <w:drawing>
          <wp:inline distT="0" distB="0" distL="0" distR="0" wp14:anchorId="452425D6" wp14:editId="14E4131D">
            <wp:extent cx="5810250" cy="256401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2523" cy="2573844"/>
                    </a:xfrm>
                    <a:prstGeom prst="rect">
                      <a:avLst/>
                    </a:prstGeom>
                    <a:noFill/>
                  </pic:spPr>
                </pic:pic>
              </a:graphicData>
            </a:graphic>
          </wp:inline>
        </w:drawing>
      </w:r>
    </w:p>
    <w:p w14:paraId="5B00E21F" w14:textId="32411E82" w:rsidR="003B645B" w:rsidRPr="00DD17A4" w:rsidRDefault="003B645B" w:rsidP="003B645B">
      <w:pPr>
        <w:pStyle w:val="Caption"/>
      </w:pPr>
      <w:bookmarkStart w:id="5" w:name="_Ref118035472"/>
      <w:r>
        <w:t xml:space="preserve">Figure </w:t>
      </w:r>
      <w:fldSimple w:instr=" SEQ Figure \* ARABIC ">
        <w:r w:rsidR="002005A8">
          <w:rPr>
            <w:noProof/>
          </w:rPr>
          <w:t>5</w:t>
        </w:r>
      </w:fldSimple>
      <w:bookmarkEnd w:id="5"/>
      <w:r>
        <w:t xml:space="preserve"> - Contact time, step frequency and step length during marathon running and sprinting for GEN, SPRINT_SKEL and MARATHON_SKEL.</w:t>
      </w:r>
    </w:p>
    <w:p w14:paraId="2E5E993D" w14:textId="1F0DC19B" w:rsidR="00406E2E" w:rsidRDefault="002E1D7C" w:rsidP="00246F1B">
      <w:pPr>
        <w:jc w:val="both"/>
      </w:pPr>
      <w:r w:rsidRPr="00385444">
        <w:rPr>
          <w:b/>
          <w:bCs/>
        </w:rPr>
        <w:t>Changes in spatiotemporal measures during sprinting and distance running show that SPRINT_SKEL improved sprinting performance over GEN by reducing contact time by 43ms, increasing step frequency by 0.52Hz and shortening step length by 0.12m</w:t>
      </w:r>
      <w:r w:rsidR="00385444" w:rsidRPr="00385444">
        <w:rPr>
          <w:b/>
          <w:bCs/>
        </w:rPr>
        <w:t xml:space="preserve"> whereas</w:t>
      </w:r>
      <w:r w:rsidRPr="00385444">
        <w:rPr>
          <w:b/>
          <w:bCs/>
        </w:rPr>
        <w:t xml:space="preserve"> MARATHON_SKEL improved running economy at marathon speed by a slightly longer contact time (+10ms), higher step frequency (0.24Hz) and shorter step length (0.07m)</w:t>
      </w:r>
      <w:r w:rsidR="003B645B">
        <w:rPr>
          <w:b/>
          <w:bCs/>
        </w:rPr>
        <w:t xml:space="preserve"> (</w:t>
      </w:r>
      <w:r w:rsidR="003B645B">
        <w:rPr>
          <w:b/>
          <w:bCs/>
        </w:rPr>
        <w:fldChar w:fldCharType="begin"/>
      </w:r>
      <w:r w:rsidR="003B645B">
        <w:rPr>
          <w:b/>
          <w:bCs/>
        </w:rPr>
        <w:instrText xml:space="preserve"> REF _Ref118035472 \h </w:instrText>
      </w:r>
      <w:r w:rsidR="003B645B">
        <w:rPr>
          <w:b/>
          <w:bCs/>
        </w:rPr>
      </w:r>
      <w:r w:rsidR="003B645B">
        <w:rPr>
          <w:b/>
          <w:bCs/>
        </w:rPr>
        <w:fldChar w:fldCharType="separate"/>
      </w:r>
      <w:r w:rsidR="003B645B">
        <w:t xml:space="preserve">Figure </w:t>
      </w:r>
      <w:r w:rsidR="003B645B">
        <w:rPr>
          <w:noProof/>
        </w:rPr>
        <w:t>5</w:t>
      </w:r>
      <w:r w:rsidR="003B645B">
        <w:rPr>
          <w:b/>
          <w:bCs/>
        </w:rPr>
        <w:fldChar w:fldCharType="end"/>
      </w:r>
      <w:r w:rsidR="003B645B">
        <w:rPr>
          <w:b/>
          <w:bCs/>
        </w:rPr>
        <w:t>)</w:t>
      </w:r>
      <w:r w:rsidRPr="00385444">
        <w:rPr>
          <w:b/>
          <w:bCs/>
        </w:rPr>
        <w:t>.</w:t>
      </w:r>
      <w:r>
        <w:t xml:space="preserve"> </w:t>
      </w:r>
      <w:r w:rsidR="00795E08">
        <w:t>Despite a longer total leg length</w:t>
      </w:r>
      <w:r w:rsidR="003B645B">
        <w:t xml:space="preserve"> compared to GEN</w:t>
      </w:r>
      <w:r w:rsidR="00795E08">
        <w:t xml:space="preserve">, step length </w:t>
      </w:r>
      <w:r>
        <w:t>decreases</w:t>
      </w:r>
      <w:r w:rsidR="00795E08">
        <w:t xml:space="preserve"> in both </w:t>
      </w:r>
      <w:r>
        <w:t>SPRINT_SKEL</w:t>
      </w:r>
      <w:r w:rsidR="00795E08">
        <w:t xml:space="preserve"> and </w:t>
      </w:r>
      <w:r>
        <w:t>MARATHON_SKEL</w:t>
      </w:r>
      <w:r w:rsidR="00795E08">
        <w:t xml:space="preserve"> during both sprinting and marathon running. </w:t>
      </w:r>
      <w:r>
        <w:t>The ability to operate at higher step frequencies is likely enabled by the reduce inertia of the leg</w:t>
      </w:r>
      <w:r w:rsidR="00385444">
        <w:t xml:space="preserve">. The predicted contact times of our simulations are close to experimental values found by </w:t>
      </w:r>
      <w:proofErr w:type="spellStart"/>
      <w:r w:rsidR="00385444">
        <w:t>Swinnen</w:t>
      </w:r>
      <w:proofErr w:type="spellEnd"/>
      <w:r w:rsidR="00385444">
        <w:t xml:space="preserve"> et al. </w:t>
      </w:r>
      <w:r w:rsidR="00385444">
        <w:fldChar w:fldCharType="begin" w:fldLock="1"/>
      </w:r>
      <w:r w:rsidR="00C13DBD">
        <w:instrText>ADDIN CSL_CITATION {"citationItems":[{"id":"ITEM-1","itemData":{"DOI":"10.1249/MSS.0000000000002692","ISSN":"0195-9131","PMID":"33935233","abstract":"PURPOSE: Runners naturally adopt a stride frequency closely corresponding with the stride frequency that minimizes energy consumption. Although the concept of self-optimization is well recognized, we lack mechanistic insight into the association between stride frequency and energy consumption. Altering stride frequency affects lower extremity joint power; however, these alterations are different between joints, possibly with counteracting effects on the energy consumption during ground contact and swing. Here, we investigated the effects of changing stride frequency from a joint-level perspective. METHODS: Seventeen experienced runners performed six running trials at five different stride frequencies (preferred stride frequency (PSF) twice, PSF ± 8%, PSF ± 15%) at 12 km·h-1. During each trial, we measured metabolic energy consumption and muscle activation, and collected kinematic and kinetic data, which allowed us to calculate average positive joint power using inverse dynamics. RESULTS: With decreasing stride frequency, average positive ankle and knee power during ground contact increased (P &lt; 0.01), whereas average positive hip power during leg swing decreased (P &lt; 0.01). Average soleus muscle activation during ground contact also decreased with increasing stride frequency (P &lt; 0.01). In addition, the relative contribution of positive ankle power to the total positive joint power during ground contact decreased (P = 0.01) with decreasing stride frequency, whereas the relative contribution of the hip during the full stride increased (P &lt; 0.01) with increasing stride frequency. CONCLUSIONS: Our results provide evidence for the hypothesis that the optimal stride frequency represents a trade-off between minimizing the energy consumption during ground contact, associated with higher stride frequencies, without excessively increasing the cost of leg swing or reducing the time available to produce the necessary forces.","author":[{"dropping-particle":"","family":"Swinnen","given":"Wannes","non-dropping-particle":"","parse-names":false,"suffix":""},{"dropping-particle":"","family":"Mylle","given":"Ine","non-dropping-particle":"","parse-names":false,"suffix":""},{"dropping-particle":"","family":"Hoogkamer","given":"Wouter","non-dropping-particle":"","parse-names":false,"suffix":""},{"dropping-particle":"","family":"Groote","given":"Friedl","non-dropping-particle":"DE","parse-names":false,"suffix":""},{"dropping-particle":"","family":"Vanwanseele","given":"Benedicte","non-dropping-particle":"","parse-names":false,"suffix":""}],"container-title":"Medicine And Science In Sports And Exercise","id":"ITEM-1","issue":"10","issued":{"date-parts":[["2021","10","1"]]},"page":"1-21","publisher":"Lippincott, Williams &amp; Wilkins","title":"Changing Stride Frequency Alters Average Joint Power and Power Distributions during Ground Contact and Leg Swing in Running.","type":"article-journal","volume":"53"},"uris":["http://www.mendeley.com/documents/?uuid=58f8200f-4515-317b-b884-75fbaa71bf1b"]}],"mendeley":{"formattedCitation":"[34]","plainTextFormattedCitation":"[34]","previouslyFormattedCitation":"[33]"},"properties":{"noteIndex":0},"schema":"https://github.com/citation-style-language/schema/raw/master/csl-citation.json"}</w:instrText>
      </w:r>
      <w:r w:rsidR="00385444">
        <w:fldChar w:fldCharType="separate"/>
      </w:r>
      <w:r w:rsidR="00C13DBD" w:rsidRPr="00C13DBD">
        <w:rPr>
          <w:noProof/>
        </w:rPr>
        <w:t>[34]</w:t>
      </w:r>
      <w:r w:rsidR="00385444">
        <w:fldChar w:fldCharType="end"/>
      </w:r>
      <w:r w:rsidR="00385444">
        <w:t xml:space="preserve"> for running at 3.33 m/s and by Meyers et al. </w:t>
      </w:r>
      <w:r w:rsidR="00385444">
        <w:fldChar w:fldCharType="begin" w:fldLock="1"/>
      </w:r>
      <w:r w:rsidR="00C13DBD">
        <w:instrText>ADDIN CSL_CITATION {"citationItems":[{"id":"ITEM-1","itemData":{"DOI":"10.1123/PES.2016-0018","ISSN":"1543-2920","PMID":"27045205","abstract":"Purpose: The aim of this study was to examine the influence of age and maturation upon magnitude of asymmetry in the force, stiffness and the spatiotemporal determinants of maximal sprint speed in a large cohort of boys. Methods: 344 boys between the ages of 11 and16 years completed an anthropometric assessment and a 35 m sprint test, during which sprint performance was recorded via a ground-level optical measurement system. Maximal sprint velocity, as well as asymmetry in spatiotemporal variables, modeled force and stiffness data were established for each participant. For analysis, participants were grouped into chronological age, maturation and percentile groups. Results: The range of mean asymmetry across age groups and variables was 2.3-12.6%. The magnitude of asymmetry in all the sprint variables was not significantly different across age and maturation groups (p &gt; .05), except relative leg stiffness (p &lt; .05). No strong relationships between asymmetry in sprint variables and maximal sprint velocity were evident (rs &lt; .39). Conclusion: These results provide a novel benchmark for the expected magnitude of asymmetry in a large cohort of uninjured boys during maximal sprint performance. Asymmetry in sprint performance is largely unaffected by age or maturation and no strong relationships exist between the magnitude of asymmetry and maximal sprint velocity.","author":[{"dropping-particle":"","family":"Meyers","given":"Robert W.","non-dropping-particle":"","parse-names":false,"suffix":""},{"dropping-particle":"","family":"Oliver","given":"Jon L.","non-dropping-particle":"","parse-names":false,"suffix":""},{"dropping-particle":"","family":"Hughes","given":"Michael G.","non-dropping-particle":"","parse-names":false,"suffix":""},{"dropping-particle":"","family":"Lloyd","given":"Rhodri S.","non-dropping-particle":"","parse-names":false,"suffix":""},{"dropping-particle":"","family":"Cronin","given":"John B.","non-dropping-particle":"","parse-names":false,"suffix":""}],"container-title":"Pediatric exercise science","id":"ITEM-1","issue":"1","issued":{"date-parts":[["2017","2","1"]]},"page":"94-102","publisher":"Pediatr Exerc Sci","title":"Asymmetry During Maximal Sprint Performance in 11- to 16-Year-Old Boys","type":"article-journal","volume":"29"},"uris":["http://www.mendeley.com/documents/?uuid=00ba3ea0-b644-3925-bfda-8ca916a913bd"]}],"mendeley":{"formattedCitation":"[35]","plainTextFormattedCitation":"[35]","previouslyFormattedCitation":"[34]"},"properties":{"noteIndex":0},"schema":"https://github.com/citation-style-language/schema/raw/master/csl-citation.json"}</w:instrText>
      </w:r>
      <w:r w:rsidR="00385444">
        <w:fldChar w:fldCharType="separate"/>
      </w:r>
      <w:r w:rsidR="00C13DBD" w:rsidRPr="00C13DBD">
        <w:rPr>
          <w:noProof/>
        </w:rPr>
        <w:t>[35]</w:t>
      </w:r>
      <w:r w:rsidR="00385444">
        <w:fldChar w:fldCharType="end"/>
      </w:r>
      <w:r w:rsidR="00385444">
        <w:t xml:space="preserve"> and Bushnell et al. </w:t>
      </w:r>
      <w:r w:rsidR="00385444">
        <w:fldChar w:fldCharType="begin" w:fldLock="1"/>
      </w:r>
      <w:r w:rsidR="00C13DBD">
        <w:instrText>ADDIN CSL_CITATION {"citationItems":[{"id":"ITEM-1","itemData":{"author":[{"dropping-particle":"","family":"Bushnell","given":"Tyler D","non-dropping-particle":"","parse-names":false,"suffix":""},{"dropping-particle":"","family":"Analysis","given":"A Biomechanical","non-dropping-particle":"","parse-names":false,"suffix":""}],"id":"ITEM-1","issued":{"date-parts":[["2004"]]},"title":"A Biomechanical Analysis of Sprinters vs. Distance Runners at Equal and Maximal Speeds","type":"article-journal","volume":"217"},"uris":["http://www.mendeley.com/documents/?uuid=6553e252-9816-3ddf-bbef-cae00ea7c45e"]}],"mendeley":{"formattedCitation":"[36]","plainTextFormattedCitation":"[36]","previouslyFormattedCitation":"[35]"},"properties":{"noteIndex":0},"schema":"https://github.com/citation-style-language/schema/raw/master/csl-citation.json"}</w:instrText>
      </w:r>
      <w:r w:rsidR="00385444">
        <w:fldChar w:fldCharType="separate"/>
      </w:r>
      <w:r w:rsidR="00C13DBD" w:rsidRPr="00C13DBD">
        <w:rPr>
          <w:noProof/>
        </w:rPr>
        <w:t>[36]</w:t>
      </w:r>
      <w:r w:rsidR="00385444">
        <w:fldChar w:fldCharType="end"/>
      </w:r>
      <w:r w:rsidR="00385444">
        <w:t xml:space="preserve"> for sprinting at 7m/s and 9.4m/s respectively</w:t>
      </w:r>
      <w:r w:rsidR="003B645B">
        <w:t xml:space="preserve"> </w:t>
      </w:r>
      <w:r w:rsidR="003B645B">
        <w:rPr>
          <w:b/>
          <w:bCs/>
        </w:rPr>
        <w:t>(</w:t>
      </w:r>
      <w:r w:rsidR="003B645B">
        <w:rPr>
          <w:b/>
          <w:bCs/>
        </w:rPr>
        <w:fldChar w:fldCharType="begin"/>
      </w:r>
      <w:r w:rsidR="003B645B">
        <w:rPr>
          <w:b/>
          <w:bCs/>
        </w:rPr>
        <w:instrText xml:space="preserve"> REF _Ref118035472 \h </w:instrText>
      </w:r>
      <w:r w:rsidR="003B645B">
        <w:rPr>
          <w:b/>
          <w:bCs/>
        </w:rPr>
      </w:r>
      <w:r w:rsidR="003B645B">
        <w:rPr>
          <w:b/>
          <w:bCs/>
        </w:rPr>
        <w:fldChar w:fldCharType="separate"/>
      </w:r>
      <w:r w:rsidR="003B645B">
        <w:t xml:space="preserve">Figure </w:t>
      </w:r>
      <w:r w:rsidR="003B645B">
        <w:rPr>
          <w:noProof/>
        </w:rPr>
        <w:t>5</w:t>
      </w:r>
      <w:r w:rsidR="003B645B">
        <w:rPr>
          <w:b/>
          <w:bCs/>
        </w:rPr>
        <w:fldChar w:fldCharType="end"/>
      </w:r>
      <w:r w:rsidR="003B645B">
        <w:rPr>
          <w:b/>
          <w:bCs/>
        </w:rPr>
        <w:t>)</w:t>
      </w:r>
      <w:r w:rsidR="00385444">
        <w:t>.</w:t>
      </w:r>
      <w:r w:rsidR="003B645B">
        <w:t xml:space="preserve"> Predicted step frequencies are higher with predicted step lengths being lower compared to experimental observations.</w:t>
      </w:r>
    </w:p>
    <w:p w14:paraId="76325A3E" w14:textId="6FFA1B93" w:rsidR="002271DE" w:rsidRDefault="002271DE" w:rsidP="002271DE">
      <w:pPr>
        <w:pStyle w:val="Subtitle"/>
      </w:pPr>
      <w:r>
        <w:t>Training the hip muscles is beneficial for better sprinting, strength training is not very effective for distance runners</w:t>
      </w:r>
    </w:p>
    <w:p w14:paraId="6900BDCD" w14:textId="35AD7B58" w:rsidR="002271DE" w:rsidRDefault="002271DE" w:rsidP="002271DE">
      <w:pPr>
        <w:jc w:val="both"/>
      </w:pPr>
      <w:r w:rsidRPr="001C36CD">
        <w:rPr>
          <w:b/>
          <w:bCs/>
        </w:rPr>
        <w:t>Given a limited time budget to do strength training, what muscle groups would one need to focus to improve sprinting and distance running performance?</w:t>
      </w:r>
      <w:r>
        <w:t xml:space="preserve"> We addressed this question by providing our optimization framework a muscle volume budget of 5% of the total muscle volume of the generic model with the limitation that a specific muscle volume could only ‘grow’ by a maximum of 20% of its original volume. We optimized this distribution of muscle volume for maximizing sprinting performance (SPRINT_MUSC) and minimizing energetic cost of running a marathon (MARATHON_MUSC).</w:t>
      </w:r>
    </w:p>
    <w:p w14:paraId="408193DD" w14:textId="77777777" w:rsidR="00F17098" w:rsidRDefault="00F17098" w:rsidP="00F17098">
      <w:pPr>
        <w:keepNext/>
        <w:jc w:val="center"/>
      </w:pPr>
      <w:r>
        <w:rPr>
          <w:noProof/>
        </w:rPr>
        <w:lastRenderedPageBreak/>
        <w:drawing>
          <wp:inline distT="0" distB="0" distL="0" distR="0" wp14:anchorId="1C8AAD98" wp14:editId="363FE55A">
            <wp:extent cx="3724275" cy="149893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9698" cy="1505144"/>
                    </a:xfrm>
                    <a:prstGeom prst="rect">
                      <a:avLst/>
                    </a:prstGeom>
                    <a:noFill/>
                  </pic:spPr>
                </pic:pic>
              </a:graphicData>
            </a:graphic>
          </wp:inline>
        </w:drawing>
      </w:r>
    </w:p>
    <w:p w14:paraId="5B61BC1A" w14:textId="083AA39E" w:rsidR="00F17098" w:rsidRDefault="00F17098" w:rsidP="00F17098">
      <w:pPr>
        <w:pStyle w:val="Caption"/>
        <w:jc w:val="center"/>
      </w:pPr>
      <w:bookmarkStart w:id="6" w:name="_Ref118035965"/>
      <w:r>
        <w:t xml:space="preserve">Figure </w:t>
      </w:r>
      <w:fldSimple w:instr=" SEQ Figure \* ARABIC ">
        <w:r w:rsidR="002005A8">
          <w:rPr>
            <w:noProof/>
          </w:rPr>
          <w:t>6</w:t>
        </w:r>
      </w:fldSimple>
      <w:bookmarkEnd w:id="6"/>
      <w:r>
        <w:t xml:space="preserve"> - </w:t>
      </w:r>
      <w:r w:rsidRPr="00F03AF0">
        <w:t xml:space="preserve">Effect of optimized </w:t>
      </w:r>
      <w:r>
        <w:t>muscle training (5% total added muscle volume)</w:t>
      </w:r>
      <w:r w:rsidRPr="00F03AF0">
        <w:t xml:space="preserve"> on sprinting and marathon performance. </w:t>
      </w:r>
    </w:p>
    <w:p w14:paraId="67CE1DB3" w14:textId="3E4CE85F" w:rsidR="002271DE" w:rsidRDefault="002271DE" w:rsidP="002271DE">
      <w:pPr>
        <w:jc w:val="both"/>
      </w:pPr>
      <w:r w:rsidRPr="001C36CD">
        <w:rPr>
          <w:b/>
          <w:bCs/>
        </w:rPr>
        <w:t>SPRINT_MUSC realized a 4.5% higher maximal running speed (7.45 m/s) compared to GEN (7.11 m/s), while MARATHON_MUSC reduced the energetic cost of running a marathon by only 0.8% compared to GEN</w:t>
      </w:r>
      <w:r w:rsidR="00F17098">
        <w:rPr>
          <w:b/>
          <w:bCs/>
        </w:rPr>
        <w:t xml:space="preserve"> (</w:t>
      </w:r>
      <w:r w:rsidR="00F17098">
        <w:rPr>
          <w:b/>
          <w:bCs/>
        </w:rPr>
        <w:fldChar w:fldCharType="begin"/>
      </w:r>
      <w:r w:rsidR="00F17098">
        <w:rPr>
          <w:b/>
          <w:bCs/>
        </w:rPr>
        <w:instrText xml:space="preserve"> REF _Ref118035965 \h </w:instrText>
      </w:r>
      <w:r w:rsidR="00F17098">
        <w:rPr>
          <w:b/>
          <w:bCs/>
        </w:rPr>
      </w:r>
      <w:r w:rsidR="00F17098">
        <w:rPr>
          <w:b/>
          <w:bCs/>
        </w:rPr>
        <w:fldChar w:fldCharType="separate"/>
      </w:r>
      <w:r w:rsidR="00F17098">
        <w:t xml:space="preserve">Figure </w:t>
      </w:r>
      <w:r w:rsidR="00F17098">
        <w:rPr>
          <w:noProof/>
        </w:rPr>
        <w:t>6</w:t>
      </w:r>
      <w:r w:rsidR="00F17098">
        <w:rPr>
          <w:b/>
          <w:bCs/>
        </w:rPr>
        <w:fldChar w:fldCharType="end"/>
      </w:r>
      <w:r w:rsidR="00F17098">
        <w:rPr>
          <w:b/>
          <w:bCs/>
        </w:rPr>
        <w:t>)</w:t>
      </w:r>
      <w:r w:rsidRPr="001C36CD">
        <w:rPr>
          <w:b/>
          <w:bCs/>
        </w:rPr>
        <w:t>.</w:t>
      </w:r>
      <w:r>
        <w:t xml:space="preserve"> It thus seems that strength training is much more valuable for sprinters than it is to distance runners. This aligns with the findings of optimizing the skeleton dimension that mainly showed that marathon performance could be improved by decreasing the mass (and strength) of the body, while sprinting performance was mainly improved by increasing joint torque capacity </w:t>
      </w:r>
      <w:r w:rsidR="001C36CD">
        <w:t>by increasing strength, especially for the hip joint.</w:t>
      </w:r>
    </w:p>
    <w:p w14:paraId="277B4C4B" w14:textId="2FD0443A" w:rsidR="00F17098" w:rsidRDefault="00F17098" w:rsidP="00F17098">
      <w:pPr>
        <w:jc w:val="center"/>
      </w:pPr>
      <w:r>
        <w:rPr>
          <w:noProof/>
        </w:rPr>
        <w:drawing>
          <wp:inline distT="0" distB="0" distL="0" distR="0" wp14:anchorId="16B59511" wp14:editId="6FBAE5A6">
            <wp:extent cx="2240247" cy="1790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6807" cy="1795943"/>
                    </a:xfrm>
                    <a:prstGeom prst="rect">
                      <a:avLst/>
                    </a:prstGeom>
                    <a:noFill/>
                  </pic:spPr>
                </pic:pic>
              </a:graphicData>
            </a:graphic>
          </wp:inline>
        </w:drawing>
      </w:r>
    </w:p>
    <w:p w14:paraId="2C15EF61" w14:textId="119096A6" w:rsidR="00F17098" w:rsidRPr="001C36CD" w:rsidRDefault="00F17098" w:rsidP="00F17098">
      <w:pPr>
        <w:pStyle w:val="Caption"/>
        <w:jc w:val="both"/>
      </w:pPr>
      <w:bookmarkStart w:id="7" w:name="_Ref118036198"/>
      <w:r>
        <w:t xml:space="preserve">Figure </w:t>
      </w:r>
      <w:fldSimple w:instr=" SEQ Figure \* ARABIC ">
        <w:r w:rsidR="002005A8">
          <w:rPr>
            <w:noProof/>
          </w:rPr>
          <w:t>7</w:t>
        </w:r>
      </w:fldSimple>
      <w:bookmarkEnd w:id="7"/>
      <w:r>
        <w:t xml:space="preserve"> -</w:t>
      </w:r>
      <w:r w:rsidRPr="005247D0">
        <w:t>- Relative joint torque capacity of SPRINT_</w:t>
      </w:r>
      <w:r>
        <w:t>MUSC</w:t>
      </w:r>
      <w:r w:rsidRPr="005247D0">
        <w:t xml:space="preserve"> and MARATHON_</w:t>
      </w:r>
      <w:r>
        <w:t>MUSC</w:t>
      </w:r>
      <w:r w:rsidRPr="005247D0">
        <w:t xml:space="preserve"> compared to GEN.</w:t>
      </w:r>
    </w:p>
    <w:p w14:paraId="5731805B" w14:textId="4D5BFA81" w:rsidR="00F17098" w:rsidRDefault="001C36CD" w:rsidP="002271DE">
      <w:pPr>
        <w:jc w:val="both"/>
      </w:pPr>
      <w:r w:rsidRPr="001C36CD">
        <w:rPr>
          <w:b/>
          <w:bCs/>
        </w:rPr>
        <w:t>By the specialized distribution of the added muscle volume SPRINT_MUSC increased joint torque capacity mostly for hip flexion, hip extension and knee flexion and to a lesser extent of ankle extension</w:t>
      </w:r>
      <w:r w:rsidR="00F17098">
        <w:rPr>
          <w:b/>
          <w:bCs/>
        </w:rPr>
        <w:t xml:space="preserve"> (</w:t>
      </w:r>
      <w:r w:rsidR="00F17098">
        <w:rPr>
          <w:b/>
          <w:bCs/>
        </w:rPr>
        <w:fldChar w:fldCharType="begin"/>
      </w:r>
      <w:r w:rsidR="00F17098">
        <w:rPr>
          <w:b/>
          <w:bCs/>
        </w:rPr>
        <w:instrText xml:space="preserve"> REF _Ref118036198 \h </w:instrText>
      </w:r>
      <w:r w:rsidR="00F17098">
        <w:rPr>
          <w:b/>
          <w:bCs/>
        </w:rPr>
      </w:r>
      <w:r w:rsidR="00F17098">
        <w:rPr>
          <w:b/>
          <w:bCs/>
        </w:rPr>
        <w:fldChar w:fldCharType="separate"/>
      </w:r>
      <w:r w:rsidR="00F17098">
        <w:t xml:space="preserve">Figure </w:t>
      </w:r>
      <w:r w:rsidR="00F17098">
        <w:rPr>
          <w:noProof/>
        </w:rPr>
        <w:t>7</w:t>
      </w:r>
      <w:r w:rsidR="00F17098">
        <w:rPr>
          <w:b/>
          <w:bCs/>
        </w:rPr>
        <w:fldChar w:fldCharType="end"/>
      </w:r>
      <w:r w:rsidR="00F17098">
        <w:rPr>
          <w:b/>
          <w:bCs/>
        </w:rPr>
        <w:t>)</w:t>
      </w:r>
      <w:r w:rsidRPr="001C36CD">
        <w:rPr>
          <w:b/>
          <w:bCs/>
        </w:rPr>
        <w:t xml:space="preserve">. </w:t>
      </w:r>
      <w:r>
        <w:t>From the hip flexor</w:t>
      </w:r>
      <w:r w:rsidR="00D31E9A">
        <w:t>s those</w:t>
      </w:r>
      <w:r>
        <w:t xml:space="preserve"> muscles </w:t>
      </w:r>
      <w:r w:rsidR="00D31E9A">
        <w:t>were targeted</w:t>
      </w:r>
      <w:r>
        <w:t xml:space="preserve"> that also assist in </w:t>
      </w:r>
      <w:r w:rsidR="00D31E9A">
        <w:t xml:space="preserve">abduction and </w:t>
      </w:r>
      <w:r>
        <w:t xml:space="preserve">adduction </w:t>
      </w:r>
      <w:r w:rsidR="00D31E9A">
        <w:t xml:space="preserve">and/or have larger moment arms (iliacus, adductor </w:t>
      </w:r>
      <w:proofErr w:type="spellStart"/>
      <w:r w:rsidR="00D31E9A">
        <w:t>longis</w:t>
      </w:r>
      <w:proofErr w:type="spellEnd"/>
      <w:r w:rsidR="00D31E9A">
        <w:t xml:space="preserve">, psoas and tensor fascia </w:t>
      </w:r>
      <w:proofErr w:type="spellStart"/>
      <w:r w:rsidR="00D31E9A">
        <w:t>latae</w:t>
      </w:r>
      <w:proofErr w:type="spellEnd"/>
      <w:r w:rsidR="00D31E9A">
        <w:t>)</w:t>
      </w:r>
      <w:r w:rsidR="00F17098">
        <w:t xml:space="preserve"> (</w:t>
      </w:r>
      <w:r w:rsidR="00F17098">
        <w:fldChar w:fldCharType="begin"/>
      </w:r>
      <w:r w:rsidR="00F17098">
        <w:instrText xml:space="preserve"> REF _Ref118036319 \h </w:instrText>
      </w:r>
      <w:r w:rsidR="00F17098">
        <w:fldChar w:fldCharType="separate"/>
      </w:r>
      <w:r w:rsidR="00F17098">
        <w:t xml:space="preserve">Figure </w:t>
      </w:r>
      <w:r w:rsidR="00F17098">
        <w:rPr>
          <w:noProof/>
        </w:rPr>
        <w:t>8</w:t>
      </w:r>
      <w:r w:rsidR="00F17098">
        <w:fldChar w:fldCharType="end"/>
      </w:r>
      <w:r w:rsidR="006457FD">
        <w:t xml:space="preserve"> – hip flexion</w:t>
      </w:r>
      <w:r w:rsidR="00F17098">
        <w:t>)</w:t>
      </w:r>
      <w:r w:rsidR="00D31E9A">
        <w:t>. For the hip extensors those muscles were target that have a biarticular function in generating knee flexion (longhead biceps femoris and semimembranosus)</w:t>
      </w:r>
      <w:r w:rsidR="006457FD" w:rsidRPr="006457FD">
        <w:t xml:space="preserve"> </w:t>
      </w:r>
      <w:r w:rsidR="006457FD">
        <w:t>(</w:t>
      </w:r>
      <w:r w:rsidR="006457FD">
        <w:fldChar w:fldCharType="begin"/>
      </w:r>
      <w:r w:rsidR="006457FD">
        <w:instrText xml:space="preserve"> REF _Ref118036319 \h </w:instrText>
      </w:r>
      <w:r w:rsidR="006457FD">
        <w:fldChar w:fldCharType="separate"/>
      </w:r>
      <w:r w:rsidR="006457FD">
        <w:t xml:space="preserve">Figure </w:t>
      </w:r>
      <w:r w:rsidR="006457FD">
        <w:rPr>
          <w:noProof/>
        </w:rPr>
        <w:t>8</w:t>
      </w:r>
      <w:r w:rsidR="006457FD">
        <w:fldChar w:fldCharType="end"/>
      </w:r>
      <w:r w:rsidR="006457FD">
        <w:t xml:space="preserve"> – hip extension, knee flexion)</w:t>
      </w:r>
      <w:r w:rsidR="004A4C9B">
        <w:t xml:space="preserve">. For the </w:t>
      </w:r>
      <w:proofErr w:type="spellStart"/>
      <w:r w:rsidR="004A4C9B">
        <w:t>plantarflexors</w:t>
      </w:r>
      <w:proofErr w:type="spellEnd"/>
      <w:r w:rsidR="004A4C9B">
        <w:t xml:space="preserve"> those muscles were targeted that were biarticular (gastrocnemius) and have a larger </w:t>
      </w:r>
      <w:proofErr w:type="spellStart"/>
      <w:r w:rsidR="004A4C9B">
        <w:t>plantarflexor</w:t>
      </w:r>
      <w:proofErr w:type="spellEnd"/>
      <w:r w:rsidR="004A4C9B">
        <w:t xml:space="preserve"> moment arm (flexor hallucis, flexor digitorum, tibialis posterior)</w:t>
      </w:r>
      <w:r w:rsidR="006457FD">
        <w:t xml:space="preserve"> (</w:t>
      </w:r>
      <w:r w:rsidR="006457FD">
        <w:fldChar w:fldCharType="begin"/>
      </w:r>
      <w:r w:rsidR="006457FD">
        <w:instrText xml:space="preserve"> REF _Ref118036319 \h </w:instrText>
      </w:r>
      <w:r w:rsidR="006457FD">
        <w:fldChar w:fldCharType="separate"/>
      </w:r>
      <w:r w:rsidR="006457FD">
        <w:t xml:space="preserve">Figure </w:t>
      </w:r>
      <w:r w:rsidR="006457FD">
        <w:rPr>
          <w:noProof/>
        </w:rPr>
        <w:t>8</w:t>
      </w:r>
      <w:r w:rsidR="006457FD">
        <w:fldChar w:fldCharType="end"/>
      </w:r>
      <w:r w:rsidR="006457FD">
        <w:t xml:space="preserve"> – ankle plantarflexion)</w:t>
      </w:r>
      <w:r w:rsidR="004A4C9B">
        <w:t>.</w:t>
      </w:r>
    </w:p>
    <w:p w14:paraId="5F5740E1" w14:textId="77777777" w:rsidR="00F17098" w:rsidRDefault="004A4C9B" w:rsidP="00F17098">
      <w:pPr>
        <w:keepNext/>
        <w:jc w:val="both"/>
      </w:pPr>
      <w:r>
        <w:lastRenderedPageBreak/>
        <w:t xml:space="preserve"> </w:t>
      </w:r>
      <w:r w:rsidR="00F17098">
        <w:rPr>
          <w:noProof/>
        </w:rPr>
        <w:drawing>
          <wp:inline distT="0" distB="0" distL="0" distR="0" wp14:anchorId="77220550" wp14:editId="0CE428C4">
            <wp:extent cx="5974981" cy="30928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9841" cy="3100558"/>
                    </a:xfrm>
                    <a:prstGeom prst="rect">
                      <a:avLst/>
                    </a:prstGeom>
                    <a:noFill/>
                  </pic:spPr>
                </pic:pic>
              </a:graphicData>
            </a:graphic>
          </wp:inline>
        </w:drawing>
      </w:r>
    </w:p>
    <w:p w14:paraId="65A29A5C" w14:textId="602D2844" w:rsidR="00F17098" w:rsidRDefault="00F17098" w:rsidP="00F17098">
      <w:pPr>
        <w:pStyle w:val="Caption"/>
        <w:jc w:val="both"/>
      </w:pPr>
      <w:bookmarkStart w:id="8" w:name="_Ref118036319"/>
      <w:r>
        <w:t xml:space="preserve">Figure </w:t>
      </w:r>
      <w:fldSimple w:instr=" SEQ Figure \* ARABIC ">
        <w:r w:rsidR="002005A8">
          <w:rPr>
            <w:noProof/>
          </w:rPr>
          <w:t>8</w:t>
        </w:r>
      </w:fldSimple>
      <w:bookmarkEnd w:id="8"/>
      <w:r>
        <w:t xml:space="preserve"> - Muscle capacity for MARATHON_MUSC and SPRINT_MUSC compared to GEN.</w:t>
      </w:r>
    </w:p>
    <w:p w14:paraId="60A0E218" w14:textId="44C114EF" w:rsidR="002271DE" w:rsidRDefault="001C36CD" w:rsidP="002271DE">
      <w:pPr>
        <w:jc w:val="both"/>
      </w:pPr>
      <w:r w:rsidRPr="001C36CD">
        <w:rPr>
          <w:b/>
          <w:bCs/>
        </w:rPr>
        <w:t xml:space="preserve">MARATHON_MUSC showed increased joint torque capacity for hip flexion and ankle </w:t>
      </w:r>
      <w:r w:rsidR="004A4C9B">
        <w:rPr>
          <w:b/>
          <w:bCs/>
        </w:rPr>
        <w:t>extension/</w:t>
      </w:r>
      <w:r w:rsidRPr="001C36CD">
        <w:rPr>
          <w:b/>
          <w:bCs/>
        </w:rPr>
        <w:t xml:space="preserve">flexion. </w:t>
      </w:r>
      <w:r w:rsidR="004A4C9B">
        <w:t xml:space="preserve">The hip extension and ankle plantarflexion adaptations are similar in MARATHON_MUSC and SPRINT_MUSC, while the increase in muscle strength for the hip extension occurs mainly in the </w:t>
      </w:r>
      <w:proofErr w:type="spellStart"/>
      <w:r w:rsidR="004A4C9B">
        <w:t>uniarticular</w:t>
      </w:r>
      <w:proofErr w:type="spellEnd"/>
      <w:r w:rsidR="004A4C9B">
        <w:t xml:space="preserve"> hip extensors</w:t>
      </w:r>
      <w:r w:rsidR="00D02C4B">
        <w:t xml:space="preserve"> (gluteus </w:t>
      </w:r>
      <w:proofErr w:type="spellStart"/>
      <w:r w:rsidR="00D02C4B">
        <w:t>minimus</w:t>
      </w:r>
      <w:proofErr w:type="spellEnd"/>
      <w:r w:rsidR="00D02C4B">
        <w:t xml:space="preserve"> and gluteus </w:t>
      </w:r>
      <w:proofErr w:type="spellStart"/>
      <w:r w:rsidR="00D02C4B">
        <w:t>medius</w:t>
      </w:r>
      <w:proofErr w:type="spellEnd"/>
      <w:r w:rsidR="00D02C4B">
        <w:t>)</w:t>
      </w:r>
      <w:r w:rsidR="004A4C9B">
        <w:t xml:space="preserve"> </w:t>
      </w:r>
      <w:r w:rsidR="00D02C4B">
        <w:t xml:space="preserve">without targeting knee flexion. </w:t>
      </w:r>
    </w:p>
    <w:p w14:paraId="3462FA89" w14:textId="3F07D141" w:rsidR="00FF46E0" w:rsidRDefault="00FF46E0" w:rsidP="00FF46E0">
      <w:pPr>
        <w:pStyle w:val="Heading1"/>
      </w:pPr>
      <w:r>
        <w:t>Methods</w:t>
      </w:r>
    </w:p>
    <w:p w14:paraId="61E6AA7B" w14:textId="6EAA4197" w:rsidR="00E85816" w:rsidRDefault="00E85816" w:rsidP="00E85816">
      <w:pPr>
        <w:pStyle w:val="Subtitle"/>
      </w:pPr>
      <w:r>
        <w:t>Differentiable musculoskeletal simulator</w:t>
      </w:r>
    </w:p>
    <w:p w14:paraId="14A32A81" w14:textId="2524ACFD" w:rsidR="00E85816" w:rsidRDefault="00E85816" w:rsidP="00E85816">
      <w:r>
        <w:t xml:space="preserve">The state </w:t>
      </w:r>
      <m:oMath>
        <m:d>
          <m:dPr>
            <m:ctrlPr>
              <w:rPr>
                <w:rFonts w:ascii="Cambria Math" w:hAnsi="Cambria Math"/>
                <w:i/>
              </w:rPr>
            </m:ctrlPr>
          </m:dPr>
          <m:e>
            <m:r>
              <m:rPr>
                <m:sty m:val="bi"/>
              </m:rPr>
              <w:rPr>
                <w:rFonts w:ascii="Cambria Math" w:hAnsi="Cambria Math"/>
              </w:rPr>
              <m:t>x</m:t>
            </m:r>
          </m:e>
        </m:d>
      </m:oMath>
      <w:r>
        <w:rPr>
          <w:rFonts w:eastAsiaTheme="minorEastAsia"/>
        </w:rPr>
        <w:t xml:space="preserve"> </w:t>
      </w:r>
      <w:r>
        <w:t xml:space="preserve">of a musculoskeletal model is determined by the activations </w:t>
      </w:r>
      <m:oMath>
        <m:d>
          <m:dPr>
            <m:ctrlPr>
              <w:rPr>
                <w:rFonts w:ascii="Cambria Math" w:hAnsi="Cambria Math"/>
                <w:i/>
              </w:rPr>
            </m:ctrlPr>
          </m:dPr>
          <m:e>
            <m:r>
              <m:rPr>
                <m:sty m:val="bi"/>
              </m:rPr>
              <w:rPr>
                <w:rFonts w:ascii="Cambria Math" w:hAnsi="Cambria Math"/>
              </w:rPr>
              <m:t>a</m:t>
            </m:r>
          </m:e>
        </m:d>
      </m:oMath>
      <w:r>
        <w:t xml:space="preserve">of the 92 included muscles, the fiber lengths of these muscles </w:t>
      </w:r>
      <m:oMath>
        <m:d>
          <m:dPr>
            <m:ctrlPr>
              <w:rPr>
                <w:rFonts w:ascii="Cambria Math" w:hAnsi="Cambria Math"/>
                <w:i/>
              </w:rPr>
            </m:ctrlPr>
          </m:dPr>
          <m:e>
            <m:sSub>
              <m:sSubPr>
                <m:ctrlPr>
                  <w:rPr>
                    <w:rFonts w:ascii="Cambria Math" w:hAnsi="Cambria Math"/>
                    <w:i/>
                  </w:rPr>
                </m:ctrlPr>
              </m:sSubPr>
              <m:e>
                <m:r>
                  <m:rPr>
                    <m:sty m:val="bi"/>
                  </m:rPr>
                  <w:rPr>
                    <w:rFonts w:ascii="Cambria Math" w:hAnsi="Cambria Math"/>
                  </w:rPr>
                  <m:t>l</m:t>
                </m:r>
              </m:e>
              <m:sub>
                <m:r>
                  <w:rPr>
                    <w:rFonts w:ascii="Cambria Math" w:hAnsi="Cambria Math"/>
                  </w:rPr>
                  <m:t>m</m:t>
                </m:r>
              </m:sub>
            </m:sSub>
          </m:e>
        </m:d>
      </m:oMath>
      <w:r>
        <w:t xml:space="preserve">, the generalized positions </w:t>
      </w:r>
      <m:oMath>
        <m:d>
          <m:dPr>
            <m:ctrlPr>
              <w:rPr>
                <w:rFonts w:ascii="Cambria Math" w:hAnsi="Cambria Math"/>
                <w:i/>
              </w:rPr>
            </m:ctrlPr>
          </m:dPr>
          <m:e>
            <m:r>
              <m:rPr>
                <m:sty m:val="bi"/>
              </m:rPr>
              <w:rPr>
                <w:rFonts w:ascii="Cambria Math" w:hAnsi="Cambria Math"/>
              </w:rPr>
              <m:t>q</m:t>
            </m:r>
          </m:e>
        </m:d>
        <m:r>
          <w:rPr>
            <w:rFonts w:ascii="Cambria Math" w:hAnsi="Cambria Math"/>
          </w:rPr>
          <m:t xml:space="preserve"> </m:t>
        </m:r>
      </m:oMath>
      <w:r>
        <w:t xml:space="preserve">and velocities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q</m:t>
                </m:r>
              </m:e>
            </m:acc>
          </m:e>
        </m:d>
        <m:r>
          <w:rPr>
            <w:rFonts w:ascii="Cambria Math" w:hAnsi="Cambria Math"/>
          </w:rPr>
          <m:t xml:space="preserve"> </m:t>
        </m:r>
      </m:oMath>
      <w:r>
        <w:t>that include the six degrees-of-freedom of the pelvis and 3</w:t>
      </w:r>
      <w:r w:rsidR="00C13DBD">
        <w:t>3</w:t>
      </w:r>
      <w:r>
        <w:t xml:space="preserve"> joint angles: </w:t>
      </w:r>
    </w:p>
    <w:p w14:paraId="13A468B7" w14:textId="49AB1570" w:rsidR="00E85816" w:rsidRPr="00E85816" w:rsidRDefault="00E85816" w:rsidP="00E85816">
      <m:oMathPara>
        <m:oMath>
          <m:r>
            <m:rPr>
              <m:sty m:val="bi"/>
            </m:rPr>
            <w:rPr>
              <w:rFonts w:ascii="Cambria Math" w:hAnsi="Cambria Math"/>
            </w:rPr>
            <m:t>x</m:t>
          </m:r>
          <m:r>
            <w:rPr>
              <w:rFonts w:ascii="Cambria Math" w:hAnsi="Cambria Math"/>
            </w:rPr>
            <m:t xml:space="preserve">= </m:t>
          </m:r>
          <m:d>
            <m:dPr>
              <m:begChr m:val="["/>
              <m:endChr m:val="]"/>
              <m:ctrlPr>
                <w:rPr>
                  <w:rFonts w:ascii="Cambria Math" w:hAnsi="Cambria Math"/>
                  <w:i/>
                </w:rPr>
              </m:ctrlPr>
            </m:dPr>
            <m:e>
              <m:r>
                <m:rPr>
                  <m:sty m:val="bi"/>
                </m:rPr>
                <w:rPr>
                  <w:rFonts w:ascii="Cambria Math" w:hAnsi="Cambria Math"/>
                </w:rPr>
                <m:t>a</m:t>
              </m:r>
              <m:r>
                <w:rPr>
                  <w:rFonts w:ascii="Cambria Math" w:hAnsi="Cambria Math"/>
                </w:rPr>
                <m:t xml:space="preserve"> ;</m:t>
              </m:r>
              <m:sSub>
                <m:sSubPr>
                  <m:ctrlPr>
                    <w:rPr>
                      <w:rFonts w:ascii="Cambria Math" w:hAnsi="Cambria Math"/>
                      <w:i/>
                    </w:rPr>
                  </m:ctrlPr>
                </m:sSubPr>
                <m:e>
                  <m:r>
                    <m:rPr>
                      <m:sty m:val="bi"/>
                    </m:rPr>
                    <w:rPr>
                      <w:rFonts w:ascii="Cambria Math" w:hAnsi="Cambria Math"/>
                    </w:rPr>
                    <m:t>l</m:t>
                  </m:r>
                </m:e>
                <m:sub>
                  <m:r>
                    <w:rPr>
                      <w:rFonts w:ascii="Cambria Math" w:hAnsi="Cambria Math"/>
                    </w:rPr>
                    <m:t>m</m:t>
                  </m:r>
                </m:sub>
              </m:sSub>
              <m:r>
                <w:rPr>
                  <w:rFonts w:ascii="Cambria Math" w:hAnsi="Cambria Math"/>
                </w:rPr>
                <m:t xml:space="preserve"> ;</m:t>
              </m:r>
              <m:r>
                <m:rPr>
                  <m:sty m:val="bi"/>
                </m:rPr>
                <w:rPr>
                  <w:rFonts w:ascii="Cambria Math" w:hAnsi="Cambria Math"/>
                </w:rPr>
                <m:t>q</m:t>
              </m:r>
              <m:r>
                <w:rPr>
                  <w:rFonts w:ascii="Cambria Math" w:hAnsi="Cambria Math"/>
                </w:rPr>
                <m:t xml:space="preserve"> ;</m:t>
              </m:r>
              <m:acc>
                <m:accPr>
                  <m:chr m:val="̇"/>
                  <m:ctrlPr>
                    <w:rPr>
                      <w:rFonts w:ascii="Cambria Math" w:hAnsi="Cambria Math"/>
                      <w:i/>
                    </w:rPr>
                  </m:ctrlPr>
                </m:accPr>
                <m:e>
                  <m:r>
                    <m:rPr>
                      <m:sty m:val="bi"/>
                    </m:rPr>
                    <w:rPr>
                      <w:rFonts w:ascii="Cambria Math" w:hAnsi="Cambria Math"/>
                    </w:rPr>
                    <m:t>q</m:t>
                  </m:r>
                </m:e>
              </m:acc>
            </m:e>
          </m:d>
        </m:oMath>
      </m:oMathPara>
    </w:p>
    <w:p w14:paraId="29F36E46" w14:textId="086390D2" w:rsidR="00111791" w:rsidRDefault="00E85816">
      <w:r>
        <w:t xml:space="preserve">The state derivatives are described by muscle activation </w:t>
      </w:r>
      <w:proofErr w:type="gramStart"/>
      <w:r>
        <w:t>dynamics :</w:t>
      </w:r>
      <w:proofErr w:type="gramEnd"/>
    </w:p>
    <w:p w14:paraId="6EB76E46" w14:textId="5CF866E7" w:rsidR="00E85816" w:rsidRPr="00E85816" w:rsidRDefault="00000000">
      <w:pPr>
        <w:rPr>
          <w:rFonts w:eastAsiaTheme="minorEastAsia"/>
        </w:rPr>
      </w:pPr>
      <m:oMathPara>
        <m:oMath>
          <m:acc>
            <m:accPr>
              <m:chr m:val="̇"/>
              <m:ctrlPr>
                <w:rPr>
                  <w:rFonts w:ascii="Cambria Math" w:hAnsi="Cambria Math"/>
                  <w:i/>
                </w:rPr>
              </m:ctrlPr>
            </m:accPr>
            <m:e>
              <m:r>
                <m:rPr>
                  <m:sty m:val="bi"/>
                </m:rPr>
                <w:rPr>
                  <w:rFonts w:ascii="Cambria Math" w:hAnsi="Cambria Math"/>
                </w:rPr>
                <m:t>a</m:t>
              </m:r>
            </m:e>
          </m:acc>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act</m:t>
              </m:r>
            </m:sub>
          </m:sSub>
          <m:d>
            <m:dPr>
              <m:ctrlPr>
                <w:rPr>
                  <w:rFonts w:ascii="Cambria Math" w:hAnsi="Cambria Math"/>
                  <w:i/>
                </w:rPr>
              </m:ctrlPr>
            </m:dPr>
            <m:e>
              <m:r>
                <m:rPr>
                  <m:sty m:val="bi"/>
                </m:rPr>
                <w:rPr>
                  <w:rFonts w:ascii="Cambria Math" w:hAnsi="Cambria Math"/>
                </w:rPr>
                <m:t>e</m:t>
              </m:r>
              <m:r>
                <w:rPr>
                  <w:rFonts w:ascii="Cambria Math" w:hAnsi="Cambria Math"/>
                </w:rPr>
                <m:t>,</m:t>
              </m:r>
              <m:r>
                <m:rPr>
                  <m:sty m:val="bi"/>
                </m:rPr>
                <w:rPr>
                  <w:rFonts w:ascii="Cambria Math" w:hAnsi="Cambria Math"/>
                </w:rPr>
                <m:t>a</m:t>
              </m:r>
            </m:e>
          </m:d>
          <m:r>
            <w:rPr>
              <w:rFonts w:ascii="Cambria Math" w:eastAsiaTheme="minorEastAsia" w:hAnsi="Cambria Math"/>
            </w:rPr>
            <m:t>,</m:t>
          </m:r>
        </m:oMath>
      </m:oMathPara>
    </w:p>
    <w:p w14:paraId="40909D6F" w14:textId="018DF5FE" w:rsidR="00E85816" w:rsidRDefault="00E85816">
      <w:pPr>
        <w:rPr>
          <w:rFonts w:eastAsiaTheme="minorEastAsia"/>
        </w:rPr>
      </w:pPr>
      <w:r>
        <w:rPr>
          <w:rFonts w:eastAsiaTheme="minorEastAsia"/>
        </w:rPr>
        <w:t xml:space="preserve">muscle-tendon dynamics, which also determine </w:t>
      </w:r>
      <w:r w:rsidR="006457FD">
        <w:rPr>
          <w:rFonts w:eastAsiaTheme="minorEastAsia"/>
        </w:rPr>
        <w:t>tendon</w:t>
      </w:r>
      <w:r>
        <w:rPr>
          <w:rFonts w:eastAsiaTheme="minorEastAsia"/>
        </w:rPr>
        <w:t xml:space="preserve"> force:</w:t>
      </w:r>
    </w:p>
    <w:p w14:paraId="29084935" w14:textId="1DE884D5" w:rsidR="00E85816" w:rsidRPr="00E85816" w:rsidRDefault="00000000">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l</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mt</m:t>
              </m:r>
            </m:sub>
          </m:sSub>
          <m:d>
            <m:dPr>
              <m:ctrlPr>
                <w:rPr>
                  <w:rFonts w:ascii="Cambria Math" w:hAnsi="Cambria Math"/>
                  <w:i/>
                </w:rPr>
              </m:ctrlPr>
            </m:dPr>
            <m:e>
              <m:r>
                <m:rPr>
                  <m:sty m:val="bi"/>
                </m:rPr>
                <w:rPr>
                  <w:rFonts w:ascii="Cambria Math" w:hAnsi="Cambria Math"/>
                </w:rPr>
                <m:t>a,</m:t>
              </m:r>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hAnsi="Cambria Math"/>
                </w:rPr>
                <m:t>(</m:t>
              </m:r>
              <m:r>
                <m:rPr>
                  <m:sty m:val="bi"/>
                </m:rPr>
                <w:rPr>
                  <w:rFonts w:ascii="Cambria Math" w:hAnsi="Cambria Math"/>
                </w:rPr>
                <m:t>q</m:t>
              </m:r>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l</m:t>
                      </m:r>
                    </m:e>
                  </m:acc>
                </m:e>
                <m:sub>
                  <m:r>
                    <w:rPr>
                      <w:rFonts w:ascii="Cambria Math" w:hAnsi="Cambria Math"/>
                    </w:rPr>
                    <m:t>mt</m:t>
                  </m:r>
                </m:sub>
              </m:sSub>
              <m:r>
                <w:rPr>
                  <w:rFonts w:ascii="Cambria Math" w:hAnsi="Cambria Math"/>
                </w:rPr>
                <m:t>(</m:t>
              </m:r>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hAnsi="Cambria Math"/>
                </w:rPr>
                <m:t>)</m:t>
              </m:r>
            </m:e>
          </m:d>
          <m:r>
            <w:rPr>
              <w:rFonts w:ascii="Cambria Math" w:hAnsi="Cambria Math"/>
            </w:rPr>
            <m:t>,</m:t>
          </m:r>
        </m:oMath>
      </m:oMathPara>
    </w:p>
    <w:p w14:paraId="286F664A" w14:textId="427E398C" w:rsidR="00E85816" w:rsidRDefault="00E85816">
      <w:pPr>
        <w:rPr>
          <w:rFonts w:eastAsiaTheme="minorEastAsia"/>
        </w:rPr>
      </w:pPr>
      <w:r>
        <w:rPr>
          <w:rFonts w:eastAsiaTheme="minorEastAsia"/>
        </w:rPr>
        <w:t xml:space="preserve">and skeleton dynamics: </w:t>
      </w:r>
    </w:p>
    <w:p w14:paraId="7F72929C" w14:textId="02D80DE9" w:rsidR="00E85816" w:rsidRPr="00861E6E" w:rsidRDefault="00000000">
      <w:pPr>
        <w:rPr>
          <w:rFonts w:eastAsiaTheme="minorEastAsia"/>
        </w:rPr>
      </w:pPr>
      <m:oMathPara>
        <m:oMath>
          <m:acc>
            <m:accPr>
              <m:chr m:val="̈"/>
              <m:ctrlPr>
                <w:rPr>
                  <w:rFonts w:ascii="Cambria Math" w:hAnsi="Cambria Math"/>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s</m:t>
              </m:r>
            </m:sub>
          </m:sSub>
          <m:d>
            <m:dPr>
              <m:ctrlPr>
                <w:rPr>
                  <w:rFonts w:ascii="Cambria Math" w:hAnsi="Cambria Math"/>
                  <w:i/>
                </w:rPr>
              </m:ctrlPr>
            </m:dPr>
            <m:e>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d>
                <m:dPr>
                  <m:ctrlPr>
                    <w:rPr>
                      <w:rFonts w:ascii="Cambria Math" w:eastAsiaTheme="minorEastAsia" w:hAnsi="Cambria Math"/>
                      <w:i/>
                    </w:rPr>
                  </m:ctrlPr>
                </m:dPr>
                <m:e>
                  <m:r>
                    <m:rPr>
                      <m:sty m:val="bi"/>
                    </m:rPr>
                    <w:rPr>
                      <w:rFonts w:ascii="Cambria Math" w:hAnsi="Cambria Math"/>
                    </w:rPr>
                    <m:t>q,</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q,</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+C</m:t>
              </m:r>
              <m:d>
                <m:dPr>
                  <m:ctrlPr>
                    <w:rPr>
                      <w:rFonts w:ascii="Cambria Math" w:eastAsiaTheme="minorEastAsia" w:hAnsi="Cambria Math"/>
                      <w:i/>
                    </w:rPr>
                  </m:ctrlPr>
                </m:dPr>
                <m:e>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r>
                <m:rPr>
                  <m:sty m:val="bi"/>
                </m:rPr>
                <w:rPr>
                  <w:rFonts w:ascii="Cambria Math" w:hAnsi="Cambria Math"/>
                </w:rPr>
                <m:t>τ</m:t>
              </m:r>
              <m:d>
                <m:dPr>
                  <m:ctrlPr>
                    <w:rPr>
                      <w:rFonts w:ascii="Cambria Math" w:hAnsi="Cambria Math"/>
                      <w:b/>
                      <w:bCs/>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e>
          </m:d>
          <m:r>
            <w:rPr>
              <w:rFonts w:ascii="Cambria Math" w:eastAsiaTheme="minorEastAsia" w:hAnsi="Cambria Math"/>
            </w:rPr>
            <m:t>,</m:t>
          </m:r>
        </m:oMath>
      </m:oMathPara>
    </w:p>
    <w:p w14:paraId="359A4583" w14:textId="4DA75054" w:rsidR="00861E6E" w:rsidRDefault="00861E6E" w:rsidP="00EA05C5">
      <w:pPr>
        <w:jc w:val="both"/>
        <w:rPr>
          <w:rFonts w:eastAsiaTheme="minorEastAsia"/>
        </w:rPr>
      </w:pPr>
      <w:r w:rsidRPr="00861E6E">
        <w:rPr>
          <w:rFonts w:eastAsiaTheme="minorEastAsia"/>
        </w:rPr>
        <w:t xml:space="preserve">with </w:t>
      </w:r>
      <m:oMath>
        <m:r>
          <m:rPr>
            <m:sty m:val="bi"/>
          </m:rPr>
          <w:rPr>
            <w:rFonts w:ascii="Cambria Math" w:hAnsi="Cambria Math"/>
          </w:rPr>
          <m:t>e</m:t>
        </m:r>
      </m:oMath>
      <w:r w:rsidRPr="00861E6E">
        <w:rPr>
          <w:rFonts w:eastAsiaTheme="minorEastAsia"/>
          <w:b/>
          <w:bCs/>
        </w:rPr>
        <w:t xml:space="preserve"> </w:t>
      </w:r>
      <w:r w:rsidRPr="00861E6E">
        <w:rPr>
          <w:rFonts w:eastAsiaTheme="minorEastAsia"/>
        </w:rPr>
        <w:t xml:space="preserve">muscle excitations, </w:t>
      </w: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oMath>
      <w:r w:rsidRPr="00861E6E">
        <w:rPr>
          <w:rFonts w:eastAsiaTheme="minorEastAsia"/>
        </w:rPr>
        <w:t xml:space="preserve"> tendon forces,</w:t>
      </w:r>
      <w:r>
        <w:rPr>
          <w:rFonts w:eastAsiaTheme="minorEastAsia"/>
        </w:rPr>
        <w:t xml:space="preserve"> </w:t>
      </w:r>
      <m:oMath>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oMath>
      <w:r w:rsidRPr="00861E6E">
        <w:rPr>
          <w:rFonts w:eastAsiaTheme="minorEastAsia"/>
        </w:rPr>
        <w:t xml:space="preserve"> muscle-tendon lengths,</w:t>
      </w:r>
      <w:r w:rsidR="00EA05C5">
        <w:rPr>
          <w:rFonts w:eastAsiaTheme="minorEastAsia"/>
        </w:rPr>
        <w:t xml:space="preserve"> </w:t>
      </w:r>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l</m:t>
                </m:r>
              </m:e>
            </m:acc>
          </m:e>
          <m:sub>
            <m:r>
              <w:rPr>
                <w:rFonts w:ascii="Cambria Math" w:hAnsi="Cambria Math"/>
              </w:rPr>
              <m:t>mt</m:t>
            </m:r>
          </m:sub>
        </m:sSub>
      </m:oMath>
      <w:r w:rsidR="00EA05C5" w:rsidRPr="00861E6E">
        <w:rPr>
          <w:rFonts w:eastAsiaTheme="minorEastAsia"/>
        </w:rPr>
        <w:t xml:space="preserve"> muscle-tendon </w:t>
      </w:r>
      <w:r w:rsidR="00EA05C5">
        <w:rPr>
          <w:rFonts w:eastAsiaTheme="minorEastAsia"/>
        </w:rPr>
        <w:t xml:space="preserve">velocities, </w:t>
      </w:r>
      <w:r w:rsidRPr="00861E6E">
        <w:rPr>
          <w:rFonts w:eastAsiaTheme="minorEastAsia"/>
        </w:rPr>
        <w:t xml:space="preserve"> </w:t>
      </w:r>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hAnsi="Cambria Math"/>
          </w:rPr>
          <m:t xml:space="preserve"> </m:t>
        </m:r>
      </m:oMath>
      <w:r w:rsidRPr="00861E6E">
        <w:rPr>
          <w:rFonts w:eastAsiaTheme="minorEastAsia"/>
        </w:rPr>
        <w:t>th</w:t>
      </w:r>
      <w:r>
        <w:rPr>
          <w:rFonts w:eastAsiaTheme="minorEastAsia"/>
        </w:rPr>
        <w:t xml:space="preserve">e skeleton parameters, </w:t>
      </w:r>
      <m:oMath>
        <m:sSub>
          <m:sSubPr>
            <m:ctrlPr>
              <w:rPr>
                <w:rFonts w:ascii="Cambria Math" w:hAnsi="Cambria Math"/>
                <w:i/>
              </w:rPr>
            </m:ctrlPr>
          </m:sSubPr>
          <m:e>
            <m:r>
              <m:rPr>
                <m:sty m:val="bi"/>
              </m:rPr>
              <w:rPr>
                <w:rFonts w:ascii="Cambria Math" w:hAnsi="Cambria Math"/>
              </w:rPr>
              <m:t>p</m:t>
            </m:r>
          </m:e>
          <m:sub>
            <m:r>
              <w:rPr>
                <w:rFonts w:ascii="Cambria Math" w:hAnsi="Cambria Math"/>
              </w:rPr>
              <m:t>m</m:t>
            </m:r>
          </m:sub>
        </m:sSub>
        <m:r>
          <w:rPr>
            <w:rFonts w:ascii="Cambria Math" w:hAnsi="Cambria Math"/>
          </w:rPr>
          <m:t xml:space="preserve"> </m:t>
        </m:r>
      </m:oMath>
      <w:r>
        <w:rPr>
          <w:rFonts w:eastAsiaTheme="minorEastAsia"/>
        </w:rPr>
        <w:t xml:space="preserve">the muscle parameters, </w:t>
      </w:r>
      <m:oMath>
        <m:r>
          <m:rPr>
            <m:sty m:val="bi"/>
          </m:rPr>
          <w:rPr>
            <w:rFonts w:ascii="Cambria Math" w:hAnsi="Cambria Math"/>
          </w:rPr>
          <m:t>τ</m:t>
        </m:r>
      </m:oMath>
      <w:r>
        <w:rPr>
          <w:rFonts w:eastAsiaTheme="minorEastAsia"/>
        </w:rPr>
        <w:t xml:space="preserve"> joint torques,</w:t>
      </w:r>
      <w:r w:rsidRPr="00861E6E">
        <w:rPr>
          <w:rFonts w:ascii="Cambria Math" w:eastAsiaTheme="minorEastAsia" w:hAnsi="Cambria Math"/>
          <w:i/>
        </w:rPr>
        <w:t xml:space="preserve"> </w:t>
      </w:r>
      <m:oMath>
        <m:r>
          <w:rPr>
            <w:rFonts w:ascii="Cambria Math" w:eastAsiaTheme="minorEastAsia" w:hAnsi="Cambria Math"/>
          </w:rPr>
          <m:t>M</m:t>
        </m:r>
      </m:oMath>
      <w:r>
        <w:rPr>
          <w:rFonts w:eastAsiaTheme="minorEastAsia"/>
        </w:rPr>
        <w:t xml:space="preserve"> the mass matrix, </w:t>
      </w:r>
      <m:oMath>
        <m:r>
          <w:rPr>
            <w:rFonts w:ascii="Cambria Math" w:eastAsiaTheme="minorEastAsia" w:hAnsi="Cambria Math"/>
          </w:rPr>
          <m:t>G</m:t>
        </m:r>
      </m:oMath>
      <w:r>
        <w:rPr>
          <w:rFonts w:eastAsiaTheme="minorEastAsia"/>
        </w:rPr>
        <w:t xml:space="preserve"> the vector </w:t>
      </w:r>
      <w:r>
        <w:rPr>
          <w:rFonts w:eastAsiaTheme="minorEastAsia"/>
        </w:rPr>
        <w:lastRenderedPageBreak/>
        <w:t xml:space="preserve">of gravitational forces, </w:t>
      </w:r>
      <m:oMath>
        <m:r>
          <w:rPr>
            <w:rFonts w:ascii="Cambria Math" w:eastAsiaTheme="minorEastAsia" w:hAnsi="Cambria Math"/>
          </w:rPr>
          <m:t>C</m:t>
        </m:r>
      </m:oMath>
      <w:r>
        <w:rPr>
          <w:rFonts w:eastAsiaTheme="minorEastAsia"/>
        </w:rPr>
        <w:t xml:space="preserve"> the vector of Coriolis and centrifugal forces. We collect these equations into the system dynamics:</w:t>
      </w:r>
    </w:p>
    <w:p w14:paraId="49C79BE7" w14:textId="496325F9" w:rsidR="00861E6E" w:rsidRPr="00861E6E" w:rsidRDefault="00000000" w:rsidP="00861E6E">
      <w:pPr>
        <w:rPr>
          <w:rFonts w:eastAsiaTheme="minorEastAsia"/>
        </w:rPr>
      </w:pPr>
      <m:oMathPara>
        <m:oMath>
          <m:acc>
            <m:accPr>
              <m:chr m:val="̇"/>
              <m:ctrlPr>
                <w:rPr>
                  <w:rFonts w:ascii="Cambria Math" w:hAnsi="Cambria Math"/>
                  <w:i/>
                </w:rPr>
              </m:ctrlPr>
            </m:accPr>
            <m:e>
              <m:r>
                <m:rPr>
                  <m:sty m:val="bi"/>
                </m:rPr>
                <w:rPr>
                  <w:rFonts w:ascii="Cambria Math" w:hAnsi="Cambria Math"/>
                </w:rPr>
                <m:t>x</m:t>
              </m:r>
            </m:e>
          </m:acc>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dyn</m:t>
              </m:r>
            </m:sub>
          </m:sSub>
          <m:d>
            <m:dPr>
              <m:ctrlPr>
                <w:rPr>
                  <w:rFonts w:ascii="Cambria Math" w:hAnsi="Cambria Math"/>
                  <w:i/>
                </w:rPr>
              </m:ctrlPr>
            </m:dPr>
            <m:e>
              <m:r>
                <m:rPr>
                  <m:sty m:val="bi"/>
                </m:rPr>
                <w:rPr>
                  <w:rFonts w:ascii="Cambria Math" w:hAnsi="Cambria Math"/>
                </w:rPr>
                <m:t>e</m:t>
              </m:r>
              <m:r>
                <w:rPr>
                  <w:rFonts w:ascii="Cambria Math" w:hAnsi="Cambria Math"/>
                </w:rPr>
                <m:t>,</m:t>
              </m:r>
              <m:r>
                <m:rPr>
                  <m:sty m:val="bi"/>
                </m:rPr>
                <w:rPr>
                  <w:rFonts w:ascii="Cambria Math" w:hAnsi="Cambria Math"/>
                </w:rPr>
                <m:t>x,</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act</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w:rPr>
                      <w:rFonts w:ascii="Cambria Math" w:hAnsi="Cambria Math"/>
                    </w:rPr>
                    <m:t>s</m:t>
                  </m:r>
                </m:sub>
              </m:sSub>
            </m:e>
          </m:d>
          <m:r>
            <w:rPr>
              <w:rFonts w:ascii="Cambria Math" w:eastAsiaTheme="minorEastAsia" w:hAnsi="Cambria Math"/>
            </w:rPr>
            <m:t>.</m:t>
          </m:r>
        </m:oMath>
      </m:oMathPara>
    </w:p>
    <w:p w14:paraId="7BB4AA47" w14:textId="777D5F34" w:rsidR="00861E6E" w:rsidRDefault="00861E6E" w:rsidP="00861E6E">
      <w:pPr>
        <w:rPr>
          <w:rFonts w:eastAsiaTheme="minorEastAsia"/>
        </w:rPr>
      </w:pPr>
      <w:r>
        <w:rPr>
          <w:rFonts w:eastAsiaTheme="minorEastAsia"/>
        </w:rPr>
        <w:t xml:space="preserve">The joint torques are the result of the biological joint torques generated by the muscles </w:t>
      </w:r>
      <m:oMath>
        <m:r>
          <w:rPr>
            <w:rFonts w:ascii="Cambria Math" w:eastAsiaTheme="minorEastAsia"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m</m:t>
            </m:r>
          </m:sub>
        </m:sSub>
        <m:r>
          <w:rPr>
            <w:rFonts w:ascii="Cambria Math" w:hAnsi="Cambria Math"/>
          </w:rPr>
          <m:t>)</m:t>
        </m:r>
      </m:oMath>
      <w:r>
        <w:rPr>
          <w:rFonts w:eastAsiaTheme="minorEastAsia"/>
        </w:rPr>
        <w:t xml:space="preserve"> and joint torques that result from contact </w:t>
      </w:r>
      <m:oMath>
        <m:r>
          <w:rPr>
            <w:rFonts w:ascii="Cambria Math" w:eastAsiaTheme="minorEastAsia"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c</m:t>
            </m:r>
          </m:sub>
        </m:sSub>
        <m:r>
          <w:rPr>
            <w:rFonts w:ascii="Cambria Math" w:hAnsi="Cambria Math"/>
          </w:rPr>
          <m:t>)</m:t>
        </m:r>
      </m:oMath>
      <w:r>
        <w:rPr>
          <w:rFonts w:eastAsiaTheme="minorEastAsia"/>
        </w:rPr>
        <w:t>:</w:t>
      </w:r>
    </w:p>
    <w:p w14:paraId="4B59DEF2" w14:textId="5D0646CC" w:rsidR="00861E6E" w:rsidRPr="00861E6E" w:rsidRDefault="00861E6E" w:rsidP="00861E6E">
      <w:pPr>
        <w:rPr>
          <w:rFonts w:eastAsiaTheme="minorEastAsia"/>
        </w:rPr>
      </w:pPr>
      <m:oMathPara>
        <m:oMath>
          <m:r>
            <m:rPr>
              <m:sty m:val="bi"/>
            </m:rPr>
            <w:rPr>
              <w:rFonts w:ascii="Cambria Math" w:hAnsi="Cambria Math"/>
            </w:rPr>
            <m:t>τ</m:t>
          </m:r>
          <m:r>
            <w:rPr>
              <w:rFonts w:ascii="Cambria Math"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m</m:t>
              </m:r>
            </m:sub>
          </m:sSub>
          <m:r>
            <w:rPr>
              <w:rFonts w:ascii="Cambria Math" w:hAnsi="Cambria Math"/>
            </w:rPr>
            <m:t>+</m:t>
          </m:r>
          <m:sSub>
            <m:sSubPr>
              <m:ctrlPr>
                <w:rPr>
                  <w:rFonts w:ascii="Cambria Math" w:hAnsi="Cambria Math"/>
                  <w:i/>
                </w:rPr>
              </m:ctrlPr>
            </m:sSubPr>
            <m:e>
              <m:r>
                <m:rPr>
                  <m:sty m:val="bi"/>
                </m:rPr>
                <w:rPr>
                  <w:rFonts w:ascii="Cambria Math" w:hAnsi="Cambria Math"/>
                </w:rPr>
                <m:t>τ</m:t>
              </m:r>
            </m:e>
            <m:sub>
              <m:r>
                <w:rPr>
                  <w:rFonts w:ascii="Cambria Math" w:hAnsi="Cambria Math"/>
                </w:rPr>
                <m:t>c</m:t>
              </m:r>
            </m:sub>
          </m:sSub>
          <m:r>
            <w:rPr>
              <w:rFonts w:ascii="Cambria Math" w:hAnsi="Cambria Math"/>
            </w:rPr>
            <m:t>,</m:t>
          </m:r>
        </m:oMath>
      </m:oMathPara>
    </w:p>
    <w:p w14:paraId="493EA14C" w14:textId="5AA4263C" w:rsidR="00861E6E" w:rsidRPr="00861E6E" w:rsidRDefault="00000000" w:rsidP="00861E6E">
      <w:pPr>
        <w:rPr>
          <w:rFonts w:eastAsiaTheme="minorEastAsia"/>
        </w:rPr>
      </w:pPr>
      <m:oMathPara>
        <m:oMath>
          <m:sSub>
            <m:sSubPr>
              <m:ctrlPr>
                <w:rPr>
                  <w:rFonts w:ascii="Cambria Math" w:hAnsi="Cambria Math"/>
                  <w:i/>
                </w:rPr>
              </m:ctrlPr>
            </m:sSubPr>
            <m:e>
              <m:r>
                <m:rPr>
                  <m:sty m:val="bi"/>
                </m:rPr>
                <w:rPr>
                  <w:rFonts w:ascii="Cambria Math" w:hAnsi="Cambria Math"/>
                </w:rPr>
                <m:t>τ</m:t>
              </m:r>
            </m:e>
            <m:sub>
              <m:r>
                <w:rPr>
                  <w:rFonts w:ascii="Cambria Math" w:hAnsi="Cambria Math"/>
                </w:rPr>
                <m:t>m</m:t>
              </m:r>
            </m:sub>
          </m:sSub>
          <m:r>
            <w:rPr>
              <w:rFonts w:ascii="Cambria Math" w:eastAsiaTheme="minorEastAsia" w:hAnsi="Cambria Math"/>
            </w:rPr>
            <m:t>=R</m:t>
          </m:r>
          <m:d>
            <m:dPr>
              <m:ctrlPr>
                <w:rPr>
                  <w:rFonts w:ascii="Cambria Math" w:eastAsiaTheme="minorEastAsia" w:hAnsi="Cambria Math"/>
                  <w:i/>
                </w:rPr>
              </m:ctrlPr>
            </m:dPr>
            <m:e>
              <m:r>
                <m:rPr>
                  <m:sty m:val="bi"/>
                </m:rPr>
                <w:rPr>
                  <w:rFonts w:ascii="Cambria Math" w:hAnsi="Cambria Math"/>
                </w:rPr>
                <m:t>q,</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ctrlPr>
                <w:rPr>
                  <w:rFonts w:ascii="Cambria Math" w:hAnsi="Cambria Math"/>
                  <w:i/>
                </w:rPr>
              </m:ctrlPr>
            </m:e>
          </m:d>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eastAsiaTheme="minorEastAsia" w:hAnsi="Cambria Math"/>
            </w:rPr>
            <m:t>,</m:t>
          </m:r>
        </m:oMath>
      </m:oMathPara>
    </w:p>
    <w:p w14:paraId="06518809" w14:textId="0E11D432" w:rsidR="00861E6E" w:rsidRPr="00861E6E" w:rsidRDefault="00000000" w:rsidP="00861E6E">
      <w:pPr>
        <w:rPr>
          <w:rFonts w:eastAsiaTheme="minorEastAsia"/>
        </w:rPr>
      </w:pPr>
      <m:oMathPara>
        <m:oMath>
          <m:sSub>
            <m:sSubPr>
              <m:ctrlPr>
                <w:rPr>
                  <w:rFonts w:ascii="Cambria Math" w:hAnsi="Cambria Math"/>
                  <w:i/>
                </w:rPr>
              </m:ctrlPr>
            </m:sSubPr>
            <m:e>
              <m:r>
                <m:rPr>
                  <m:sty m:val="bi"/>
                </m:rPr>
                <w:rPr>
                  <w:rFonts w:ascii="Cambria Math" w:hAnsi="Cambria Math"/>
                </w:rPr>
                <m:t>τ</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c</m:t>
              </m:r>
            </m:sub>
          </m:sSub>
          <m:d>
            <m:dPr>
              <m:ctrlPr>
                <w:rPr>
                  <w:rFonts w:ascii="Cambria Math" w:hAnsi="Cambria Math"/>
                  <w:i/>
                </w:rPr>
              </m:ctrlPr>
            </m:dPr>
            <m:e>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oMath>
      </m:oMathPara>
    </w:p>
    <w:p w14:paraId="3DD09784" w14:textId="134B7459" w:rsidR="00861E6E" w:rsidRDefault="00861E6E" w:rsidP="00861E6E">
      <w:pPr>
        <w:rPr>
          <w:rFonts w:eastAsiaTheme="minorEastAsia"/>
        </w:rPr>
      </w:pPr>
      <w:r>
        <w:rPr>
          <w:rFonts w:eastAsiaTheme="minorEastAsia"/>
        </w:rPr>
        <w:t>with the 92x3</w:t>
      </w:r>
      <w:r w:rsidR="00C13DBD">
        <w:rPr>
          <w:rFonts w:eastAsiaTheme="minorEastAsia"/>
        </w:rPr>
        <w:t>3</w:t>
      </w:r>
      <w:r>
        <w:rPr>
          <w:rFonts w:eastAsiaTheme="minorEastAsia"/>
        </w:rPr>
        <w:t xml:space="preserve"> matrix of moment arms of the muscles with respect to the joints and </w:t>
      </w:r>
      <m:oMath>
        <m:sSub>
          <m:sSubPr>
            <m:ctrlPr>
              <w:rPr>
                <w:rFonts w:ascii="Cambria Math" w:hAnsi="Cambria Math"/>
                <w:i/>
              </w:rPr>
            </m:ctrlPr>
          </m:sSubPr>
          <m:e>
            <m:r>
              <m:rPr>
                <m:sty m:val="bi"/>
              </m:rPr>
              <w:rPr>
                <w:rFonts w:ascii="Cambria Math" w:hAnsi="Cambria Math"/>
              </w:rPr>
              <m:t>f</m:t>
            </m:r>
          </m:e>
          <m:sub>
            <m:r>
              <w:rPr>
                <w:rFonts w:ascii="Cambria Math" w:hAnsi="Cambria Math"/>
              </w:rPr>
              <m:t>c</m:t>
            </m:r>
          </m:sub>
        </m:sSub>
      </m:oMath>
      <w:r>
        <w:rPr>
          <w:rFonts w:eastAsiaTheme="minorEastAsia"/>
        </w:rPr>
        <w:t xml:space="preserve"> the function describing the joint torques that result from contact. Contact is modelled using</w:t>
      </w:r>
      <w:r w:rsidR="006457FD">
        <w:rPr>
          <w:rFonts w:eastAsiaTheme="minorEastAsia"/>
        </w:rPr>
        <w:t xml:space="preserve"> eight</w:t>
      </w:r>
      <w:r>
        <w:rPr>
          <w:rFonts w:eastAsiaTheme="minorEastAsia"/>
        </w:rPr>
        <w:t xml:space="preserve"> Hunt-Crossley contact spheres attached to the feet and the ground</w:t>
      </w:r>
      <w:r w:rsidR="00EA05C5">
        <w:rPr>
          <w:rFonts w:eastAsiaTheme="minorEastAsia"/>
        </w:rPr>
        <w:t xml:space="preserve">. The location and properties of these contact spheres are as in </w:t>
      </w:r>
      <w:r w:rsidR="006457FD">
        <w:rPr>
          <w:rFonts w:eastAsiaTheme="minorEastAsia"/>
        </w:rPr>
        <w:t>[ref]</w:t>
      </w:r>
      <w:r w:rsidR="00EA05C5">
        <w:rPr>
          <w:rFonts w:eastAsiaTheme="minorEastAsia"/>
        </w:rPr>
        <w:t>.</w:t>
      </w:r>
    </w:p>
    <w:p w14:paraId="5D550857" w14:textId="66CB977D" w:rsidR="00EA05C5" w:rsidRDefault="00EA05C5" w:rsidP="00861E6E">
      <w:pPr>
        <w:rPr>
          <w:rFonts w:eastAsiaTheme="minorEastAsia"/>
        </w:rPr>
      </w:pPr>
      <w:r>
        <w:rPr>
          <w:rFonts w:eastAsiaTheme="minorEastAsia"/>
        </w:rPr>
        <w:t xml:space="preserve">The skeleton parameters </w:t>
      </w:r>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sup>
        </m:sSup>
      </m:oMath>
      <w:r>
        <w:rPr>
          <w:rFonts w:eastAsiaTheme="minorEastAsia"/>
        </w:rPr>
        <w:t xml:space="preserve"> consist of three scaling factors for each body that scale</w:t>
      </w:r>
      <w:r w:rsidR="006457FD">
        <w:rPr>
          <w:rFonts w:eastAsiaTheme="minorEastAsia"/>
        </w:rPr>
        <w:t>s</w:t>
      </w:r>
      <w:r>
        <w:rPr>
          <w:rFonts w:eastAsiaTheme="minorEastAsia"/>
        </w:rPr>
        <w:t xml:space="preserve"> that body in the three dimensions. As such the skeleton parameters change segmental geometrical and inertial properties and thus </w:t>
      </w:r>
      <m:oMath>
        <m:r>
          <w:rPr>
            <w:rFonts w:ascii="Cambria Math" w:eastAsiaTheme="minorEastAsia" w:hAnsi="Cambria Math"/>
          </w:rPr>
          <m:t xml:space="preserve">M, G, C, </m:t>
        </m:r>
        <m:sSub>
          <m:sSubPr>
            <m:ctrlPr>
              <w:rPr>
                <w:rFonts w:ascii="Cambria Math" w:hAnsi="Cambria Math"/>
                <w:i/>
              </w:rPr>
            </m:ctrlPr>
          </m:sSubPr>
          <m:e>
            <m:r>
              <m:rPr>
                <m:sty m:val="bi"/>
              </m:rPr>
              <w:rPr>
                <w:rFonts w:ascii="Cambria Math" w:hAnsi="Cambria Math"/>
              </w:rPr>
              <m:t>f</m:t>
            </m:r>
          </m:e>
          <m:sub>
            <m:r>
              <w:rPr>
                <w:rFonts w:ascii="Cambria Math" w:hAnsi="Cambria Math"/>
              </w:rPr>
              <m:t>c</m:t>
            </m:r>
          </m:sub>
        </m:sSub>
      </m:oMath>
      <w:r>
        <w:rPr>
          <w:rFonts w:eastAsiaTheme="minorEastAsia"/>
        </w:rPr>
        <w:t>.</w:t>
      </w:r>
    </w:p>
    <w:p w14:paraId="03ADA314" w14:textId="1831A65C" w:rsidR="00EA05C5" w:rsidRDefault="00EA05C5" w:rsidP="00EA05C5">
      <w:pPr>
        <w:jc w:val="both"/>
        <w:rPr>
          <w:rFonts w:eastAsiaTheme="minorEastAsia"/>
        </w:rPr>
      </w:pPr>
      <w:r>
        <w:rPr>
          <w:rFonts w:eastAsiaTheme="minorEastAsia"/>
        </w:rPr>
        <w:t xml:space="preserve">The computation of the muscle tendon lengths and the moment arm matrix is implemented as a neural network that takes the relative joint positions and skeleton parameters as input. </w:t>
      </w:r>
      <w:proofErr w:type="spellStart"/>
      <w:r>
        <w:rPr>
          <w:rFonts w:eastAsiaTheme="minorEastAsia"/>
        </w:rPr>
        <w:t>OpenSim</w:t>
      </w:r>
      <w:proofErr w:type="spellEnd"/>
      <w:r>
        <w:rPr>
          <w:rFonts w:eastAsiaTheme="minorEastAsia"/>
        </w:rPr>
        <w:t xml:space="preserve"> performs two non-differentiable operations to compute</w:t>
      </w:r>
      <w:r w:rsidR="006457FD">
        <w:rPr>
          <w:rFonts w:eastAsiaTheme="minorEastAsia"/>
        </w:rPr>
        <w:t xml:space="preserve"> muscle tendon lengths and moment arms</w:t>
      </w:r>
      <w:r>
        <w:rPr>
          <w:rFonts w:eastAsiaTheme="minorEastAsia"/>
        </w:rPr>
        <w:t xml:space="preserve">. The first step is to scale the musculoskeletal geometry. The second step is the actual </w:t>
      </w:r>
      <w:r w:rsidR="006457FD">
        <w:rPr>
          <w:rFonts w:eastAsiaTheme="minorEastAsia"/>
        </w:rPr>
        <w:t xml:space="preserve">computation </w:t>
      </w:r>
      <w:r>
        <w:rPr>
          <w:rFonts w:eastAsiaTheme="minorEastAsia"/>
        </w:rPr>
        <w:t xml:space="preserve">which is an iterative, computationally </w:t>
      </w:r>
      <w:proofErr w:type="gramStart"/>
      <w:r>
        <w:rPr>
          <w:rFonts w:eastAsiaTheme="minorEastAsia"/>
        </w:rPr>
        <w:t>costly</w:t>
      </w:r>
      <w:proofErr w:type="gramEnd"/>
      <w:r>
        <w:rPr>
          <w:rFonts w:eastAsiaTheme="minorEastAsia"/>
        </w:rPr>
        <w:t xml:space="preserve"> and non-differentiable operation. We replaced this </w:t>
      </w:r>
      <w:proofErr w:type="spellStart"/>
      <w:proofErr w:type="gramStart"/>
      <w:r>
        <w:rPr>
          <w:rFonts w:eastAsiaTheme="minorEastAsia"/>
        </w:rPr>
        <w:t>two step</w:t>
      </w:r>
      <w:proofErr w:type="spellEnd"/>
      <w:proofErr w:type="gramEnd"/>
      <w:r>
        <w:rPr>
          <w:rFonts w:eastAsiaTheme="minorEastAsia"/>
        </w:rPr>
        <w:t xml:space="preserve"> process by a neural network:</w:t>
      </w:r>
    </w:p>
    <w:p w14:paraId="45866BC7" w14:textId="403578B0" w:rsidR="00EA05C5" w:rsidRPr="00EA05C5" w:rsidRDefault="00000000" w:rsidP="00EA05C5">
      <w:pPr>
        <w:rPr>
          <w:rFonts w:eastAsiaTheme="minorEastAsia"/>
        </w:rPr>
      </w:pPr>
      <m:oMathPara>
        <m:oMath>
          <m:d>
            <m:dPr>
              <m:begChr m:val="["/>
              <m:endChr m:val="]"/>
              <m:ctrlPr>
                <w:rPr>
                  <w:rFonts w:ascii="Cambria Math" w:hAnsi="Cambria Math"/>
                  <w:i/>
                </w:rPr>
              </m:ctrlPr>
            </m:dPr>
            <m:e>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eastAsiaTheme="minorEastAsia" w:hAnsi="Cambria Math"/>
                </w:rPr>
                <m:t>,R</m:t>
              </m:r>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f</m:t>
              </m:r>
            </m:e>
            <m:sub>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hAnsi="Cambria Math"/>
                </w:rPr>
                <m:t>,R</m:t>
              </m:r>
            </m:sub>
          </m:sSub>
          <m:d>
            <m:dPr>
              <m:ctrlPr>
                <w:rPr>
                  <w:rFonts w:ascii="Cambria Math" w:hAnsi="Cambria Math"/>
                  <w:i/>
                </w:rPr>
              </m:ctrlPr>
            </m:dPr>
            <m:e>
              <m:r>
                <m:rPr>
                  <m:sty m:val="bi"/>
                </m:rPr>
                <w:rPr>
                  <w:rFonts w:ascii="Cambria Math" w:hAnsi="Cambria Math"/>
                </w:rPr>
                <m:t>q,</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r>
            <w:rPr>
              <w:rFonts w:ascii="Cambria Math" w:eastAsiaTheme="minorEastAsia" w:hAnsi="Cambria Math"/>
            </w:rPr>
            <m:t>.</m:t>
          </m:r>
        </m:oMath>
      </m:oMathPara>
    </w:p>
    <w:p w14:paraId="11F57DD2" w14:textId="41A23435" w:rsidR="00EA05C5" w:rsidRDefault="00EA05C5" w:rsidP="00EA05C5">
      <w:pPr>
        <w:jc w:val="both"/>
        <w:rPr>
          <w:rFonts w:eastAsiaTheme="minorEastAsia"/>
        </w:rPr>
      </w:pPr>
      <w:r>
        <w:rPr>
          <w:rFonts w:eastAsiaTheme="minorEastAsia"/>
        </w:rPr>
        <w:t>The muscle tendon velocities are computed by applying the chain rule:</w:t>
      </w:r>
    </w:p>
    <w:p w14:paraId="06B99C5D" w14:textId="7C4A83FC" w:rsidR="00EA05C5" w:rsidRPr="007E11F6" w:rsidRDefault="00000000" w:rsidP="00EA05C5">
      <w:pPr>
        <w:jc w:val="both"/>
        <w:rPr>
          <w:rFonts w:eastAsiaTheme="minorEastAsia"/>
          <w:b/>
          <w:bCs/>
        </w:rPr>
      </w:pPr>
      <m:oMathPara>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l</m:t>
                  </m:r>
                </m:e>
              </m:acc>
            </m:e>
            <m:sub>
              <m:r>
                <w:rPr>
                  <w:rFonts w:ascii="Cambria Math" w:hAnsi="Cambria Math"/>
                </w:rPr>
                <m:t>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num>
            <m:den>
              <m:r>
                <w:rPr>
                  <w:rFonts w:ascii="Cambria Math" w:eastAsiaTheme="minorEastAsia" w:hAnsi="Cambria Math"/>
                </w:rPr>
                <m:t>∂</m:t>
              </m:r>
              <m:r>
                <m:rPr>
                  <m:sty m:val="bi"/>
                </m:rPr>
                <w:rPr>
                  <w:rFonts w:ascii="Cambria Math" w:hAnsi="Cambria Math"/>
                </w:rPr>
                <m:t>q</m:t>
              </m:r>
            </m:den>
          </m:f>
          <m:r>
            <w:rPr>
              <w:rFonts w:ascii="Cambria Math" w:eastAsiaTheme="minorEastAsia" w:hAnsi="Cambria Math"/>
            </w:rPr>
            <m:t>∙</m:t>
          </m:r>
          <m:acc>
            <m:accPr>
              <m:chr m:val="̇"/>
              <m:ctrlPr>
                <w:rPr>
                  <w:rFonts w:ascii="Cambria Math" w:hAnsi="Cambria Math"/>
                  <w:b/>
                  <w:bCs/>
                  <w:i/>
                </w:rPr>
              </m:ctrlPr>
            </m:accPr>
            <m:e>
              <m:r>
                <m:rPr>
                  <m:sty m:val="bi"/>
                </m:rPr>
                <w:rPr>
                  <w:rFonts w:ascii="Cambria Math" w:hAnsi="Cambria Math"/>
                </w:rPr>
                <m:t>q</m:t>
              </m:r>
            </m:e>
          </m:acc>
          <m:r>
            <m:rPr>
              <m:sty m:val="bi"/>
            </m:rPr>
            <w:rPr>
              <w:rFonts w:ascii="Cambria Math" w:eastAsiaTheme="minorEastAsia" w:hAnsi="Cambria Math"/>
            </w:rPr>
            <m:t>.</m:t>
          </m:r>
        </m:oMath>
      </m:oMathPara>
    </w:p>
    <w:p w14:paraId="1F70BCA1" w14:textId="2912E4B0" w:rsidR="00861E6E" w:rsidRDefault="007E11F6" w:rsidP="007E11F6">
      <w:pPr>
        <w:jc w:val="both"/>
        <w:rPr>
          <w:rFonts w:eastAsiaTheme="minorEastAsia"/>
          <w:b/>
          <w:bCs/>
        </w:rPr>
      </w:pPr>
      <w:r>
        <w:rPr>
          <w:rFonts w:eastAsiaTheme="minorEastAsia"/>
        </w:rPr>
        <w:t xml:space="preserve">Finally the Hill-type muscle parameters consist of maximal isometric force, tendon slack length, optimal fiber length, </w:t>
      </w:r>
      <w:proofErr w:type="spellStart"/>
      <w:r>
        <w:rPr>
          <w:rFonts w:eastAsiaTheme="minorEastAsia"/>
        </w:rPr>
        <w:t>pennation</w:t>
      </w:r>
      <w:proofErr w:type="spellEnd"/>
      <w:r>
        <w:rPr>
          <w:rFonts w:eastAsiaTheme="minorEastAsia"/>
        </w:rPr>
        <w:t xml:space="preserve"> angle and tendon stiffness </w:t>
      </w:r>
      <w:r>
        <w:rPr>
          <w:rFonts w:eastAsiaTheme="minorEastAsia"/>
        </w:rPr>
        <w:fldChar w:fldCharType="begin" w:fldLock="1"/>
      </w:r>
      <w:r w:rsidR="00C13DBD">
        <w:rPr>
          <w:rFonts w:eastAsiaTheme="minorEastAsia"/>
        </w:rPr>
        <w:instrText>ADDIN CSL_CITATION {"citationItems":[{"id":"ITEM-1","itemData":{"DOI":"10.1007/s10439-016-1591-9","ISSN":"15739686","PMID":"27001399","abstract":"Estimation of muscle forces during motion involves solving an indeterminate problem (more unknown muscle forces than joint moment constraints), frequently via optimization methods. When the dynamics of muscle activation and contraction are modeled for consistency with muscle physiology, the resulting optimization problem is dynamic and challenging to solve. This study sought to identify a robust and computationally efficient formulation for solving these dynamic optimization problems using direct collocation optimal control methods. Four problem formulations were investigated for walking based on both a two and three dimensional model. Formulations differed in the use of either an explicit or implicit representation of contraction dynamics with either muscle length or tendon force as a state variable. The implicit representations introduced additional controls defined as the time derivatives of the states, allowing the nonlinear equations describing contraction dynamics to be imposed as algebraic path constraints, simplifying their evaluation. Problem formulation affected computational speed and robustness to the initial guess. The formulation that used explicit contraction dynamics with muscle length as a state failed to converge in most cases. In contrast, the two formulations that used implicit contraction dynamics converged to an optimal solution in all cases for all initial guesses, with tendon force as a state generally being the fastest. Future work should focus on comparing the present approach to other approaches for computing muscle forces. The present approach lacks some of the major limitations of established methods such as static optimization and computed muscle control while remaining computationally efficient.","author":[{"dropping-particle":"De","family":"Groote","given":"Friedl","non-dropping-particle":"","parse-names":false,"suffix":""},{"dropping-particle":"","family":"Kinney","given":"Allison L","non-dropping-particle":"","parse-names":false,"suffix":""},{"dropping-particle":"V","family":"Rao","given":"Anil","non-dropping-particle":"","parse-names":false,"suffix":""},{"dropping-particle":"","family":"Fregly","given":"Benjamin J","non-dropping-particle":"","parse-names":false,"suffix":""}],"container-title":"Annals of Biomedical Engineering","id":"ITEM-1","issue":"10","issued":{"date-parts":[["2016"]]},"page":"2922-2936","title":"Evaluation of Direct Collocation Optimal Control Problem Formulations for Solving the Muscle Redundancy Problem","type":"article-journal","volume":"44"},"uris":["http://www.mendeley.com/documents/?uuid=c8a64ada-13c0-3223-9a28-14039a6df9f0"]}],"mendeley":{"formattedCitation":"[37]","plainTextFormattedCitation":"[37]","previouslyFormattedCitation":"[36]"},"properties":{"noteIndex":0},"schema":"https://github.com/citation-style-language/schema/raw/master/csl-citation.json"}</w:instrText>
      </w:r>
      <w:r>
        <w:rPr>
          <w:rFonts w:eastAsiaTheme="minorEastAsia"/>
        </w:rPr>
        <w:fldChar w:fldCharType="separate"/>
      </w:r>
      <w:r w:rsidR="00C13DBD" w:rsidRPr="00C13DBD">
        <w:rPr>
          <w:rFonts w:eastAsiaTheme="minorEastAsia"/>
          <w:noProof/>
        </w:rPr>
        <w:t>[37]</w:t>
      </w:r>
      <w:r>
        <w:rPr>
          <w:rFonts w:eastAsiaTheme="minorEastAsia"/>
        </w:rPr>
        <w:fldChar w:fldCharType="end"/>
      </w:r>
      <w:r>
        <w:rPr>
          <w:rFonts w:eastAsiaTheme="minorEastAsia"/>
        </w:rPr>
        <w:t xml:space="preserve">. When scaling the skeleton, the tendon slack length and optimal fiber length are adapted as well depending on the total length change of the muscle tendon unit length when the model is place in the anatomical pose </w:t>
      </w:r>
      <m:oMath>
        <m:r>
          <w:rPr>
            <w:rFonts w:ascii="Cambria Math" w:eastAsiaTheme="minorEastAsia" w:hAnsi="Cambria Math"/>
          </w:rPr>
          <m:t>(</m:t>
        </m:r>
        <m:r>
          <m:rPr>
            <m:sty m:val="bi"/>
          </m:rPr>
          <w:rPr>
            <w:rFonts w:ascii="Cambria Math" w:hAnsi="Cambria Math"/>
          </w:rPr>
          <m:t>q=0)</m:t>
        </m:r>
      </m:oMath>
      <w:r>
        <w:rPr>
          <w:rFonts w:eastAsiaTheme="minorEastAsia"/>
          <w:b/>
          <w:bCs/>
        </w:rPr>
        <w:t>:</w:t>
      </w:r>
    </w:p>
    <w:p w14:paraId="6E2354C5" w14:textId="2A21476C" w:rsidR="007E11F6" w:rsidRPr="007E11F6" w:rsidRDefault="007E11F6" w:rsidP="007E11F6">
      <w:pPr>
        <w:jc w:val="both"/>
        <w:rPr>
          <w:rFonts w:eastAsiaTheme="minorEastAsia"/>
        </w:rPr>
      </w:pPr>
      <m:oMathPara>
        <m:oMath>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l</m:t>
              </m:r>
            </m:e>
            <m:sub>
              <m:r>
                <w:rPr>
                  <w:rFonts w:ascii="Cambria Math" w:hAnsi="Cambria Math"/>
                </w:rPr>
                <m:t>m,opt,</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sub>
          </m:sSub>
          <m:r>
            <w:rPr>
              <w:rFonts w:ascii="Cambria Math" w:hAnsi="Cambria Math"/>
            </w:rPr>
            <m:t>=</m:t>
          </m:r>
          <m:sSub>
            <m:sSubPr>
              <m:ctrlPr>
                <w:rPr>
                  <w:rFonts w:ascii="Cambria Math" w:hAnsi="Cambria Math"/>
                  <w:i/>
                </w:rPr>
              </m:ctrlPr>
            </m:sSubPr>
            <m:e>
              <m:r>
                <m:rPr>
                  <m:sty m:val="bi"/>
                </m:rPr>
                <w:rPr>
                  <w:rFonts w:ascii="Cambria Math" w:hAnsi="Cambria Math"/>
                </w:rPr>
                <m:t>l</m:t>
              </m:r>
            </m:e>
            <m:sub>
              <m:r>
                <w:rPr>
                  <w:rFonts w:ascii="Cambria Math" w:hAnsi="Cambria Math"/>
                </w:rPr>
                <m:t>m,opt</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f</m:t>
                  </m:r>
                </m:e>
                <m:sub>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hAnsi="Cambria Math"/>
                    </w:rPr>
                    <m:t>,R</m:t>
                  </m:r>
                </m:sub>
              </m:sSub>
              <m:d>
                <m:dPr>
                  <m:ctrlPr>
                    <w:rPr>
                      <w:rFonts w:ascii="Cambria Math" w:hAnsi="Cambria Math"/>
                      <w:i/>
                    </w:rPr>
                  </m:ctrlPr>
                </m:dPr>
                <m:e>
                  <m:r>
                    <m:rPr>
                      <m:sty m:val="bi"/>
                    </m:rPr>
                    <w:rPr>
                      <w:rFonts w:ascii="Cambria Math" w:hAnsi="Cambria Math"/>
                    </w:rPr>
                    <m:t>0,</m:t>
                  </m:r>
                  <m:sSub>
                    <m:sSubPr>
                      <m:ctrlPr>
                        <w:rPr>
                          <w:rFonts w:ascii="Cambria Math" w:hAnsi="Cambria Math"/>
                          <w:i/>
                        </w:rPr>
                      </m:ctrlPr>
                    </m:sSubPr>
                    <m:e>
                      <m:r>
                        <m:rPr>
                          <m:sty m:val="bi"/>
                        </m:rPr>
                        <w:rPr>
                          <w:rFonts w:ascii="Cambria Math" w:hAnsi="Cambria Math"/>
                        </w:rPr>
                        <m:t>p</m:t>
                      </m:r>
                    </m:e>
                    <m:sub>
                      <m:r>
                        <w:rPr>
                          <w:rFonts w:ascii="Cambria Math" w:hAnsi="Cambria Math"/>
                        </w:rPr>
                        <m:t>s</m:t>
                      </m:r>
                    </m:sub>
                  </m:sSub>
                </m:e>
              </m:d>
            </m:num>
            <m:den>
              <m:sSub>
                <m:sSubPr>
                  <m:ctrlPr>
                    <w:rPr>
                      <w:rFonts w:ascii="Cambria Math" w:hAnsi="Cambria Math"/>
                      <w:i/>
                    </w:rPr>
                  </m:ctrlPr>
                </m:sSubPr>
                <m:e>
                  <m:r>
                    <m:rPr>
                      <m:sty m:val="bi"/>
                    </m:rPr>
                    <w:rPr>
                      <w:rFonts w:ascii="Cambria Math" w:hAnsi="Cambria Math"/>
                    </w:rPr>
                    <m:t>f</m:t>
                  </m:r>
                </m:e>
                <m:sub>
                  <m:sSub>
                    <m:sSubPr>
                      <m:ctrlPr>
                        <w:rPr>
                          <w:rFonts w:ascii="Cambria Math" w:hAnsi="Cambria Math"/>
                          <w:i/>
                        </w:rPr>
                      </m:ctrlPr>
                    </m:sSubPr>
                    <m:e>
                      <m:r>
                        <m:rPr>
                          <m:sty m:val="bi"/>
                        </m:rPr>
                        <w:rPr>
                          <w:rFonts w:ascii="Cambria Math" w:hAnsi="Cambria Math"/>
                        </w:rPr>
                        <m:t>l</m:t>
                      </m:r>
                    </m:e>
                    <m:sub>
                      <m:r>
                        <w:rPr>
                          <w:rFonts w:ascii="Cambria Math" w:hAnsi="Cambria Math"/>
                        </w:rPr>
                        <m:t>mt</m:t>
                      </m:r>
                    </m:sub>
                  </m:sSub>
                  <m:r>
                    <w:rPr>
                      <w:rFonts w:ascii="Cambria Math" w:hAnsi="Cambria Math"/>
                    </w:rPr>
                    <m:t>,R</m:t>
                  </m:r>
                </m:sub>
              </m:sSub>
              <m:d>
                <m:dPr>
                  <m:ctrlPr>
                    <w:rPr>
                      <w:rFonts w:ascii="Cambria Math" w:hAnsi="Cambria Math"/>
                      <w:i/>
                    </w:rPr>
                  </m:ctrlPr>
                </m:dPr>
                <m:e>
                  <m:r>
                    <m:rPr>
                      <m:sty m:val="bi"/>
                    </m:rPr>
                    <w:rPr>
                      <w:rFonts w:ascii="Cambria Math" w:hAnsi="Cambria Math"/>
                    </w:rPr>
                    <m:t>0,1</m:t>
                  </m:r>
                </m:e>
              </m:d>
            </m:den>
          </m:f>
          <m:r>
            <w:rPr>
              <w:rFonts w:ascii="Cambria Math" w:eastAsiaTheme="minorEastAsia" w:hAnsi="Cambria Math"/>
            </w:rPr>
            <m:t>.</m:t>
          </m:r>
        </m:oMath>
      </m:oMathPara>
    </w:p>
    <w:p w14:paraId="59BDD29C" w14:textId="023FDBE3" w:rsidR="007E11F6" w:rsidRPr="007E11F6" w:rsidRDefault="007E11F6" w:rsidP="007E11F6">
      <w:pPr>
        <w:jc w:val="both"/>
        <w:rPr>
          <w:rFonts w:eastAsiaTheme="minorEastAsia"/>
        </w:rPr>
      </w:pPr>
      <w:r>
        <w:rPr>
          <w:rFonts w:eastAsiaTheme="minorEastAsia"/>
        </w:rPr>
        <w:t xml:space="preserve">Skeleton dynamics are derived from </w:t>
      </w:r>
      <w:proofErr w:type="spellStart"/>
      <w:r>
        <w:rPr>
          <w:rFonts w:eastAsiaTheme="minorEastAsia"/>
        </w:rPr>
        <w:t>SimBody</w:t>
      </w:r>
      <w:proofErr w:type="spellEnd"/>
      <w:r>
        <w:rPr>
          <w:rFonts w:eastAsiaTheme="minorEastAsia"/>
        </w:rPr>
        <w:t xml:space="preserve"> using an adapted version of the differentiable implementation by </w:t>
      </w:r>
      <w:proofErr w:type="spellStart"/>
      <w:r>
        <w:rPr>
          <w:rFonts w:eastAsiaTheme="minorEastAsia"/>
        </w:rPr>
        <w:t>Falisse</w:t>
      </w:r>
      <w:proofErr w:type="spellEnd"/>
      <w:r>
        <w:rPr>
          <w:rFonts w:eastAsiaTheme="minorEastAsia"/>
        </w:rPr>
        <w:t xml:space="preserve"> et al. </w:t>
      </w:r>
      <w:r>
        <w:rPr>
          <w:rFonts w:eastAsiaTheme="minorEastAsia"/>
        </w:rPr>
        <w:fldChar w:fldCharType="begin" w:fldLock="1"/>
      </w:r>
      <w:r w:rsidR="00C13DBD">
        <w:rPr>
          <w:rFonts w:eastAsiaTheme="minorEastAsia"/>
        </w:rPr>
        <w:instrText>ADDIN CSL_CITATION {"citationItems":[{"id":"ITEM-1","itemData":{"DOI":"10.1371/journal.pone.0217730","ISSN":"1932-6203","abstract":"Algorithmic differentiation (AD) is an alternative to finite differences (FD) for evaluating function derivatives. The primary aim of this study was to demonstrate the computational benefits of using AD instead of FD in OpenSim-based trajectory optimization of human movement. The secondary aim was to evaluate computational choices including different AD tools, different linear solvers, and the use of first- or second-order derivatives. First, we enabled the use of AD in OpenSim through a custom source code transformation tool and through the operator overloading tool ADOL-C. Second, we developed an interface between OpenSim and CasADi to solve trajectory optimization problems. Third, we evaluated computational choices through simulations of perturbed balance, two-dimensional predictive simulations of walking, and three-dimensional tracking simulations of walking. We performed all simulations using direct collocation and implicit differential equations. Using AD through our custom tool was between 1.8 ± 0.1 and 17.8 ± 4.9 times faster than using FD, and between 3.6 ± 0.3 and 12.3 ± 1.3 times faster than using AD through ADOL-C. The linear solver efficiency was problem-dependent and no solver was consistently more efficient. Using second-order derivatives was more efficient for balance simulations but less efficient for walking simulations. The walking simulations were physiologically realistic. These results highlight how the use of AD drastically decreases computational time of trajectory optimization problems as compared to more common FD. Overall, combining AD with direct collocation and implicit differential equations decreases the computational burden of trajectory optimization of human movement, which will facilitate their use for biomechanical applications requiring the use of detailed models of the musculoskeletal system.","author":[{"dropping-particle":"","family":"Falisse","given":"Antoine","non-dropping-particle":"","parse-names":false,"suffix":""},{"dropping-particle":"","family":"Serrancolí","given":"Gil","non-dropping-particle":"","parse-names":false,"suffix":""},{"dropping-particle":"","family":"Dembia","given":"Christopher L","non-dropping-particle":"","parse-names":false,"suffix":""},{"dropping-particle":"","family":"Gillis","given":"Joris","non-dropping-particle":"","parse-names":false,"suffix":""},{"dropping-particle":"De","family":"Groote","given":"Friedl","non-dropping-particle":"","parse-names":false,"suffix":""}],"container-title":"PLOS ONE","editor":[{"dropping-particle":"","family":"Srinivasan","given":"Manoj","non-dropping-particle":"","parse-names":false,"suffix":""}],"id":"ITEM-1","issue":"10","issued":{"date-parts":[["2019","2"]]},"page":"e0217730","publisher":"Public Library of Science","title":"Algorithmic differentiation improves the computational efficiency of OpenSim-based trajectory optimization of human movement","type":"article-journal","volume":"14"},"uris":["http://www.mendeley.com/documents/?uuid=85d53582-dbd0-3ea2-9469-e16ca7cfc889"]}],"mendeley":{"formattedCitation":"[38]","plainTextFormattedCitation":"[38]","previouslyFormattedCitation":"[37]"},"properties":{"noteIndex":0},"schema":"https://github.com/citation-style-language/schema/raw/master/csl-citation.json"}</w:instrText>
      </w:r>
      <w:r>
        <w:rPr>
          <w:rFonts w:eastAsiaTheme="minorEastAsia"/>
        </w:rPr>
        <w:fldChar w:fldCharType="separate"/>
      </w:r>
      <w:r w:rsidR="00C13DBD" w:rsidRPr="00C13DBD">
        <w:rPr>
          <w:rFonts w:eastAsiaTheme="minorEastAsia"/>
          <w:noProof/>
        </w:rPr>
        <w:t>[38]</w:t>
      </w:r>
      <w:r>
        <w:rPr>
          <w:rFonts w:eastAsiaTheme="minorEastAsia"/>
        </w:rPr>
        <w:fldChar w:fldCharType="end"/>
      </w:r>
      <w:r>
        <w:rPr>
          <w:rFonts w:eastAsiaTheme="minorEastAsia"/>
        </w:rPr>
        <w:t xml:space="preserve">. The adaptation is needed to allow for differentiation with respect to </w:t>
      </w:r>
      <m:oMath>
        <m:sSub>
          <m:sSubPr>
            <m:ctrlPr>
              <w:rPr>
                <w:rFonts w:ascii="Cambria Math" w:hAnsi="Cambria Math"/>
                <w:i/>
              </w:rPr>
            </m:ctrlPr>
          </m:sSubPr>
          <m:e>
            <m:r>
              <m:rPr>
                <m:sty m:val="bi"/>
              </m:rPr>
              <w:rPr>
                <w:rFonts w:ascii="Cambria Math" w:hAnsi="Cambria Math"/>
              </w:rPr>
              <m:t>p</m:t>
            </m:r>
          </m:e>
          <m:sub>
            <m:r>
              <w:rPr>
                <w:rFonts w:ascii="Cambria Math" w:hAnsi="Cambria Math"/>
              </w:rPr>
              <m:t>s</m:t>
            </m:r>
          </m:sub>
        </m:sSub>
      </m:oMath>
      <w:r>
        <w:rPr>
          <w:rFonts w:eastAsiaTheme="minorEastAsia"/>
        </w:rPr>
        <w:t xml:space="preserve">. </w:t>
      </w:r>
    </w:p>
    <w:p w14:paraId="075F8136" w14:textId="77777777" w:rsidR="002005A8" w:rsidRDefault="002005A8" w:rsidP="002005A8">
      <w:pPr>
        <w:keepNext/>
      </w:pPr>
      <w:r>
        <w:rPr>
          <w:noProof/>
        </w:rPr>
        <w:lastRenderedPageBreak/>
        <w:drawing>
          <wp:inline distT="0" distB="0" distL="0" distR="0" wp14:anchorId="1EA6F6D3" wp14:editId="14CC6829">
            <wp:extent cx="5908494" cy="279681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8373" cy="2801490"/>
                    </a:xfrm>
                    <a:prstGeom prst="rect">
                      <a:avLst/>
                    </a:prstGeom>
                    <a:noFill/>
                  </pic:spPr>
                </pic:pic>
              </a:graphicData>
            </a:graphic>
          </wp:inline>
        </w:drawing>
      </w:r>
    </w:p>
    <w:p w14:paraId="583B42CC" w14:textId="3598F05F" w:rsidR="00E85816" w:rsidRDefault="002005A8" w:rsidP="002005A8">
      <w:pPr>
        <w:pStyle w:val="Caption"/>
      </w:pPr>
      <w:r>
        <w:t xml:space="preserve">Figure </w:t>
      </w:r>
      <w:fldSimple w:instr=" SEQ Figure \* ARABIC ">
        <w:r>
          <w:rPr>
            <w:noProof/>
          </w:rPr>
          <w:t>9</w:t>
        </w:r>
      </w:fldSimple>
      <w:r>
        <w:t xml:space="preserve"> - Differentiable musculoskeletal simulator</w:t>
      </w:r>
    </w:p>
    <w:p w14:paraId="2D391080" w14:textId="460F122E" w:rsidR="002005A8" w:rsidRDefault="002005A8" w:rsidP="002005A8">
      <w:pPr>
        <w:pStyle w:val="Subtitle"/>
      </w:pPr>
      <w:r>
        <w:t xml:space="preserve">Trajectory optimization </w:t>
      </w:r>
    </w:p>
    <w:p w14:paraId="4B3959A2" w14:textId="77777777" w:rsidR="002005A8" w:rsidRPr="002005A8" w:rsidRDefault="002005A8" w:rsidP="002005A8"/>
    <w:p w14:paraId="474A2A54" w14:textId="77777777" w:rsidR="002005A8" w:rsidRPr="002005A8" w:rsidRDefault="002005A8" w:rsidP="002005A8"/>
    <w:p w14:paraId="45DBA60A" w14:textId="673A6095" w:rsidR="00C13DBD" w:rsidRPr="00C13DBD" w:rsidRDefault="00E65F79" w:rsidP="00C13DBD">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13DBD" w:rsidRPr="00C13DBD">
        <w:rPr>
          <w:rFonts w:ascii="Calibri" w:hAnsi="Calibri" w:cs="Calibri"/>
          <w:noProof/>
          <w:szCs w:val="24"/>
        </w:rPr>
        <w:t xml:space="preserve">1. </w:t>
      </w:r>
      <w:r w:rsidR="00C13DBD" w:rsidRPr="00C13DBD">
        <w:rPr>
          <w:rFonts w:ascii="Calibri" w:hAnsi="Calibri" w:cs="Calibri"/>
          <w:noProof/>
          <w:szCs w:val="24"/>
        </w:rPr>
        <w:tab/>
        <w:t>Hawes MR, Sovak D. Morphological prototypes, assessment and change in elite athletes. J Sports Sci. 1994;12: 235–242. doi:10.1080/02640419408732168</w:t>
      </w:r>
    </w:p>
    <w:p w14:paraId="167D9E55"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 </w:t>
      </w:r>
      <w:r w:rsidRPr="00C13DBD">
        <w:rPr>
          <w:rFonts w:ascii="Calibri" w:hAnsi="Calibri" w:cs="Calibri"/>
          <w:noProof/>
          <w:szCs w:val="24"/>
        </w:rPr>
        <w:tab/>
        <w:t xml:space="preserve">Norton K, Olds T, Olive S, Craig N. Anthropometry and sports performance. Antrhopometrica. 1996; 287–364. </w:t>
      </w:r>
    </w:p>
    <w:p w14:paraId="6C2FEE67"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3. </w:t>
      </w:r>
      <w:r w:rsidRPr="00C13DBD">
        <w:rPr>
          <w:rFonts w:ascii="Calibri" w:hAnsi="Calibri" w:cs="Calibri"/>
          <w:noProof/>
          <w:szCs w:val="24"/>
        </w:rPr>
        <w:tab/>
        <w:t>Sharma SS, Dixit NK. Somatotype of athletes and their performance. Int J Sports Med. 1985;6: 161–162. doi:10.1055/S-2008-1025831/BIB</w:t>
      </w:r>
    </w:p>
    <w:p w14:paraId="05D9E939"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4. </w:t>
      </w:r>
      <w:r w:rsidRPr="00C13DBD">
        <w:rPr>
          <w:rFonts w:ascii="Calibri" w:hAnsi="Calibri" w:cs="Calibri"/>
          <w:noProof/>
          <w:szCs w:val="24"/>
        </w:rPr>
        <w:tab/>
        <w:t>Krzysztofik M, Wilk M, Wojdała G, Gołaś A. Maximizing Muscle Hypertrophy: A Systematic Review of Advanced Resistance Training Techniques and Methods. Int J Environ Res Public Health. 2019;16. doi:10.3390/IJERPH16244897</w:t>
      </w:r>
    </w:p>
    <w:p w14:paraId="13D4D04E"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5. </w:t>
      </w:r>
      <w:r w:rsidRPr="00C13DBD">
        <w:rPr>
          <w:rFonts w:ascii="Calibri" w:hAnsi="Calibri" w:cs="Calibri"/>
          <w:noProof/>
          <w:szCs w:val="24"/>
        </w:rPr>
        <w:tab/>
        <w:t>Di Salvo V, Baron R, Tschan H, Calderon Montero FJ, Bachl N, Pigozzi F. Performance characteristics according to playing position in elite soccer. Int J Sports Med. 2007;28: 222–227. doi:10.1055/S-2006-924294/ID/35</w:t>
      </w:r>
    </w:p>
    <w:p w14:paraId="6647F456"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6. </w:t>
      </w:r>
      <w:r w:rsidRPr="00C13DBD">
        <w:rPr>
          <w:rFonts w:ascii="Calibri" w:hAnsi="Calibri" w:cs="Calibri"/>
          <w:noProof/>
          <w:szCs w:val="24"/>
        </w:rPr>
        <w:tab/>
        <w:t>Faude O, Koch T, Meyer T. Straight sprinting is the most frequent action in goal situations in professional football. https://doi.org/101080/026404142012665940. 2012;30: 625–631. doi:10.1080/02640414.2012.665940</w:t>
      </w:r>
    </w:p>
    <w:p w14:paraId="71756354"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7. </w:t>
      </w:r>
      <w:r w:rsidRPr="00C13DBD">
        <w:rPr>
          <w:rFonts w:ascii="Calibri" w:hAnsi="Calibri" w:cs="Calibri"/>
          <w:noProof/>
          <w:szCs w:val="24"/>
        </w:rPr>
        <w:tab/>
        <w:t>Scheerder J, Breedveld K, Borgers J. Running across Europe: The Rise and Size of one of the Largest Sport Markets - Google Books. 2015. Available: https://books.google.com/books?hl=en&amp;lr=&amp;id=LLaYBgAAQBAJ&amp;oi=fnd&amp;pg=PP1&amp;ots=CCj4qxwHOC&amp;sig=BM8-REuCFsGmoKG6BWazt1ZKiaY#v=onepage&amp;q&amp;f=false</w:t>
      </w:r>
    </w:p>
    <w:p w14:paraId="3F70706C"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8. </w:t>
      </w:r>
      <w:r w:rsidRPr="00C13DBD">
        <w:rPr>
          <w:rFonts w:ascii="Calibri" w:hAnsi="Calibri" w:cs="Calibri"/>
          <w:noProof/>
          <w:szCs w:val="24"/>
        </w:rPr>
        <w:tab/>
        <w:t xml:space="preserve">Hoogkamer W, Kram R, Arellano CJ. How Biomechanical Improvements in Running Economy </w:t>
      </w:r>
      <w:r w:rsidRPr="00C13DBD">
        <w:rPr>
          <w:rFonts w:ascii="Calibri" w:hAnsi="Calibri" w:cs="Calibri"/>
          <w:noProof/>
          <w:szCs w:val="24"/>
        </w:rPr>
        <w:lastRenderedPageBreak/>
        <w:t>Could Break the 2-hour Marathon Barrier. Sport Med. 2017;47: 1739–1750. doi:10.1007/S40279-017-0708-0/FIGURES/9</w:t>
      </w:r>
    </w:p>
    <w:p w14:paraId="5795B015"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9. </w:t>
      </w:r>
      <w:r w:rsidRPr="00C13DBD">
        <w:rPr>
          <w:rFonts w:ascii="Calibri" w:hAnsi="Calibri" w:cs="Calibri"/>
          <w:noProof/>
          <w:szCs w:val="24"/>
        </w:rPr>
        <w:tab/>
        <w:t>Joyner MJ, Ruiz JR, Lucia A. The two-hour marathon: who and when? J Appl Physiol. 2011;110: 275–277. doi:10.1152/japplphysiol.00563.2010</w:t>
      </w:r>
    </w:p>
    <w:p w14:paraId="2490EF18"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10. </w:t>
      </w:r>
      <w:r w:rsidRPr="00C13DBD">
        <w:rPr>
          <w:rFonts w:ascii="Calibri" w:hAnsi="Calibri" w:cs="Calibri"/>
          <w:noProof/>
          <w:szCs w:val="24"/>
        </w:rPr>
        <w:tab/>
        <w:t>Breaking2. Nike GB. [cited 31 Oct 2022]. Available: https://www.nike.com/gb/running/breaking2</w:t>
      </w:r>
    </w:p>
    <w:p w14:paraId="673140E9"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11. </w:t>
      </w:r>
      <w:r w:rsidRPr="00C13DBD">
        <w:rPr>
          <w:rFonts w:ascii="Calibri" w:hAnsi="Calibri" w:cs="Calibri"/>
          <w:noProof/>
          <w:szCs w:val="24"/>
        </w:rPr>
        <w:tab/>
        <w:t>INEOS 1:59 Challenge. [cited 31 Oct 2022]. Available: https://www.ineos159challenge.com/</w:t>
      </w:r>
    </w:p>
    <w:p w14:paraId="679418A3"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12. </w:t>
      </w:r>
      <w:r w:rsidRPr="00C13DBD">
        <w:rPr>
          <w:rFonts w:ascii="Calibri" w:hAnsi="Calibri" w:cs="Calibri"/>
          <w:noProof/>
          <w:szCs w:val="24"/>
        </w:rPr>
        <w:tab/>
        <w:t>Atlas of men, a guide for somatotyping the adult male at all ages. - PsycNET. [cited 21 Oct 2022]. Available: https://psycnet.apa.org/record/1955-01908-000</w:t>
      </w:r>
    </w:p>
    <w:p w14:paraId="378217EE"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13. </w:t>
      </w:r>
      <w:r w:rsidRPr="00C13DBD">
        <w:rPr>
          <w:rFonts w:ascii="Calibri" w:hAnsi="Calibri" w:cs="Calibri"/>
          <w:noProof/>
          <w:szCs w:val="24"/>
        </w:rPr>
        <w:tab/>
        <w:t>Heath BH, Carter JEL. A modified somatotype method. Am J Phys Anthropol. 1967;27: 57–74. doi:10.1002/AJPA.1330270108</w:t>
      </w:r>
    </w:p>
    <w:p w14:paraId="14DCE2D3"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14. </w:t>
      </w:r>
      <w:r w:rsidRPr="00C13DBD">
        <w:rPr>
          <w:rFonts w:ascii="Calibri" w:hAnsi="Calibri" w:cs="Calibri"/>
          <w:noProof/>
          <w:szCs w:val="24"/>
        </w:rPr>
        <w:tab/>
        <w:t xml:space="preserve">Carter J. The somatotypes of athletes--a review. undefined. 1970. </w:t>
      </w:r>
    </w:p>
    <w:p w14:paraId="78F67890"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15. </w:t>
      </w:r>
      <w:r w:rsidRPr="00C13DBD">
        <w:rPr>
          <w:rFonts w:ascii="Calibri" w:hAnsi="Calibri" w:cs="Calibri"/>
          <w:noProof/>
          <w:szCs w:val="24"/>
        </w:rPr>
        <w:tab/>
        <w:t>Barbieri D, Zaccagni L, Babić V, Rakovac M, Mišigoj-Duraković M, Gualdi-Russo E. Body composition and size in sprint athletes. J Sports Med Phys Fitness. 2017;57: 1142–1146. doi:10.23736/S0022-4707.17.06925-0</w:t>
      </w:r>
    </w:p>
    <w:p w14:paraId="227C2A32"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16. </w:t>
      </w:r>
      <w:r w:rsidRPr="00C13DBD">
        <w:rPr>
          <w:rFonts w:ascii="Calibri" w:hAnsi="Calibri" w:cs="Calibri"/>
          <w:noProof/>
          <w:szCs w:val="24"/>
        </w:rPr>
        <w:tab/>
        <w:t>Uth N. Anthropometric Comparison of World-Class Sprinters and Normal Populations. J Sports Sci Med. 2005;4: 608. Available: /pmc/articles/PMC3899678/</w:t>
      </w:r>
    </w:p>
    <w:p w14:paraId="106B79A3"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17. </w:t>
      </w:r>
      <w:r w:rsidRPr="00C13DBD">
        <w:rPr>
          <w:rFonts w:ascii="Calibri" w:hAnsi="Calibri" w:cs="Calibri"/>
          <w:noProof/>
          <w:szCs w:val="24"/>
        </w:rPr>
        <w:tab/>
        <w:t>Miller R, Balshaw TG, Massey GJ, Maeo S, Lanza MB, Johnston M, et al. The Muscle Morphology of Elite Sprint Running. Med Sci Sports Exerc. 2021;53: 804–815. doi:10.1249/MSS.0000000000002522</w:t>
      </w:r>
    </w:p>
    <w:p w14:paraId="062621E8"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18. </w:t>
      </w:r>
      <w:r w:rsidRPr="00C13DBD">
        <w:rPr>
          <w:rFonts w:ascii="Calibri" w:hAnsi="Calibri" w:cs="Calibri"/>
          <w:noProof/>
          <w:szCs w:val="24"/>
        </w:rPr>
        <w:tab/>
        <w:t>Blazevich AJ. Predicting Sprint Running Times From Isokinetic and Squat Lift Tests: A Regression Analysis. J Strength Cond Res. 1998 [cited 21 Oct 2022]. Available: https://www.academia.edu/29201982/Predicting_Sprint_Running_Times_From_Isokinetic_and_Squat_Lift_Tests_A_Regression_Analysis</w:t>
      </w:r>
    </w:p>
    <w:p w14:paraId="7FEF83E4"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19. </w:t>
      </w:r>
      <w:r w:rsidRPr="00C13DBD">
        <w:rPr>
          <w:rFonts w:ascii="Calibri" w:hAnsi="Calibri" w:cs="Calibri"/>
          <w:noProof/>
          <w:szCs w:val="24"/>
        </w:rPr>
        <w:tab/>
        <w:t>Muñoz CS, Muros JJ, Belmonte ÓL, Zabala M. Anthropometric Characteristics, Body Composition and Somatotype of Elite Male Young Runners. Int J Environ Res Public Heal 2020, Vol 17, Page 674. 2020;17: 674. doi:10.3390/IJERPH17020674</w:t>
      </w:r>
    </w:p>
    <w:p w14:paraId="22A3AE07"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20. </w:t>
      </w:r>
      <w:r w:rsidRPr="00C13DBD">
        <w:rPr>
          <w:rFonts w:ascii="Calibri" w:hAnsi="Calibri" w:cs="Calibri"/>
          <w:noProof/>
          <w:szCs w:val="24"/>
        </w:rPr>
        <w:tab/>
        <w:t>Laumets R, Viigipuu K, Mooses K, Mäestu J, Purge P, Pehme A, et al. Lower Leg Length is Associated with Running Economy in High Level Caucasian Distance Runners. J Hum Kinet. 2017;56: 229. doi:10.1515/HUKIN-2017-0040</w:t>
      </w:r>
    </w:p>
    <w:p w14:paraId="7C58011B"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21. </w:t>
      </w:r>
      <w:r w:rsidRPr="00C13DBD">
        <w:rPr>
          <w:rFonts w:ascii="Calibri" w:hAnsi="Calibri" w:cs="Calibri"/>
          <w:noProof/>
          <w:szCs w:val="24"/>
        </w:rPr>
        <w:tab/>
        <w:t>Ueno H, Suga T, Takao K, Miyake Y, Terada M, Nagano A, et al. The potential relationship between leg bone length and running performance in well-trained endurance runners. J Hum Kinet. 2019;70: 165–172. doi:10.2478/HUKIN-2019-0039</w:t>
      </w:r>
    </w:p>
    <w:p w14:paraId="572F5C59"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22. </w:t>
      </w:r>
      <w:r w:rsidRPr="00C13DBD">
        <w:rPr>
          <w:rFonts w:ascii="Calibri" w:hAnsi="Calibri" w:cs="Calibri"/>
          <w:noProof/>
          <w:szCs w:val="24"/>
        </w:rPr>
        <w:tab/>
        <w:t>Sedeaud A, Marc A, Marck A, Dor F, Schipman J, Dorsey M, et al. BMI, a Performance Parameter for Speed Improvement. PLoS One. 2014;9: e90183. doi:10.1371/JOURNAL.PONE.0090183</w:t>
      </w:r>
    </w:p>
    <w:p w14:paraId="4EF69FC4"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23. </w:t>
      </w:r>
      <w:r w:rsidRPr="00C13DBD">
        <w:rPr>
          <w:rFonts w:ascii="Calibri" w:hAnsi="Calibri" w:cs="Calibri"/>
          <w:noProof/>
          <w:szCs w:val="24"/>
        </w:rPr>
        <w:tab/>
        <w:t>Mooses M, Mooses K, Haile DW, Durussel J, Kaasik P, Pitsiladis YP. Dissociation between running economy and running performance in elite Kenyan distance runners. J Sports Sci. 2015;33: 136–144. doi:10.1080/02640414.2014.926384</w:t>
      </w:r>
    </w:p>
    <w:p w14:paraId="665C0F72"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24. </w:t>
      </w:r>
      <w:r w:rsidRPr="00C13DBD">
        <w:rPr>
          <w:rFonts w:ascii="Calibri" w:hAnsi="Calibri" w:cs="Calibri"/>
          <w:noProof/>
          <w:szCs w:val="24"/>
        </w:rPr>
        <w:tab/>
        <w:t xml:space="preserve">AN EVALUATION OF HAMSTRING/QUADRICEP STRENGTH RATIOS IN ELITE LONG DISTANCE </w:t>
      </w:r>
      <w:r w:rsidRPr="00C13DBD">
        <w:rPr>
          <w:rFonts w:ascii="Calibri" w:hAnsi="Calibri" w:cs="Calibri"/>
          <w:noProof/>
          <w:szCs w:val="24"/>
        </w:rPr>
        <w:lastRenderedPageBreak/>
        <w:t>RUNNERS AND SPRINTERS L Davimes and I Levinrad. doi:10.10520/AJA10155163_990</w:t>
      </w:r>
    </w:p>
    <w:p w14:paraId="74C9822B"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25. </w:t>
      </w:r>
      <w:r w:rsidRPr="00C13DBD">
        <w:rPr>
          <w:rFonts w:ascii="Calibri" w:hAnsi="Calibri" w:cs="Calibri"/>
          <w:noProof/>
          <w:szCs w:val="24"/>
        </w:rPr>
        <w:tab/>
        <w:t>Deane RS, Chow JW, Tillman MD, Fournier KA. Effects of hip flexor training on sprint, shuttle run, and vertical jump performance. J strength Cond Res. 2005;19: 615–621. doi:10.1519/14974.1</w:t>
      </w:r>
    </w:p>
    <w:p w14:paraId="7193B231"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26. </w:t>
      </w:r>
      <w:r w:rsidRPr="00C13DBD">
        <w:rPr>
          <w:rFonts w:ascii="Calibri" w:hAnsi="Calibri" w:cs="Calibri"/>
          <w:noProof/>
          <w:szCs w:val="24"/>
        </w:rPr>
        <w:tab/>
        <w:t>Lee SSM, Piazza SJ. Built for speed: musculoskeletal structure and sprinting ability. J Exp Biol. 2009;212: 3700–3707. doi:10.1242/JEB.031096</w:t>
      </w:r>
    </w:p>
    <w:p w14:paraId="4A27E455"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27. </w:t>
      </w:r>
      <w:r w:rsidRPr="00C13DBD">
        <w:rPr>
          <w:rFonts w:ascii="Calibri" w:hAnsi="Calibri" w:cs="Calibri"/>
          <w:noProof/>
          <w:szCs w:val="24"/>
        </w:rPr>
        <w:tab/>
        <w:t>Wilson C, Yeadon MR, King MA. Considerations that affect optimised simulation in a running jump for height. J Biomech. 2007;40: 3155–3161. doi:10.1016/j.jbiomech.2007.03.030</w:t>
      </w:r>
    </w:p>
    <w:p w14:paraId="776F6552"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28. </w:t>
      </w:r>
      <w:r w:rsidRPr="00C13DBD">
        <w:rPr>
          <w:rFonts w:ascii="Calibri" w:hAnsi="Calibri" w:cs="Calibri"/>
          <w:noProof/>
          <w:szCs w:val="24"/>
        </w:rPr>
        <w:tab/>
        <w:t>Bobbert MF, Van Zandwijk JP. Sensitivity of vertical jumping performance to changes in muscle stimulation onset times: a simulation study. Biol Cybern 1999 812. 1999;81: 101–108. doi:10.1007/S004220050547</w:t>
      </w:r>
    </w:p>
    <w:p w14:paraId="078EEFD5"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29. </w:t>
      </w:r>
      <w:r w:rsidRPr="00C13DBD">
        <w:rPr>
          <w:rFonts w:ascii="Calibri" w:hAnsi="Calibri" w:cs="Calibri"/>
          <w:noProof/>
          <w:szCs w:val="24"/>
        </w:rPr>
        <w:tab/>
        <w:t>King MA, Kong PW, Yeadon MR. Maximising forward somersault rotation in springboard diving. J Biomech. 2019;85: 157–163. doi:10.1016/J.JBIOMECH.2019.01.033</w:t>
      </w:r>
    </w:p>
    <w:p w14:paraId="1193675E"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30. </w:t>
      </w:r>
      <w:r w:rsidRPr="00C13DBD">
        <w:rPr>
          <w:rFonts w:ascii="Calibri" w:hAnsi="Calibri" w:cs="Calibri"/>
          <w:noProof/>
          <w:szCs w:val="24"/>
        </w:rPr>
        <w:tab/>
        <w:t>McErlain-Naylor SA, King MA, Felton PJ. A Review of Forward-Dynamics Simulation Models for Predicting Optimal Technique in Maximal Effort Sporting Movements. Appl Sci 2021, Vol 11, Page 1450. 2021;11: 1450. doi:10.3390/APP11041450</w:t>
      </w:r>
    </w:p>
    <w:p w14:paraId="5EF14256"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31. </w:t>
      </w:r>
      <w:r w:rsidRPr="00C13DBD">
        <w:rPr>
          <w:rFonts w:ascii="Calibri" w:hAnsi="Calibri" w:cs="Calibri"/>
          <w:noProof/>
          <w:szCs w:val="24"/>
        </w:rPr>
        <w:tab/>
        <w:t>Wilson C, Yeadon MR, King MA. Considerations that affect optimised simulation in a running jump for height. J Biomech. 2007;40: 3155–3161. doi:10.1016/J.JBIOMECH.2007.03.030</w:t>
      </w:r>
    </w:p>
    <w:p w14:paraId="688AB821"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32. </w:t>
      </w:r>
      <w:r w:rsidRPr="00C13DBD">
        <w:rPr>
          <w:rFonts w:ascii="Calibri" w:hAnsi="Calibri" w:cs="Calibri"/>
          <w:noProof/>
          <w:szCs w:val="24"/>
        </w:rPr>
        <w:tab/>
        <w:t>Hamner SR, Seth A, Delp SL. Muscle contributions to propulsion and support during running. J Biomech. 2010;43: 2709–2716. doi:10.1016/J.JBIOMECH.2010.06.025</w:t>
      </w:r>
    </w:p>
    <w:p w14:paraId="2CC6B07E"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33. </w:t>
      </w:r>
      <w:r w:rsidRPr="00C13DBD">
        <w:rPr>
          <w:rFonts w:ascii="Calibri" w:hAnsi="Calibri" w:cs="Calibri"/>
          <w:noProof/>
          <w:szCs w:val="24"/>
        </w:rPr>
        <w:tab/>
        <w:t>Haralabidis N, Serrancolí G, Colyer S, Bezodis I, Salo A, Cazzola D. Three-dimensional data-tracking simulations of sprinting using a direct collocation optimal control approach. PeerJ. 2021;9: e10975. doi:10.7717/peerj.10975</w:t>
      </w:r>
    </w:p>
    <w:p w14:paraId="5D6D97D4"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34. </w:t>
      </w:r>
      <w:r w:rsidRPr="00C13DBD">
        <w:rPr>
          <w:rFonts w:ascii="Calibri" w:hAnsi="Calibri" w:cs="Calibri"/>
          <w:noProof/>
          <w:szCs w:val="24"/>
        </w:rPr>
        <w:tab/>
        <w:t>Swinnen W, Mylle I, Hoogkamer W, DE Groote F, Vanwanseele B. Changing Stride Frequency Alters Average Joint Power and Power Distributions during Ground Contact and Leg Swing in Running. Med Sci Sports Exerc. 2021;53: 1–21. doi:10.1249/MSS.0000000000002692</w:t>
      </w:r>
    </w:p>
    <w:p w14:paraId="506699D9"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35. </w:t>
      </w:r>
      <w:r w:rsidRPr="00C13DBD">
        <w:rPr>
          <w:rFonts w:ascii="Calibri" w:hAnsi="Calibri" w:cs="Calibri"/>
          <w:noProof/>
          <w:szCs w:val="24"/>
        </w:rPr>
        <w:tab/>
        <w:t>Meyers RW, Oliver JL, Hughes MG, Lloyd RS, Cronin JB. Asymmetry During Maximal Sprint Performance in 11- to 16-Year-Old Boys. Pediatr Exerc Sci. 2017;29: 94–102. doi:10.1123/PES.2016-0018</w:t>
      </w:r>
    </w:p>
    <w:p w14:paraId="0B290103"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36. </w:t>
      </w:r>
      <w:r w:rsidRPr="00C13DBD">
        <w:rPr>
          <w:rFonts w:ascii="Calibri" w:hAnsi="Calibri" w:cs="Calibri"/>
          <w:noProof/>
          <w:szCs w:val="24"/>
        </w:rPr>
        <w:tab/>
        <w:t>Bushnell TD, Analysis AB. A Biomechanical Analysis of Sprinters vs. Distance Runners at Equal and Maximal Speeds. 2004;217. Available: https://scholarsarchive.byu.edu/etd/217</w:t>
      </w:r>
    </w:p>
    <w:p w14:paraId="3F188823"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szCs w:val="24"/>
        </w:rPr>
      </w:pPr>
      <w:r w:rsidRPr="00C13DBD">
        <w:rPr>
          <w:rFonts w:ascii="Calibri" w:hAnsi="Calibri" w:cs="Calibri"/>
          <w:noProof/>
          <w:szCs w:val="24"/>
        </w:rPr>
        <w:t xml:space="preserve">37. </w:t>
      </w:r>
      <w:r w:rsidRPr="00C13DBD">
        <w:rPr>
          <w:rFonts w:ascii="Calibri" w:hAnsi="Calibri" w:cs="Calibri"/>
          <w:noProof/>
          <w:szCs w:val="24"/>
        </w:rPr>
        <w:tab/>
        <w:t>Groote F De, Kinney AL, Rao A V, Fregly BJ. Evaluation of Direct Collocation Optimal Control Problem Formulations for Solving the Muscle Redundancy Problem. Ann Biomed Eng. 2016;44: 2922–2936. doi:10.1007/s10439-016-1591-9</w:t>
      </w:r>
    </w:p>
    <w:p w14:paraId="2B2B7B76" w14:textId="77777777" w:rsidR="00C13DBD" w:rsidRPr="00C13DBD" w:rsidRDefault="00C13DBD" w:rsidP="00C13DBD">
      <w:pPr>
        <w:widowControl w:val="0"/>
        <w:autoSpaceDE w:val="0"/>
        <w:autoSpaceDN w:val="0"/>
        <w:adjustRightInd w:val="0"/>
        <w:spacing w:line="240" w:lineRule="auto"/>
        <w:ind w:left="640" w:hanging="640"/>
        <w:rPr>
          <w:rFonts w:ascii="Calibri" w:hAnsi="Calibri" w:cs="Calibri"/>
          <w:noProof/>
        </w:rPr>
      </w:pPr>
      <w:r w:rsidRPr="00C13DBD">
        <w:rPr>
          <w:rFonts w:ascii="Calibri" w:hAnsi="Calibri" w:cs="Calibri"/>
          <w:noProof/>
          <w:szCs w:val="24"/>
        </w:rPr>
        <w:t xml:space="preserve">38. </w:t>
      </w:r>
      <w:r w:rsidRPr="00C13DBD">
        <w:rPr>
          <w:rFonts w:ascii="Calibri" w:hAnsi="Calibri" w:cs="Calibri"/>
          <w:noProof/>
          <w:szCs w:val="24"/>
        </w:rPr>
        <w:tab/>
        <w:t>Falisse A, Serrancolí G, Dembia CL, Gillis J, Groote F De. Algorithmic differentiation improves the computational efficiency of OpenSim-based trajectory optimization of human movement. Srinivasan M, editor. PLoS One. 2019;14: e0217730. doi:10.1371/journal.pone.0217730</w:t>
      </w:r>
    </w:p>
    <w:p w14:paraId="7C411E08" w14:textId="67073B65" w:rsidR="00FF46E0" w:rsidRPr="00FF46E0" w:rsidRDefault="00E65F79" w:rsidP="00FF46E0">
      <w:r>
        <w:fldChar w:fldCharType="end"/>
      </w:r>
    </w:p>
    <w:sectPr w:rsidR="00FF46E0" w:rsidRPr="00FF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03267"/>
    <w:multiLevelType w:val="hybridMultilevel"/>
    <w:tmpl w:val="C262A2F0"/>
    <w:lvl w:ilvl="0" w:tplc="5204F51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78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88"/>
    <w:rsid w:val="000E2A47"/>
    <w:rsid w:val="00111791"/>
    <w:rsid w:val="00127E59"/>
    <w:rsid w:val="001C202B"/>
    <w:rsid w:val="001C36CD"/>
    <w:rsid w:val="002005A8"/>
    <w:rsid w:val="002271DE"/>
    <w:rsid w:val="00246F1B"/>
    <w:rsid w:val="00247813"/>
    <w:rsid w:val="00253ED6"/>
    <w:rsid w:val="00255098"/>
    <w:rsid w:val="002C6E4E"/>
    <w:rsid w:val="002E1D7C"/>
    <w:rsid w:val="00361477"/>
    <w:rsid w:val="00377E1A"/>
    <w:rsid w:val="003821DA"/>
    <w:rsid w:val="003842AF"/>
    <w:rsid w:val="00385444"/>
    <w:rsid w:val="003B645B"/>
    <w:rsid w:val="003D35C4"/>
    <w:rsid w:val="003F217F"/>
    <w:rsid w:val="00406E2E"/>
    <w:rsid w:val="00414288"/>
    <w:rsid w:val="0042248D"/>
    <w:rsid w:val="00452C73"/>
    <w:rsid w:val="0046753E"/>
    <w:rsid w:val="004A4C9B"/>
    <w:rsid w:val="004C27A6"/>
    <w:rsid w:val="004E1953"/>
    <w:rsid w:val="00512EE7"/>
    <w:rsid w:val="0056309B"/>
    <w:rsid w:val="005927FC"/>
    <w:rsid w:val="00624F32"/>
    <w:rsid w:val="006457FD"/>
    <w:rsid w:val="00645AE8"/>
    <w:rsid w:val="0067599A"/>
    <w:rsid w:val="006C020C"/>
    <w:rsid w:val="007603E2"/>
    <w:rsid w:val="00795E08"/>
    <w:rsid w:val="007E11F6"/>
    <w:rsid w:val="00820EC4"/>
    <w:rsid w:val="00861E6E"/>
    <w:rsid w:val="008957A1"/>
    <w:rsid w:val="008B2832"/>
    <w:rsid w:val="00A20F9D"/>
    <w:rsid w:val="00A5026B"/>
    <w:rsid w:val="00AE2F66"/>
    <w:rsid w:val="00AE68C4"/>
    <w:rsid w:val="00B17169"/>
    <w:rsid w:val="00B45EB5"/>
    <w:rsid w:val="00BB24E4"/>
    <w:rsid w:val="00C100D3"/>
    <w:rsid w:val="00C13DBD"/>
    <w:rsid w:val="00C604CB"/>
    <w:rsid w:val="00C734B7"/>
    <w:rsid w:val="00C91B31"/>
    <w:rsid w:val="00CA3C9A"/>
    <w:rsid w:val="00CA43F6"/>
    <w:rsid w:val="00CD2A2A"/>
    <w:rsid w:val="00CF7B86"/>
    <w:rsid w:val="00D02C4B"/>
    <w:rsid w:val="00D074F5"/>
    <w:rsid w:val="00D14D98"/>
    <w:rsid w:val="00D31E9A"/>
    <w:rsid w:val="00D402E3"/>
    <w:rsid w:val="00D654AF"/>
    <w:rsid w:val="00D6613E"/>
    <w:rsid w:val="00DB3E65"/>
    <w:rsid w:val="00DD17A4"/>
    <w:rsid w:val="00DF06CB"/>
    <w:rsid w:val="00E021B2"/>
    <w:rsid w:val="00E34EBA"/>
    <w:rsid w:val="00E4424D"/>
    <w:rsid w:val="00E568A1"/>
    <w:rsid w:val="00E65F79"/>
    <w:rsid w:val="00E85816"/>
    <w:rsid w:val="00EA05C5"/>
    <w:rsid w:val="00F17098"/>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6ABD"/>
  <w15:chartTrackingRefBased/>
  <w15:docId w15:val="{AA1EEA38-2E8A-4D1E-BC68-FAD04A40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4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24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24E4"/>
    <w:pPr>
      <w:ind w:left="720"/>
      <w:contextualSpacing/>
    </w:pPr>
  </w:style>
  <w:style w:type="character" w:styleId="Hyperlink">
    <w:name w:val="Hyperlink"/>
    <w:basedOn w:val="DefaultParagraphFont"/>
    <w:uiPriority w:val="99"/>
    <w:semiHidden/>
    <w:unhideWhenUsed/>
    <w:rsid w:val="00361477"/>
    <w:rPr>
      <w:color w:val="0000FF"/>
      <w:u w:val="single"/>
    </w:rPr>
  </w:style>
  <w:style w:type="paragraph" w:styleId="Subtitle">
    <w:name w:val="Subtitle"/>
    <w:basedOn w:val="Normal"/>
    <w:next w:val="Normal"/>
    <w:link w:val="SubtitleChar"/>
    <w:uiPriority w:val="11"/>
    <w:qFormat/>
    <w:rsid w:val="00AE68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8C4"/>
    <w:rPr>
      <w:rFonts w:eastAsiaTheme="minorEastAsia"/>
      <w:color w:val="5A5A5A" w:themeColor="text1" w:themeTint="A5"/>
      <w:spacing w:val="15"/>
    </w:rPr>
  </w:style>
  <w:style w:type="character" w:styleId="PlaceholderText">
    <w:name w:val="Placeholder Text"/>
    <w:basedOn w:val="DefaultParagraphFont"/>
    <w:uiPriority w:val="99"/>
    <w:semiHidden/>
    <w:rsid w:val="00E85816"/>
    <w:rPr>
      <w:color w:val="808080"/>
    </w:rPr>
  </w:style>
  <w:style w:type="paragraph" w:styleId="Caption">
    <w:name w:val="caption"/>
    <w:basedOn w:val="Normal"/>
    <w:next w:val="Normal"/>
    <w:uiPriority w:val="35"/>
    <w:unhideWhenUsed/>
    <w:qFormat/>
    <w:rsid w:val="004C27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281C5-7B38-411F-99AD-BDE240549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6075</TotalTime>
  <Pages>13</Pages>
  <Words>19581</Words>
  <Characters>111617</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Wouwe</dc:creator>
  <cp:keywords/>
  <dc:description/>
  <cp:lastModifiedBy>Tom Van Wouwe</cp:lastModifiedBy>
  <cp:revision>13</cp:revision>
  <dcterms:created xsi:type="dcterms:W3CDTF">2022-10-21T16:21:00Z</dcterms:created>
  <dcterms:modified xsi:type="dcterms:W3CDTF">2022-10-31T18:04:00Z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a9e86e93-9636-40fb-9da3-4a29fb9d5786</vt:lpwstr>
  </property>
  <property fmtid="{D5CDD505-2E9C-101B-9397-08002B2CF9AE}" pid="3" name="Mendeley Document_1">
    <vt:lpwstr>True</vt:lpwstr>
  </property>
  <property fmtid="{D5CDD505-2E9C-101B-9397-08002B2CF9AE}" pid="4" name="Mendeley Unique User Id_1">
    <vt:lpwstr>14411ef8-b519-3d44-a595-b3f3272e81c8</vt:lpwstr>
  </property>
  <property fmtid="{D5CDD505-2E9C-101B-9397-08002B2CF9AE}" pid="5" name="Mendeley Citation Style_1">
    <vt:lpwstr>http://www.zotero.org/styles/plos-computational-biology</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http://www.zotero.org/styles/chicago-author-date</vt:lpwstr>
  </property>
  <property fmtid="{D5CDD505-2E9C-101B-9397-08002B2CF9AE}" pid="9" name="Mendeley Recent Style Name 1_1">
    <vt:lpwstr>Chicago Manual of Style 17th edition (author-date)</vt:lpwstr>
  </property>
  <property fmtid="{D5CDD505-2E9C-101B-9397-08002B2CF9AE}" pid="10" name="Mendeley Recent Style Id 2_1">
    <vt:lpwstr>http://www.zotero.org/styles/harvard-cite-them-right</vt:lpwstr>
  </property>
  <property fmtid="{D5CDD505-2E9C-101B-9397-08002B2CF9AE}" pid="11" name="Mendeley Recent Style Name 2_1">
    <vt:lpwstr>Cite Them Right 10th edition - Harvard</vt:lpwstr>
  </property>
  <property fmtid="{D5CDD505-2E9C-101B-9397-08002B2CF9AE}" pid="12" name="Mendeley Recent Style Id 3_1">
    <vt:lpwstr>http://www.zotero.org/styles/ieee</vt:lpwstr>
  </property>
  <property fmtid="{D5CDD505-2E9C-101B-9397-08002B2CF9AE}" pid="13" name="Mendeley Recent Style Name 3_1">
    <vt:lpwstr>IEEE</vt:lpwstr>
  </property>
  <property fmtid="{D5CDD505-2E9C-101B-9397-08002B2CF9AE}" pid="14" name="Mendeley Recent Style Id 4_1">
    <vt:lpwstr>http://www.zotero.org/styles/modern-humanities-research-association</vt:lpwstr>
  </property>
  <property fmtid="{D5CDD505-2E9C-101B-9397-08002B2CF9AE}" pid="15" name="Mendeley Recent Style Name 4_1">
    <vt:lpwstr>Modern Humanities Research Association 3rd edition (note with bibliography)</vt:lpwstr>
  </property>
  <property fmtid="{D5CDD505-2E9C-101B-9397-08002B2CF9AE}" pid="16" name="Mendeley Recent Style Id 5_1">
    <vt:lpwstr>http://www.zotero.org/styles/modern-language-association</vt:lpwstr>
  </property>
  <property fmtid="{D5CDD505-2E9C-101B-9397-08002B2CF9AE}" pid="17" name="Mendeley Recent Style Name 5_1">
    <vt:lpwstr>Modern Language Association 8th edition</vt:lpwstr>
  </property>
  <property fmtid="{D5CDD505-2E9C-101B-9397-08002B2CF9AE}" pid="18" name="Mendeley Recent Style Id 6_1">
    <vt:lpwstr>http://www.zotero.org/styles/national-library-of-medicine</vt:lpwstr>
  </property>
  <property fmtid="{D5CDD505-2E9C-101B-9397-08002B2CF9AE}" pid="19" name="Mendeley Recent Style Name 6_1">
    <vt:lpwstr>National Library of Medicine</vt:lpwstr>
  </property>
  <property fmtid="{D5CDD505-2E9C-101B-9397-08002B2CF9AE}" pid="20" name="Mendeley Recent Style Id 7_1">
    <vt:lpwstr>http://www.zotero.org/styles/nature</vt:lpwstr>
  </property>
  <property fmtid="{D5CDD505-2E9C-101B-9397-08002B2CF9AE}" pid="21" name="Mendeley Recent Style Name 7_1">
    <vt:lpwstr>Nature</vt:lpwstr>
  </property>
  <property fmtid="{D5CDD505-2E9C-101B-9397-08002B2CF9AE}" pid="22" name="Mendeley Recent Style Id 8_1">
    <vt:lpwstr>http://www.zotero.org/styles/plos-computational-biology</vt:lpwstr>
  </property>
  <property fmtid="{D5CDD505-2E9C-101B-9397-08002B2CF9AE}" pid="23" name="Mendeley Recent Style Name 8_1">
    <vt:lpwstr>PLOS Computational Biology</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