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2B567" w14:textId="77777777" w:rsidR="004C7E2C" w:rsidRPr="004C7E2C" w:rsidRDefault="004C7E2C" w:rsidP="004C7E2C">
      <w:pPr>
        <w:ind w:left="360"/>
        <w:rPr>
          <w:b/>
          <w:bCs/>
          <w:sz w:val="28"/>
          <w:szCs w:val="28"/>
          <w:u w:val="single"/>
        </w:rPr>
      </w:pPr>
      <w:r w:rsidRPr="004C7E2C">
        <w:rPr>
          <w:b/>
          <w:bCs/>
          <w:sz w:val="28"/>
          <w:szCs w:val="28"/>
          <w:u w:val="single"/>
        </w:rPr>
        <w:t>Competitor Technology Analysis</w:t>
      </w:r>
    </w:p>
    <w:p w14:paraId="193A61F1" w14:textId="77777777" w:rsidR="004C7E2C" w:rsidRDefault="004C7E2C" w:rsidP="004C7E2C">
      <w:pPr>
        <w:ind w:left="360"/>
        <w:rPr>
          <w:b/>
          <w:bCs/>
        </w:rPr>
      </w:pPr>
    </w:p>
    <w:p w14:paraId="03AE93DC" w14:textId="77777777" w:rsidR="004C7E2C" w:rsidRPr="004C7E2C" w:rsidRDefault="004C7E2C" w:rsidP="004C7E2C">
      <w:pPr>
        <w:ind w:left="360"/>
        <w:rPr>
          <w:b/>
          <w:bCs/>
        </w:rPr>
      </w:pPr>
    </w:p>
    <w:p w14:paraId="6D55F054" w14:textId="77777777" w:rsidR="004C7E2C" w:rsidRPr="004C7E2C" w:rsidRDefault="004C7E2C" w:rsidP="004C7E2C">
      <w:pPr>
        <w:ind w:left="360"/>
        <w:rPr>
          <w:b/>
          <w:bCs/>
          <w:u w:val="single"/>
        </w:rPr>
      </w:pPr>
      <w:r w:rsidRPr="004C7E2C">
        <w:rPr>
          <w:b/>
          <w:bCs/>
          <w:u w:val="single"/>
        </w:rPr>
        <w:t>Beryl</w:t>
      </w:r>
    </w:p>
    <w:p w14:paraId="351DEB32" w14:textId="77777777" w:rsidR="004C7E2C" w:rsidRPr="004C7E2C" w:rsidRDefault="004C7E2C" w:rsidP="004C7E2C">
      <w:pPr>
        <w:ind w:left="360"/>
        <w:rPr>
          <w:b/>
          <w:bCs/>
        </w:rPr>
      </w:pPr>
    </w:p>
    <w:p w14:paraId="14F1C466" w14:textId="77777777" w:rsidR="004C7E2C" w:rsidRPr="004C7E2C" w:rsidRDefault="004C7E2C" w:rsidP="004C7E2C">
      <w:pPr>
        <w:ind w:left="360"/>
      </w:pPr>
      <w:r w:rsidRPr="004C7E2C">
        <w:rPr>
          <w:b/>
          <w:bCs/>
        </w:rPr>
        <w:t>Strengths / Features to Learn From</w:t>
      </w:r>
    </w:p>
    <w:p w14:paraId="1A083687" w14:textId="77777777" w:rsidR="004C7E2C" w:rsidRPr="004C7E2C" w:rsidRDefault="004C7E2C" w:rsidP="004C7E2C">
      <w:pPr>
        <w:numPr>
          <w:ilvl w:val="0"/>
          <w:numId w:val="7"/>
        </w:numPr>
      </w:pPr>
      <w:r w:rsidRPr="004C7E2C">
        <w:t>Incentivises riders to return out-of-bay bikes to official bays.</w:t>
      </w:r>
    </w:p>
    <w:p w14:paraId="482098BB" w14:textId="77777777" w:rsidR="004C7E2C" w:rsidRPr="004C7E2C" w:rsidRDefault="004C7E2C" w:rsidP="004C7E2C">
      <w:pPr>
        <w:numPr>
          <w:ilvl w:val="0"/>
          <w:numId w:val="7"/>
        </w:numPr>
      </w:pPr>
      <w:r w:rsidRPr="004C7E2C">
        <w:t xml:space="preserve">Uses </w:t>
      </w:r>
      <w:r w:rsidRPr="004C7E2C">
        <w:rPr>
          <w:b/>
          <w:bCs/>
        </w:rPr>
        <w:t>pop-up questions</w:t>
      </w:r>
      <w:r w:rsidRPr="004C7E2C">
        <w:t xml:space="preserve"> (e.g., “Why do you use us?”) to collect live customer insights.</w:t>
      </w:r>
    </w:p>
    <w:p w14:paraId="259026E9" w14:textId="77777777" w:rsidR="004C7E2C" w:rsidRPr="004C7E2C" w:rsidRDefault="004C7E2C" w:rsidP="004C7E2C">
      <w:pPr>
        <w:numPr>
          <w:ilvl w:val="0"/>
          <w:numId w:val="7"/>
        </w:numPr>
      </w:pPr>
      <w:r w:rsidRPr="004C7E2C">
        <w:t>Provides a clear step-through guide on how to unlock, ride, and return bikes.</w:t>
      </w:r>
    </w:p>
    <w:p w14:paraId="26317E7B" w14:textId="77777777" w:rsidR="004C7E2C" w:rsidRPr="004C7E2C" w:rsidRDefault="004C7E2C" w:rsidP="004C7E2C">
      <w:pPr>
        <w:numPr>
          <w:ilvl w:val="0"/>
          <w:numId w:val="7"/>
        </w:numPr>
      </w:pPr>
      <w:r w:rsidRPr="004C7E2C">
        <w:t xml:space="preserve">Built-in </w:t>
      </w:r>
      <w:r w:rsidRPr="004C7E2C">
        <w:rPr>
          <w:b/>
          <w:bCs/>
        </w:rPr>
        <w:t>safety guide</w:t>
      </w:r>
      <w:r w:rsidRPr="004C7E2C">
        <w:t xml:space="preserve"> for first-time or cautious users.</w:t>
      </w:r>
    </w:p>
    <w:p w14:paraId="53CDF33F" w14:textId="77777777" w:rsidR="004C7E2C" w:rsidRPr="004C7E2C" w:rsidRDefault="004C7E2C" w:rsidP="004C7E2C">
      <w:pPr>
        <w:numPr>
          <w:ilvl w:val="0"/>
          <w:numId w:val="7"/>
        </w:numPr>
      </w:pPr>
      <w:r w:rsidRPr="004C7E2C">
        <w:t xml:space="preserve">Option to </w:t>
      </w:r>
      <w:r w:rsidRPr="004C7E2C">
        <w:rPr>
          <w:b/>
          <w:bCs/>
        </w:rPr>
        <w:t>favourite bays</w:t>
      </w:r>
      <w:r w:rsidRPr="004C7E2C">
        <w:t xml:space="preserve"> for quicker access.</w:t>
      </w:r>
    </w:p>
    <w:p w14:paraId="1EF9AB6E" w14:textId="77777777" w:rsidR="004C7E2C" w:rsidRDefault="004C7E2C" w:rsidP="004C7E2C">
      <w:pPr>
        <w:numPr>
          <w:ilvl w:val="0"/>
          <w:numId w:val="7"/>
        </w:numPr>
      </w:pPr>
      <w:r w:rsidRPr="004C7E2C">
        <w:rPr>
          <w:b/>
          <w:bCs/>
        </w:rPr>
        <w:t>Pause Ride</w:t>
      </w:r>
      <w:r w:rsidRPr="004C7E2C">
        <w:t xml:space="preserve"> feature allows riders to stop for up to 15 minutes without ending their trip—ideal for errands.</w:t>
      </w:r>
    </w:p>
    <w:p w14:paraId="0A98D984" w14:textId="77777777" w:rsidR="004C7E2C" w:rsidRPr="004C7E2C" w:rsidRDefault="004C7E2C" w:rsidP="004C7E2C"/>
    <w:p w14:paraId="6B3251E2" w14:textId="77777777" w:rsidR="004C7E2C" w:rsidRPr="004C7E2C" w:rsidRDefault="004C7E2C" w:rsidP="004C7E2C">
      <w:pPr>
        <w:ind w:left="360"/>
      </w:pPr>
      <w:r w:rsidRPr="004C7E2C">
        <w:rPr>
          <w:b/>
          <w:bCs/>
        </w:rPr>
        <w:t>Gaps / Differentiation Opportunities</w:t>
      </w:r>
    </w:p>
    <w:p w14:paraId="047C2A6A" w14:textId="77777777" w:rsidR="004C7E2C" w:rsidRPr="004C7E2C" w:rsidRDefault="004C7E2C" w:rsidP="004C7E2C">
      <w:pPr>
        <w:numPr>
          <w:ilvl w:val="0"/>
          <w:numId w:val="8"/>
        </w:numPr>
      </w:pPr>
      <w:r w:rsidRPr="004C7E2C">
        <w:t xml:space="preserve">No dedicated scheme to </w:t>
      </w:r>
      <w:r w:rsidRPr="004C7E2C">
        <w:rPr>
          <w:b/>
          <w:bCs/>
        </w:rPr>
        <w:t>encourage riders to redistribute bikes</w:t>
      </w:r>
      <w:r w:rsidRPr="004C7E2C">
        <w:t xml:space="preserve"> to empty bays.</w:t>
      </w:r>
    </w:p>
    <w:p w14:paraId="2A73D9C9" w14:textId="77777777" w:rsidR="004C7E2C" w:rsidRPr="004C7E2C" w:rsidRDefault="004C7E2C" w:rsidP="004C7E2C">
      <w:pPr>
        <w:numPr>
          <w:ilvl w:val="0"/>
          <w:numId w:val="8"/>
        </w:numPr>
      </w:pPr>
      <w:r w:rsidRPr="004C7E2C">
        <w:t xml:space="preserve">Lacks integrated recommendations for </w:t>
      </w:r>
      <w:r w:rsidRPr="004C7E2C">
        <w:rPr>
          <w:b/>
          <w:bCs/>
        </w:rPr>
        <w:t>local activities or attractions</w:t>
      </w:r>
      <w:r w:rsidRPr="004C7E2C">
        <w:t xml:space="preserve"> (e.g., days out, scenic routes, events).</w:t>
      </w:r>
    </w:p>
    <w:p w14:paraId="05C2BCFC" w14:textId="77777777" w:rsidR="004C7E2C" w:rsidRDefault="004C7E2C" w:rsidP="004C7E2C">
      <w:pPr>
        <w:ind w:left="360"/>
      </w:pPr>
    </w:p>
    <w:p w14:paraId="18DC1B1D" w14:textId="16B0553D" w:rsidR="004C7E2C" w:rsidRDefault="004C7E2C" w:rsidP="004C7E2C">
      <w:pPr>
        <w:ind w:left="360"/>
        <w:rPr>
          <w:b/>
          <w:bCs/>
          <w:u w:val="single"/>
        </w:rPr>
      </w:pPr>
      <w:r w:rsidRPr="004C7E2C">
        <w:rPr>
          <w:b/>
          <w:bCs/>
          <w:u w:val="single"/>
        </w:rPr>
        <w:t>Santander Cycles</w:t>
      </w:r>
    </w:p>
    <w:p w14:paraId="12CE9D75" w14:textId="77777777" w:rsidR="004C7E2C" w:rsidRPr="004C7E2C" w:rsidRDefault="004C7E2C" w:rsidP="004C7E2C">
      <w:pPr>
        <w:ind w:left="360"/>
        <w:rPr>
          <w:b/>
          <w:bCs/>
          <w:u w:val="single"/>
        </w:rPr>
      </w:pPr>
    </w:p>
    <w:p w14:paraId="4F08D863" w14:textId="77777777" w:rsidR="004C7E2C" w:rsidRPr="004C7E2C" w:rsidRDefault="004C7E2C" w:rsidP="004C7E2C">
      <w:pPr>
        <w:ind w:left="360"/>
      </w:pPr>
      <w:r w:rsidRPr="004C7E2C">
        <w:rPr>
          <w:b/>
          <w:bCs/>
        </w:rPr>
        <w:t>Strengths / Features to Learn From</w:t>
      </w:r>
    </w:p>
    <w:p w14:paraId="2162384A" w14:textId="77777777" w:rsidR="004C7E2C" w:rsidRPr="004C7E2C" w:rsidRDefault="004C7E2C" w:rsidP="004C7E2C">
      <w:pPr>
        <w:numPr>
          <w:ilvl w:val="0"/>
          <w:numId w:val="9"/>
        </w:numPr>
      </w:pPr>
      <w:r w:rsidRPr="004C7E2C">
        <w:t xml:space="preserve">App generates </w:t>
      </w:r>
      <w:r w:rsidRPr="004C7E2C">
        <w:rPr>
          <w:b/>
          <w:bCs/>
        </w:rPr>
        <w:t>bike release codes</w:t>
      </w:r>
      <w:r w:rsidRPr="004C7E2C">
        <w:t>, removing the need for expensive physical terminals.</w:t>
      </w:r>
    </w:p>
    <w:p w14:paraId="50163F0E" w14:textId="77777777" w:rsidR="004C7E2C" w:rsidRPr="004C7E2C" w:rsidRDefault="004C7E2C" w:rsidP="004C7E2C">
      <w:pPr>
        <w:numPr>
          <w:ilvl w:val="0"/>
          <w:numId w:val="9"/>
        </w:numPr>
      </w:pPr>
      <w:r w:rsidRPr="004C7E2C">
        <w:t xml:space="preserve">Offers a wide set of features: </w:t>
      </w:r>
      <w:r w:rsidRPr="004C7E2C">
        <w:rPr>
          <w:b/>
          <w:bCs/>
        </w:rPr>
        <w:t>journey planning, ride cost notifications, trip history, saved stations,</w:t>
      </w:r>
      <w:r w:rsidRPr="004C7E2C">
        <w:t xml:space="preserve"> and gamified challenges (e.g., “London Rider” weekly prize draws).</w:t>
      </w:r>
    </w:p>
    <w:p w14:paraId="007DE391" w14:textId="77777777" w:rsidR="004C7E2C" w:rsidRPr="004C7E2C" w:rsidRDefault="004C7E2C" w:rsidP="004C7E2C">
      <w:pPr>
        <w:numPr>
          <w:ilvl w:val="0"/>
          <w:numId w:val="9"/>
        </w:numPr>
      </w:pPr>
      <w:r w:rsidRPr="004C7E2C">
        <w:t xml:space="preserve">Recently added </w:t>
      </w:r>
      <w:r w:rsidRPr="004C7E2C">
        <w:rPr>
          <w:b/>
          <w:bCs/>
        </w:rPr>
        <w:t>“Side Quests”</w:t>
      </w:r>
      <w:r w:rsidRPr="004C7E2C">
        <w:t xml:space="preserve"> – curated cycling routes to hidden gems, encouraging exploration.</w:t>
      </w:r>
    </w:p>
    <w:p w14:paraId="74F2839F" w14:textId="77777777" w:rsidR="004C7E2C" w:rsidRPr="004C7E2C" w:rsidRDefault="004C7E2C" w:rsidP="004C7E2C">
      <w:pPr>
        <w:ind w:left="360"/>
        <w:rPr>
          <w:u w:val="single"/>
        </w:rPr>
      </w:pPr>
    </w:p>
    <w:p w14:paraId="4273C50F" w14:textId="545FA966" w:rsidR="004C7E2C" w:rsidRDefault="004C7E2C" w:rsidP="004C7E2C">
      <w:pPr>
        <w:ind w:left="360"/>
        <w:rPr>
          <w:b/>
          <w:bCs/>
          <w:u w:val="single"/>
        </w:rPr>
      </w:pPr>
      <w:r w:rsidRPr="004C7E2C">
        <w:rPr>
          <w:b/>
          <w:bCs/>
          <w:u w:val="single"/>
        </w:rPr>
        <w:t>Lime</w:t>
      </w:r>
    </w:p>
    <w:p w14:paraId="6459D41C" w14:textId="77777777" w:rsidR="004C7E2C" w:rsidRPr="004C7E2C" w:rsidRDefault="004C7E2C" w:rsidP="004C7E2C">
      <w:pPr>
        <w:ind w:left="360"/>
        <w:rPr>
          <w:b/>
          <w:bCs/>
          <w:u w:val="single"/>
        </w:rPr>
      </w:pPr>
    </w:p>
    <w:p w14:paraId="6E5BA1BE" w14:textId="77777777" w:rsidR="004C7E2C" w:rsidRPr="004C7E2C" w:rsidRDefault="004C7E2C" w:rsidP="004C7E2C">
      <w:pPr>
        <w:ind w:left="360"/>
      </w:pPr>
      <w:r w:rsidRPr="004C7E2C">
        <w:rPr>
          <w:b/>
          <w:bCs/>
        </w:rPr>
        <w:t>Strengths / Features to Learn From</w:t>
      </w:r>
    </w:p>
    <w:p w14:paraId="4C58F94C" w14:textId="77777777" w:rsidR="004C7E2C" w:rsidRPr="004C7E2C" w:rsidRDefault="004C7E2C" w:rsidP="004C7E2C">
      <w:pPr>
        <w:numPr>
          <w:ilvl w:val="0"/>
          <w:numId w:val="10"/>
        </w:numPr>
      </w:pPr>
      <w:r w:rsidRPr="004C7E2C">
        <w:rPr>
          <w:b/>
          <w:bCs/>
        </w:rPr>
        <w:t>Uber integration</w:t>
      </w:r>
      <w:r w:rsidRPr="004C7E2C">
        <w:t xml:space="preserve"> increases visibility and accessibility for users already on a popular transport platform.</w:t>
      </w:r>
    </w:p>
    <w:p w14:paraId="0C60BB71" w14:textId="77777777" w:rsidR="004C7E2C" w:rsidRDefault="004C7E2C" w:rsidP="004C7E2C">
      <w:pPr>
        <w:numPr>
          <w:ilvl w:val="0"/>
          <w:numId w:val="10"/>
        </w:numPr>
      </w:pPr>
      <w:r w:rsidRPr="004C7E2C">
        <w:rPr>
          <w:b/>
          <w:bCs/>
        </w:rPr>
        <w:t>Simple, streamlined app design</w:t>
      </w:r>
      <w:r w:rsidRPr="004C7E2C">
        <w:t xml:space="preserve"> makes it easy to use, even for less tech-savvy customers.</w:t>
      </w:r>
    </w:p>
    <w:p w14:paraId="4456639E" w14:textId="77777777" w:rsidR="004C7E2C" w:rsidRPr="004C7E2C" w:rsidRDefault="004C7E2C" w:rsidP="004C7E2C"/>
    <w:p w14:paraId="47A30766" w14:textId="77777777" w:rsidR="004C7E2C" w:rsidRDefault="004C7E2C" w:rsidP="004C7E2C">
      <w:pPr>
        <w:ind w:left="360"/>
      </w:pPr>
    </w:p>
    <w:p w14:paraId="054E330D" w14:textId="73C42A98" w:rsidR="004C7E2C" w:rsidRPr="004C7E2C" w:rsidRDefault="004C7E2C" w:rsidP="004C7E2C">
      <w:pPr>
        <w:ind w:left="360"/>
        <w:rPr>
          <w:b/>
          <w:bCs/>
          <w:u w:val="single"/>
        </w:rPr>
      </w:pPr>
      <w:r w:rsidRPr="004C7E2C">
        <w:rPr>
          <w:b/>
          <w:bCs/>
          <w:u w:val="single"/>
        </w:rPr>
        <w:t>Cross-Competitor Gaps / Differentiation Opportunities</w:t>
      </w:r>
    </w:p>
    <w:p w14:paraId="24092841" w14:textId="77777777" w:rsidR="004C7E2C" w:rsidRPr="004C7E2C" w:rsidRDefault="004C7E2C" w:rsidP="004C7E2C">
      <w:pPr>
        <w:numPr>
          <w:ilvl w:val="0"/>
          <w:numId w:val="11"/>
        </w:numPr>
      </w:pPr>
      <w:r w:rsidRPr="004C7E2C">
        <w:rPr>
          <w:b/>
          <w:bCs/>
        </w:rPr>
        <w:t>Enhanced Fault Detection &amp; Response</w:t>
      </w:r>
      <w:r w:rsidRPr="004C7E2C">
        <w:t>:</w:t>
      </w:r>
    </w:p>
    <w:p w14:paraId="0E5A17BD" w14:textId="77777777" w:rsidR="004C7E2C" w:rsidRPr="004C7E2C" w:rsidRDefault="004C7E2C" w:rsidP="004C7E2C">
      <w:pPr>
        <w:numPr>
          <w:ilvl w:val="1"/>
          <w:numId w:val="11"/>
        </w:numPr>
      </w:pPr>
      <w:r w:rsidRPr="004C7E2C">
        <w:t>Santander has a basic “fault” button; Beryl allows reporting.</w:t>
      </w:r>
    </w:p>
    <w:p w14:paraId="314D6422" w14:textId="77777777" w:rsidR="004C7E2C" w:rsidRPr="004C7E2C" w:rsidRDefault="004C7E2C" w:rsidP="004C7E2C">
      <w:pPr>
        <w:numPr>
          <w:ilvl w:val="1"/>
          <w:numId w:val="11"/>
        </w:numPr>
      </w:pPr>
      <w:r w:rsidRPr="004C7E2C">
        <w:t>A stronger system could automatically detect issues (e.g., low battery, error codes), notify riders, and issue refunds or reassign bikes instantly.</w:t>
      </w:r>
    </w:p>
    <w:p w14:paraId="01074838" w14:textId="77777777" w:rsidR="004C7E2C" w:rsidRPr="004C7E2C" w:rsidRDefault="004C7E2C" w:rsidP="004C7E2C">
      <w:pPr>
        <w:numPr>
          <w:ilvl w:val="0"/>
          <w:numId w:val="11"/>
        </w:numPr>
      </w:pPr>
      <w:r w:rsidRPr="004C7E2C">
        <w:rPr>
          <w:b/>
          <w:bCs/>
        </w:rPr>
        <w:t>Redistribution Rewards</w:t>
      </w:r>
      <w:r w:rsidRPr="004C7E2C">
        <w:t>:</w:t>
      </w:r>
    </w:p>
    <w:p w14:paraId="0F6A33FC" w14:textId="77777777" w:rsidR="004C7E2C" w:rsidRPr="004C7E2C" w:rsidRDefault="004C7E2C" w:rsidP="004C7E2C">
      <w:pPr>
        <w:numPr>
          <w:ilvl w:val="1"/>
          <w:numId w:val="11"/>
        </w:numPr>
      </w:pPr>
      <w:r w:rsidRPr="004C7E2C">
        <w:t>Introduce gamified incentives to move bikes to high-demand zones.</w:t>
      </w:r>
    </w:p>
    <w:p w14:paraId="78590164" w14:textId="77777777" w:rsidR="004C7E2C" w:rsidRPr="004C7E2C" w:rsidRDefault="004C7E2C" w:rsidP="004C7E2C">
      <w:pPr>
        <w:numPr>
          <w:ilvl w:val="1"/>
          <w:numId w:val="11"/>
        </w:numPr>
      </w:pPr>
      <w:r w:rsidRPr="004C7E2C">
        <w:t>Heatmap overlays could show “bonus zones” where returning bikes earns credits or discounts.</w:t>
      </w:r>
    </w:p>
    <w:p w14:paraId="09976389" w14:textId="77777777" w:rsidR="004C7E2C" w:rsidRPr="004C7E2C" w:rsidRDefault="004C7E2C" w:rsidP="004C7E2C">
      <w:pPr>
        <w:numPr>
          <w:ilvl w:val="0"/>
          <w:numId w:val="11"/>
        </w:numPr>
      </w:pPr>
      <w:r w:rsidRPr="004C7E2C">
        <w:rPr>
          <w:b/>
          <w:bCs/>
        </w:rPr>
        <w:t>Tourist Engagement</w:t>
      </w:r>
      <w:r w:rsidRPr="004C7E2C">
        <w:t>:</w:t>
      </w:r>
    </w:p>
    <w:p w14:paraId="0FD246EE" w14:textId="77777777" w:rsidR="004C7E2C" w:rsidRPr="004C7E2C" w:rsidRDefault="004C7E2C" w:rsidP="004C7E2C">
      <w:pPr>
        <w:numPr>
          <w:ilvl w:val="1"/>
          <w:numId w:val="11"/>
        </w:numPr>
      </w:pPr>
      <w:r w:rsidRPr="004C7E2C">
        <w:t xml:space="preserve">Build on Santander’s “Side Quests” with </w:t>
      </w:r>
      <w:r w:rsidRPr="004C7E2C">
        <w:rPr>
          <w:b/>
          <w:bCs/>
        </w:rPr>
        <w:t>localised, eco-friendly routes</w:t>
      </w:r>
      <w:r w:rsidRPr="004C7E2C">
        <w:t xml:space="preserve"> in Brighton—seafront trails, heritage tours, and sustainable day-out guides.</w:t>
      </w:r>
    </w:p>
    <w:p w14:paraId="10F7C8DE" w14:textId="77777777" w:rsidR="004C7E2C" w:rsidRDefault="004C7E2C" w:rsidP="004C7E2C">
      <w:pPr>
        <w:numPr>
          <w:ilvl w:val="1"/>
          <w:numId w:val="11"/>
        </w:numPr>
      </w:pPr>
      <w:r w:rsidRPr="004C7E2C">
        <w:t>Multilingual app support for international tourists.</w:t>
      </w:r>
    </w:p>
    <w:p w14:paraId="3046F0B6" w14:textId="77777777" w:rsidR="004C7E2C" w:rsidRDefault="004C7E2C" w:rsidP="004C7E2C"/>
    <w:p w14:paraId="42D14C3B" w14:textId="1E94147C" w:rsidR="004C7E2C" w:rsidRDefault="004C7E2C" w:rsidP="004C7E2C">
      <w:pPr>
        <w:pStyle w:val="ListParagraph"/>
        <w:numPr>
          <w:ilvl w:val="0"/>
          <w:numId w:val="12"/>
        </w:numPr>
      </w:pPr>
      <w:r>
        <w:lastRenderedPageBreak/>
        <w:t>AI route suggestions based on weather, time of day and congestion</w:t>
      </w:r>
    </w:p>
    <w:p w14:paraId="525551A7" w14:textId="6C3D1CB5" w:rsidR="004C7E2C" w:rsidRDefault="004C7E2C" w:rsidP="004C7E2C">
      <w:pPr>
        <w:pStyle w:val="ListParagraph"/>
        <w:numPr>
          <w:ilvl w:val="1"/>
          <w:numId w:val="12"/>
        </w:numPr>
      </w:pPr>
      <w:proofErr w:type="gramStart"/>
      <w:r>
        <w:t>Similar to</w:t>
      </w:r>
      <w:proofErr w:type="gramEnd"/>
      <w:r>
        <w:t xml:space="preserve"> </w:t>
      </w:r>
      <w:proofErr w:type="spellStart"/>
      <w:r>
        <w:t>waze</w:t>
      </w:r>
      <w:proofErr w:type="spellEnd"/>
      <w:r>
        <w:t xml:space="preserve"> or google maps could avoid big roads as a starting point and integrate AI to adjust real time suggestions.</w:t>
      </w:r>
    </w:p>
    <w:p w14:paraId="6745B2F2" w14:textId="6A7BDF39" w:rsidR="004C7E2C" w:rsidRDefault="004C7E2C" w:rsidP="004C7E2C">
      <w:pPr>
        <w:pStyle w:val="ListParagraph"/>
        <w:numPr>
          <w:ilvl w:val="0"/>
          <w:numId w:val="12"/>
        </w:numPr>
      </w:pPr>
      <w:r>
        <w:t xml:space="preserve">Co2 tracker </w:t>
      </w:r>
    </w:p>
    <w:p w14:paraId="10DA7E0F" w14:textId="7BAEBC07" w:rsidR="004C7E2C" w:rsidRDefault="004C7E2C" w:rsidP="004C7E2C">
      <w:pPr>
        <w:pStyle w:val="ListParagraph"/>
        <w:numPr>
          <w:ilvl w:val="1"/>
          <w:numId w:val="12"/>
        </w:numPr>
      </w:pPr>
      <w:r>
        <w:t xml:space="preserve">See how much co2 they have saved </w:t>
      </w:r>
    </w:p>
    <w:p w14:paraId="637446E0" w14:textId="68C8752D" w:rsidR="004C7E2C" w:rsidRDefault="004C7E2C" w:rsidP="004C7E2C">
      <w:pPr>
        <w:pStyle w:val="ListParagraph"/>
        <w:numPr>
          <w:ilvl w:val="1"/>
          <w:numId w:val="12"/>
        </w:numPr>
      </w:pPr>
      <w:r>
        <w:t>Take it a step further how much plastic they have saved from landfill</w:t>
      </w:r>
    </w:p>
    <w:p w14:paraId="6E04B8DE" w14:textId="04C15EEE" w:rsidR="004C7E2C" w:rsidRDefault="00262B99" w:rsidP="004C7E2C">
      <w:pPr>
        <w:pStyle w:val="ListParagraph"/>
        <w:numPr>
          <w:ilvl w:val="0"/>
          <w:numId w:val="12"/>
        </w:numPr>
      </w:pPr>
      <w:r>
        <w:t>Local partnerships</w:t>
      </w:r>
    </w:p>
    <w:p w14:paraId="47D5365D" w14:textId="43BFF806" w:rsidR="00262B99" w:rsidRDefault="00262B99" w:rsidP="00262B99">
      <w:pPr>
        <w:pStyle w:val="ListParagraph"/>
        <w:numPr>
          <w:ilvl w:val="1"/>
          <w:numId w:val="12"/>
        </w:numPr>
      </w:pPr>
      <w:r>
        <w:t xml:space="preserve">I feel like the council will be </w:t>
      </w:r>
      <w:proofErr w:type="gramStart"/>
      <w:r>
        <w:t>really supportive</w:t>
      </w:r>
      <w:proofErr w:type="gramEnd"/>
      <w:r>
        <w:t xml:space="preserve"> of this, discounts for rides ending near certain locations, the other way around could work too if they have proof pf using our bikes they could get discounted entry to the pier for example. </w:t>
      </w:r>
    </w:p>
    <w:p w14:paraId="6A89AA13" w14:textId="696FAE07" w:rsidR="00262B99" w:rsidRDefault="00262B99" w:rsidP="00262B99">
      <w:pPr>
        <w:pStyle w:val="ListParagraph"/>
        <w:numPr>
          <w:ilvl w:val="0"/>
          <w:numId w:val="12"/>
        </w:numPr>
      </w:pPr>
      <w:r>
        <w:t xml:space="preserve">Advertisements on the bike itself </w:t>
      </w:r>
    </w:p>
    <w:p w14:paraId="1187FE34" w14:textId="7A1C9833" w:rsidR="00262B99" w:rsidRPr="004C7E2C" w:rsidRDefault="00262B99" w:rsidP="00262B99">
      <w:pPr>
        <w:pStyle w:val="ListParagraph"/>
        <w:numPr>
          <w:ilvl w:val="1"/>
          <w:numId w:val="12"/>
        </w:numPr>
      </w:pPr>
      <w:r>
        <w:t>Would be an innovative way to reduce fees – feasibility of this may be the issue as changing advertisements is likely costly and labour intensive</w:t>
      </w:r>
    </w:p>
    <w:p w14:paraId="7D5F3754" w14:textId="77777777" w:rsidR="00F559BF" w:rsidRDefault="00F559BF" w:rsidP="004C7E2C">
      <w:pPr>
        <w:ind w:left="360"/>
      </w:pPr>
    </w:p>
    <w:sectPr w:rsidR="00F5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ECF"/>
    <w:multiLevelType w:val="hybridMultilevel"/>
    <w:tmpl w:val="7ED4F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46CCC"/>
    <w:multiLevelType w:val="multilevel"/>
    <w:tmpl w:val="43A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78EF"/>
    <w:multiLevelType w:val="hybridMultilevel"/>
    <w:tmpl w:val="DBBC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7763C"/>
    <w:multiLevelType w:val="hybridMultilevel"/>
    <w:tmpl w:val="7ADAA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C5022"/>
    <w:multiLevelType w:val="multilevel"/>
    <w:tmpl w:val="E85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7E4F"/>
    <w:multiLevelType w:val="multilevel"/>
    <w:tmpl w:val="DAE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D4E96"/>
    <w:multiLevelType w:val="multilevel"/>
    <w:tmpl w:val="14C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77B17"/>
    <w:multiLevelType w:val="hybridMultilevel"/>
    <w:tmpl w:val="C66CD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AC7054"/>
    <w:multiLevelType w:val="multilevel"/>
    <w:tmpl w:val="523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A63DE"/>
    <w:multiLevelType w:val="hybridMultilevel"/>
    <w:tmpl w:val="02C8E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197D1E"/>
    <w:multiLevelType w:val="hybridMultilevel"/>
    <w:tmpl w:val="A3BAB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A838BB"/>
    <w:multiLevelType w:val="hybridMultilevel"/>
    <w:tmpl w:val="46802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4807479">
    <w:abstractNumId w:val="3"/>
  </w:num>
  <w:num w:numId="2" w16cid:durableId="1749569876">
    <w:abstractNumId w:val="9"/>
  </w:num>
  <w:num w:numId="3" w16cid:durableId="1128475403">
    <w:abstractNumId w:val="0"/>
  </w:num>
  <w:num w:numId="4" w16cid:durableId="2118982987">
    <w:abstractNumId w:val="11"/>
  </w:num>
  <w:num w:numId="5" w16cid:durableId="1508517704">
    <w:abstractNumId w:val="2"/>
  </w:num>
  <w:num w:numId="6" w16cid:durableId="542447241">
    <w:abstractNumId w:val="7"/>
  </w:num>
  <w:num w:numId="7" w16cid:durableId="1468430365">
    <w:abstractNumId w:val="1"/>
  </w:num>
  <w:num w:numId="8" w16cid:durableId="1250196403">
    <w:abstractNumId w:val="6"/>
  </w:num>
  <w:num w:numId="9" w16cid:durableId="439499063">
    <w:abstractNumId w:val="8"/>
  </w:num>
  <w:num w:numId="10" w16cid:durableId="1140072977">
    <w:abstractNumId w:val="4"/>
  </w:num>
  <w:num w:numId="11" w16cid:durableId="1020621889">
    <w:abstractNumId w:val="5"/>
  </w:num>
  <w:num w:numId="12" w16cid:durableId="994070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AD"/>
    <w:rsid w:val="00262B99"/>
    <w:rsid w:val="00386643"/>
    <w:rsid w:val="004B3411"/>
    <w:rsid w:val="004C7E2C"/>
    <w:rsid w:val="00565B86"/>
    <w:rsid w:val="00566240"/>
    <w:rsid w:val="006D3C75"/>
    <w:rsid w:val="00793949"/>
    <w:rsid w:val="0088035E"/>
    <w:rsid w:val="00971A5D"/>
    <w:rsid w:val="009F7BC5"/>
    <w:rsid w:val="00A47CD1"/>
    <w:rsid w:val="00AE25DA"/>
    <w:rsid w:val="00B368F3"/>
    <w:rsid w:val="00C210A2"/>
    <w:rsid w:val="00D41098"/>
    <w:rsid w:val="00EE2EAD"/>
    <w:rsid w:val="00F312B2"/>
    <w:rsid w:val="00F5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9719"/>
  <w15:chartTrackingRefBased/>
  <w15:docId w15:val="{DB0DB1FC-B045-41FA-B7FD-1CAF5BBF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EE2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AD"/>
    <w:rPr>
      <w:rFonts w:eastAsiaTheme="majorEastAsia" w:cstheme="majorBidi"/>
      <w:color w:val="272727" w:themeColor="text1" w:themeTint="D8"/>
    </w:rPr>
  </w:style>
  <w:style w:type="paragraph" w:styleId="Title">
    <w:name w:val="Title"/>
    <w:basedOn w:val="Normal"/>
    <w:next w:val="Normal"/>
    <w:link w:val="TitleChar"/>
    <w:uiPriority w:val="10"/>
    <w:qFormat/>
    <w:rsid w:val="00EE2E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EAD"/>
    <w:rPr>
      <w:i/>
      <w:iCs/>
      <w:color w:val="404040" w:themeColor="text1" w:themeTint="BF"/>
    </w:rPr>
  </w:style>
  <w:style w:type="paragraph" w:styleId="ListParagraph">
    <w:name w:val="List Paragraph"/>
    <w:basedOn w:val="Normal"/>
    <w:uiPriority w:val="34"/>
    <w:qFormat/>
    <w:rsid w:val="00EE2EAD"/>
    <w:pPr>
      <w:ind w:left="720"/>
      <w:contextualSpacing/>
    </w:pPr>
  </w:style>
  <w:style w:type="character" w:styleId="IntenseEmphasis">
    <w:name w:val="Intense Emphasis"/>
    <w:basedOn w:val="DefaultParagraphFont"/>
    <w:uiPriority w:val="21"/>
    <w:qFormat/>
    <w:rsid w:val="00EE2EAD"/>
    <w:rPr>
      <w:i/>
      <w:iCs/>
      <w:color w:val="0F4761" w:themeColor="accent1" w:themeShade="BF"/>
    </w:rPr>
  </w:style>
  <w:style w:type="paragraph" w:styleId="IntenseQuote">
    <w:name w:val="Intense Quote"/>
    <w:basedOn w:val="Normal"/>
    <w:next w:val="Normal"/>
    <w:link w:val="IntenseQuoteChar"/>
    <w:uiPriority w:val="30"/>
    <w:qFormat/>
    <w:rsid w:val="00EE2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AD"/>
    <w:rPr>
      <w:i/>
      <w:iCs/>
      <w:color w:val="0F4761" w:themeColor="accent1" w:themeShade="BF"/>
    </w:rPr>
  </w:style>
  <w:style w:type="character" w:styleId="IntenseReference">
    <w:name w:val="Intense Reference"/>
    <w:basedOn w:val="DefaultParagraphFont"/>
    <w:uiPriority w:val="32"/>
    <w:qFormat/>
    <w:rsid w:val="00EE2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cp:revision>
  <dcterms:created xsi:type="dcterms:W3CDTF">2025-08-28T18:29:00Z</dcterms:created>
  <dcterms:modified xsi:type="dcterms:W3CDTF">2025-08-28T20:54:00Z</dcterms:modified>
</cp:coreProperties>
</file>