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5E43" w14:textId="77777777" w:rsidR="00AE1207" w:rsidRPr="00AE1207" w:rsidRDefault="00AE1207" w:rsidP="00AE1207">
      <w:pPr>
        <w:jc w:val="left"/>
        <w:rPr>
          <w:b/>
          <w:bCs/>
        </w:rPr>
      </w:pPr>
      <w:r w:rsidRPr="00AE1207">
        <w:rPr>
          <w:b/>
          <w:bCs/>
        </w:rPr>
        <w:t>Regulatory Landscape: Bike Rental Schemes (UK + Brighton Focus)</w:t>
      </w:r>
    </w:p>
    <w:p w14:paraId="2E960B9B" w14:textId="77777777" w:rsidR="00AE1207" w:rsidRPr="00AE1207" w:rsidRDefault="00AE1207" w:rsidP="00AE1207">
      <w:pPr>
        <w:jc w:val="left"/>
        <w:rPr>
          <w:b/>
          <w:bCs/>
        </w:rPr>
      </w:pPr>
      <w:r w:rsidRPr="00AE1207">
        <w:rPr>
          <w:b/>
          <w:bCs/>
        </w:rPr>
        <w:t>A. Operational &amp; Local Compliance</w:t>
      </w:r>
    </w:p>
    <w:p w14:paraId="4D47F5ED" w14:textId="77777777" w:rsidR="00AE1207" w:rsidRPr="00AE1207" w:rsidRDefault="00AE1207" w:rsidP="00AE1207">
      <w:pPr>
        <w:numPr>
          <w:ilvl w:val="0"/>
          <w:numId w:val="1"/>
        </w:numPr>
        <w:jc w:val="left"/>
      </w:pPr>
      <w:r w:rsidRPr="00AE1207">
        <w:rPr>
          <w:b/>
          <w:bCs/>
        </w:rPr>
        <w:t>Dockless Cycle Codes (e.g., TfL Code of Practice)</w:t>
      </w:r>
      <w:r w:rsidRPr="00AE1207">
        <w:br/>
        <w:t xml:space="preserve">Operators must follow guidelines around correct parking, public safety, and data sharing. Compliance ensures smooth integration into the public realm and avoids street clutter. </w:t>
      </w:r>
      <w:hyperlink r:id="rId5" w:tgtFrame="_blank" w:history="1">
        <w:r w:rsidRPr="00AE1207">
          <w:rPr>
            <w:rStyle w:val="Hyperlink"/>
          </w:rPr>
          <w:t>Brighton &amp; Hove City Council+1</w:t>
        </w:r>
      </w:hyperlink>
    </w:p>
    <w:p w14:paraId="5CB25CEA" w14:textId="3197BFDD" w:rsidR="00AE1207" w:rsidRPr="00AE1207" w:rsidRDefault="00AE1207" w:rsidP="00AE1207">
      <w:pPr>
        <w:numPr>
          <w:ilvl w:val="0"/>
          <w:numId w:val="1"/>
        </w:numPr>
        <w:jc w:val="left"/>
      </w:pPr>
      <w:r w:rsidRPr="00AE1207">
        <w:rPr>
          <w:b/>
          <w:bCs/>
        </w:rPr>
        <w:t>Brighton &amp; Hove City Council Public Realm Strategy</w:t>
      </w:r>
      <w:r w:rsidRPr="00AE1207">
        <w:br/>
        <w:t>Any street furniture</w:t>
      </w:r>
      <w:r>
        <w:t xml:space="preserve"> </w:t>
      </w:r>
      <w:r w:rsidRPr="00AE1207">
        <w:t>including bike docking stations</w:t>
      </w:r>
      <w:r>
        <w:t xml:space="preserve"> </w:t>
      </w:r>
      <w:r w:rsidRPr="00AE1207">
        <w:t xml:space="preserve">must align with local design standards and streetscape guidelines to preserve accessibility and aesthetics. </w:t>
      </w:r>
      <w:hyperlink r:id="rId6" w:tgtFrame="_blank" w:history="1">
        <w:r w:rsidRPr="00AE1207">
          <w:rPr>
            <w:rStyle w:val="Hyperlink"/>
          </w:rPr>
          <w:t>Brighton &amp; Hove City Council</w:t>
        </w:r>
      </w:hyperlink>
    </w:p>
    <w:p w14:paraId="41A3525A" w14:textId="5FE6181E" w:rsidR="00AE1207" w:rsidRPr="00AE1207" w:rsidRDefault="00AE1207" w:rsidP="00AE1207">
      <w:pPr>
        <w:numPr>
          <w:ilvl w:val="0"/>
          <w:numId w:val="1"/>
        </w:numPr>
        <w:jc w:val="left"/>
      </w:pPr>
      <w:r w:rsidRPr="00AE1207">
        <w:rPr>
          <w:b/>
          <w:bCs/>
        </w:rPr>
        <w:t>BTN</w:t>
      </w:r>
      <w:r>
        <w:rPr>
          <w:b/>
          <w:bCs/>
        </w:rPr>
        <w:t xml:space="preserve"> </w:t>
      </w:r>
      <w:proofErr w:type="spellStart"/>
      <w:r w:rsidRPr="00AE1207">
        <w:rPr>
          <w:b/>
          <w:bCs/>
        </w:rPr>
        <w:t>BikeShare</w:t>
      </w:r>
      <w:proofErr w:type="spellEnd"/>
      <w:r w:rsidRPr="00AE1207">
        <w:rPr>
          <w:b/>
          <w:bCs/>
        </w:rPr>
        <w:t xml:space="preserve"> (Beryl) Infrastructure</w:t>
      </w:r>
      <w:r w:rsidRPr="00AE1207">
        <w:br/>
        <w:t xml:space="preserve">The current scheme has expanded to 108 hubs across the city, including areas like BHASVIC and Whitehawk. These hubs were established following council-approved transport and infrastructure frameworks. </w:t>
      </w:r>
      <w:hyperlink r:id="rId7" w:tgtFrame="_blank" w:history="1">
        <w:r w:rsidRPr="00AE1207">
          <w:rPr>
            <w:rStyle w:val="Hyperlink"/>
          </w:rPr>
          <w:t>Brighton &amp; Hove City Council</w:t>
        </w:r>
      </w:hyperlink>
    </w:p>
    <w:p w14:paraId="319B1C44" w14:textId="77777777" w:rsidR="00AE1207" w:rsidRPr="00AE1207" w:rsidRDefault="00AE1207" w:rsidP="00AE1207">
      <w:pPr>
        <w:numPr>
          <w:ilvl w:val="0"/>
          <w:numId w:val="1"/>
        </w:numPr>
        <w:jc w:val="left"/>
      </w:pPr>
      <w:r w:rsidRPr="00AE1207">
        <w:rPr>
          <w:b/>
          <w:bCs/>
        </w:rPr>
        <w:t>Local Cycling &amp; Walking Infrastructure Plan (LCWIP)</w:t>
      </w:r>
      <w:r w:rsidRPr="00AE1207">
        <w:br/>
        <w:t xml:space="preserve">Brighton’s LCWIP supports active travel through separated cycle lanes (e.g., Grand Avenue), safe junctions, cycle parking, repair stations, and behaviour-change incentives like Move for Change. A bike rental scheme should integrate with and complement these improvements. </w:t>
      </w:r>
      <w:hyperlink r:id="rId8" w:tgtFrame="_blank" w:history="1">
        <w:r w:rsidRPr="00AE1207">
          <w:rPr>
            <w:rStyle w:val="Hyperlink"/>
          </w:rPr>
          <w:t xml:space="preserve">Brighton &amp; Hove </w:t>
        </w:r>
        <w:r w:rsidRPr="00AE1207">
          <w:rPr>
            <w:rStyle w:val="Hyperlink"/>
          </w:rPr>
          <w:t>C</w:t>
        </w:r>
        <w:r w:rsidRPr="00AE1207">
          <w:rPr>
            <w:rStyle w:val="Hyperlink"/>
          </w:rPr>
          <w:t>ity Council</w:t>
        </w:r>
      </w:hyperlink>
    </w:p>
    <w:p w14:paraId="269820D1" w14:textId="17656EA5" w:rsidR="00AE1207" w:rsidRPr="00AE1207" w:rsidRDefault="00AE1207" w:rsidP="00AE1207"/>
    <w:p w14:paraId="352FA9AC" w14:textId="77777777" w:rsidR="00AE1207" w:rsidRPr="00AE1207" w:rsidRDefault="00AE1207" w:rsidP="00AE1207">
      <w:pPr>
        <w:jc w:val="left"/>
        <w:rPr>
          <w:b/>
          <w:bCs/>
        </w:rPr>
      </w:pPr>
      <w:r w:rsidRPr="00AE1207">
        <w:rPr>
          <w:b/>
          <w:bCs/>
        </w:rPr>
        <w:t>B. Bike Standards &amp; Safety Requirements</w:t>
      </w:r>
    </w:p>
    <w:p w14:paraId="008D0AB9" w14:textId="77777777" w:rsidR="00AE1207" w:rsidRPr="00AE1207" w:rsidRDefault="00AE1207" w:rsidP="00AE1207">
      <w:pPr>
        <w:numPr>
          <w:ilvl w:val="0"/>
          <w:numId w:val="2"/>
        </w:numPr>
        <w:jc w:val="left"/>
      </w:pPr>
      <w:r w:rsidRPr="00AE1207">
        <w:rPr>
          <w:b/>
          <w:bCs/>
        </w:rPr>
        <w:t>E-Bike Classification (EAPC Criteria)</w:t>
      </w:r>
      <w:r w:rsidRPr="00AE1207">
        <w:br/>
        <w:t xml:space="preserve">Rental e-bikes must meet legal standards: ≤250 W motor, pedal-assist only, cutting off at 15.5 mph, with no license or insurance required if compliant. </w:t>
      </w:r>
      <w:hyperlink r:id="rId9" w:tgtFrame="_blank" w:history="1">
        <w:r w:rsidRPr="00AE1207">
          <w:rPr>
            <w:rStyle w:val="Hyperlink"/>
          </w:rPr>
          <w:t>Brighton &amp; Hove City Council+1</w:t>
        </w:r>
      </w:hyperlink>
    </w:p>
    <w:p w14:paraId="3DE10983" w14:textId="77777777" w:rsidR="00AE1207" w:rsidRPr="00AE1207" w:rsidRDefault="00AE1207" w:rsidP="00AE1207">
      <w:pPr>
        <w:numPr>
          <w:ilvl w:val="0"/>
          <w:numId w:val="2"/>
        </w:numPr>
        <w:jc w:val="left"/>
      </w:pPr>
      <w:r w:rsidRPr="00AE1207">
        <w:rPr>
          <w:b/>
          <w:bCs/>
        </w:rPr>
        <w:t>Safety Equipment Requirements</w:t>
      </w:r>
      <w:r w:rsidRPr="00AE1207">
        <w:br/>
        <w:t xml:space="preserve">All bikes must have adequate lighting (white front, red rear) and reflectors (rear reflector + amber pedal reflectors). Cycling on pavements is illegal unless a shared-use path is explicitly designated. </w:t>
      </w:r>
      <w:hyperlink r:id="rId10" w:tgtFrame="_blank" w:history="1">
        <w:r w:rsidRPr="00AE1207">
          <w:rPr>
            <w:rStyle w:val="Hyperlink"/>
          </w:rPr>
          <w:t>Brighton &amp; Hove City Council</w:t>
        </w:r>
      </w:hyperlink>
    </w:p>
    <w:p w14:paraId="7D36CA2B" w14:textId="77777777" w:rsidR="00AE1207" w:rsidRPr="00AE1207" w:rsidRDefault="00AE1207" w:rsidP="00AE1207">
      <w:pPr>
        <w:numPr>
          <w:ilvl w:val="0"/>
          <w:numId w:val="2"/>
        </w:numPr>
        <w:jc w:val="left"/>
      </w:pPr>
      <w:r w:rsidRPr="00AE1207">
        <w:rPr>
          <w:b/>
          <w:bCs/>
        </w:rPr>
        <w:t>Operator Duty of Care</w:t>
      </w:r>
      <w:r w:rsidRPr="00AE1207">
        <w:br/>
        <w:t xml:space="preserve">Bike-share operators are legally responsible for maintaining safe, roadworthy bikes. Mechanical failures (e.g., brakes) may result in operator liability. </w:t>
      </w:r>
      <w:hyperlink r:id="rId11" w:tgtFrame="_blank" w:history="1">
        <w:r w:rsidRPr="00AE1207">
          <w:rPr>
            <w:rStyle w:val="Hyperlink"/>
          </w:rPr>
          <w:t>Brighton &amp; Hove City Council</w:t>
        </w:r>
      </w:hyperlink>
    </w:p>
    <w:p w14:paraId="39F6C849" w14:textId="19381409" w:rsidR="00AE1207" w:rsidRPr="00AE1207" w:rsidRDefault="00AE1207" w:rsidP="00AE1207"/>
    <w:p w14:paraId="4B6E6B51" w14:textId="77777777" w:rsidR="00AE1207" w:rsidRPr="00AE1207" w:rsidRDefault="00AE1207" w:rsidP="00AE1207">
      <w:pPr>
        <w:rPr>
          <w:b/>
          <w:bCs/>
        </w:rPr>
      </w:pPr>
      <w:r w:rsidRPr="00AE1207">
        <w:rPr>
          <w:b/>
          <w:bCs/>
        </w:rPr>
        <w:t>C. Brighton-Specific Context &amp; Enforcement</w:t>
      </w:r>
    </w:p>
    <w:p w14:paraId="6617D140" w14:textId="77777777" w:rsidR="00AE1207" w:rsidRPr="00AE1207" w:rsidRDefault="00AE1207" w:rsidP="00AE1207">
      <w:pPr>
        <w:numPr>
          <w:ilvl w:val="0"/>
          <w:numId w:val="3"/>
        </w:numPr>
      </w:pPr>
      <w:r w:rsidRPr="00AE1207">
        <w:rPr>
          <w:b/>
          <w:bCs/>
        </w:rPr>
        <w:t>Seafront Cycling Regulations</w:t>
      </w:r>
      <w:r w:rsidRPr="00AE1207">
        <w:br/>
        <w:t xml:space="preserve">Cycling is permitted only within designated cycle lanes along the seafront promenade; cyclists must not ride on pedestrian benches or walkways. </w:t>
      </w:r>
      <w:hyperlink r:id="rId12" w:tgtFrame="_blank" w:history="1">
        <w:r w:rsidRPr="00AE1207">
          <w:rPr>
            <w:rStyle w:val="Hyperlink"/>
          </w:rPr>
          <w:t>Brighton &amp; Hove City Council</w:t>
        </w:r>
      </w:hyperlink>
    </w:p>
    <w:p w14:paraId="3AC36163" w14:textId="77777777" w:rsidR="00AE1207" w:rsidRPr="00AE1207" w:rsidRDefault="00AE1207" w:rsidP="00AE1207">
      <w:pPr>
        <w:numPr>
          <w:ilvl w:val="0"/>
          <w:numId w:val="3"/>
        </w:numPr>
      </w:pPr>
      <w:r w:rsidRPr="00AE1207">
        <w:rPr>
          <w:b/>
          <w:bCs/>
        </w:rPr>
        <w:t>Managing Abandoned Bikes</w:t>
      </w:r>
      <w:r w:rsidRPr="00AE1207">
        <w:br/>
        <w:t xml:space="preserve">Residents can report abandoned bikes online or by phone; unclaimed bikes are tagged for removal after 14 days to free up public cycle parking space. </w:t>
      </w:r>
      <w:hyperlink r:id="rId13" w:tgtFrame="_blank" w:history="1">
        <w:r w:rsidRPr="00AE1207">
          <w:rPr>
            <w:rStyle w:val="Hyperlink"/>
          </w:rPr>
          <w:t>Brighton &amp; Hove City Council</w:t>
        </w:r>
      </w:hyperlink>
    </w:p>
    <w:p w14:paraId="747BE456" w14:textId="77777777" w:rsidR="00AE1207" w:rsidRPr="00AE1207" w:rsidRDefault="00AE1207" w:rsidP="00AE1207">
      <w:pPr>
        <w:numPr>
          <w:ilvl w:val="0"/>
          <w:numId w:val="3"/>
        </w:numPr>
      </w:pPr>
      <w:r w:rsidRPr="00AE1207">
        <w:rPr>
          <w:b/>
          <w:bCs/>
        </w:rPr>
        <w:t>Cycle Hangars &amp; Parking Controls</w:t>
      </w:r>
      <w:r w:rsidRPr="00AE1207">
        <w:br/>
        <w:t xml:space="preserve">Brighton is rolling out lockable cycle hangars in residential areas based on demand, property type, and theft data. This reflects the city’s commitment to secure storage—beneficial for scheme participants. </w:t>
      </w:r>
      <w:hyperlink r:id="rId14" w:tgtFrame="_blank" w:history="1">
        <w:r w:rsidRPr="00AE1207">
          <w:rPr>
            <w:rStyle w:val="Hyperlink"/>
          </w:rPr>
          <w:t>Brighton &amp; Hove City Council</w:t>
        </w:r>
      </w:hyperlink>
    </w:p>
    <w:p w14:paraId="4FF39B1F" w14:textId="098FD44B" w:rsidR="00AE1207" w:rsidRPr="00AE1207" w:rsidRDefault="00AE1207" w:rsidP="00AE1207">
      <w:pPr>
        <w:numPr>
          <w:ilvl w:val="0"/>
          <w:numId w:val="3"/>
        </w:numPr>
      </w:pPr>
      <w:r w:rsidRPr="00AE1207">
        <w:rPr>
          <w:b/>
          <w:bCs/>
        </w:rPr>
        <w:t>Topography Concerns</w:t>
      </w:r>
      <w:r w:rsidRPr="00AE1207">
        <w:br/>
        <w:t xml:space="preserve">Brighton’s hilly terrain poses logistical challenges: downhill trips are common, but uphill returns often lead to imbalance in bike distribution, increasing rebalancing costs. </w:t>
      </w:r>
      <w:hyperlink r:id="rId15" w:tgtFrame="_blank" w:history="1">
        <w:r w:rsidRPr="00AE1207">
          <w:rPr>
            <w:rStyle w:val="Hyperlink"/>
          </w:rPr>
          <w:t>Road</w:t>
        </w:r>
        <w:r w:rsidRPr="00AE1207">
          <w:rPr>
            <w:rStyle w:val="Hyperlink"/>
          </w:rPr>
          <w:t>.</w:t>
        </w:r>
        <w:r w:rsidRPr="00AE1207">
          <w:rPr>
            <w:rStyle w:val="Hyperlink"/>
          </w:rPr>
          <w:t>cc</w:t>
        </w:r>
      </w:hyperlink>
      <w:r>
        <w:t xml:space="preserve"> – was a source from 2013 (no info on how beryl </w:t>
      </w:r>
      <w:proofErr w:type="gramStart"/>
      <w:r>
        <w:t>are</w:t>
      </w:r>
      <w:proofErr w:type="gramEnd"/>
      <w:r>
        <w:t xml:space="preserve"> doing in </w:t>
      </w:r>
      <w:proofErr w:type="spellStart"/>
      <w:r>
        <w:t>brighton</w:t>
      </w:r>
      <w:proofErr w:type="spellEnd"/>
      <w:r>
        <w:t xml:space="preserve"> and how the redistribution works)</w:t>
      </w:r>
    </w:p>
    <w:p w14:paraId="4F92D30C" w14:textId="6DD7D37A" w:rsidR="00AE1207" w:rsidRPr="00AE1207" w:rsidRDefault="00AE1207" w:rsidP="00AE1207"/>
    <w:p w14:paraId="4EB74495" w14:textId="77777777" w:rsidR="00AE1207" w:rsidRPr="00AE1207" w:rsidRDefault="00AE1207" w:rsidP="00AE1207">
      <w:pPr>
        <w:rPr>
          <w:b/>
          <w:bCs/>
        </w:rPr>
      </w:pPr>
      <w:r w:rsidRPr="00AE1207">
        <w:rPr>
          <w:b/>
          <w:bCs/>
        </w:rPr>
        <w:t>Summary Table: Regulatory Highlights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6782"/>
      </w:tblGrid>
      <w:tr w:rsidR="00AE1207" w:rsidRPr="00AE1207" w14:paraId="1DD28E48" w14:textId="77777777" w:rsidTr="00AE1207">
        <w:tc>
          <w:tcPr>
            <w:tcW w:w="0" w:type="auto"/>
            <w:hideMark/>
          </w:tcPr>
          <w:p w14:paraId="67CEDE12" w14:textId="77777777" w:rsidR="00AE1207" w:rsidRPr="00AE1207" w:rsidRDefault="00AE1207" w:rsidP="00AE1207">
            <w:pPr>
              <w:rPr>
                <w:b/>
                <w:bCs/>
              </w:rPr>
            </w:pPr>
            <w:r w:rsidRPr="00AE1207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62A3F7F" w14:textId="77777777" w:rsidR="00AE1207" w:rsidRPr="00AE1207" w:rsidRDefault="00AE1207" w:rsidP="00AE1207">
            <w:pPr>
              <w:rPr>
                <w:b/>
                <w:bCs/>
              </w:rPr>
            </w:pPr>
            <w:r w:rsidRPr="00AE1207">
              <w:rPr>
                <w:b/>
                <w:bCs/>
              </w:rPr>
              <w:t>Key Brighton-Specific Requirements</w:t>
            </w:r>
          </w:p>
        </w:tc>
      </w:tr>
      <w:tr w:rsidR="00AE1207" w:rsidRPr="00AE1207" w14:paraId="3F9FB077" w14:textId="77777777" w:rsidTr="00AE1207">
        <w:tc>
          <w:tcPr>
            <w:tcW w:w="0" w:type="auto"/>
            <w:hideMark/>
          </w:tcPr>
          <w:p w14:paraId="31A91AE7" w14:textId="77777777" w:rsidR="00AE1207" w:rsidRPr="00AE1207" w:rsidRDefault="00AE1207" w:rsidP="00AE1207">
            <w:pPr>
              <w:jc w:val="left"/>
            </w:pPr>
            <w:r w:rsidRPr="00AE1207">
              <w:t>Operational Compliance</w:t>
            </w:r>
          </w:p>
        </w:tc>
        <w:tc>
          <w:tcPr>
            <w:tcW w:w="0" w:type="auto"/>
            <w:hideMark/>
          </w:tcPr>
          <w:p w14:paraId="3F79D2FB" w14:textId="77777777" w:rsidR="00AE1207" w:rsidRPr="00AE1207" w:rsidRDefault="00AE1207" w:rsidP="00AE1207">
            <w:pPr>
              <w:jc w:val="left"/>
            </w:pPr>
            <w:r w:rsidRPr="00AE1207">
              <w:t>Align with Public Realm Strategy and LCWIP; integrate new hubs following planning standards</w:t>
            </w:r>
          </w:p>
        </w:tc>
      </w:tr>
      <w:tr w:rsidR="00AE1207" w:rsidRPr="00AE1207" w14:paraId="6A2973E7" w14:textId="77777777" w:rsidTr="00AE1207">
        <w:tc>
          <w:tcPr>
            <w:tcW w:w="0" w:type="auto"/>
            <w:hideMark/>
          </w:tcPr>
          <w:p w14:paraId="6C41916E" w14:textId="77777777" w:rsidR="00AE1207" w:rsidRPr="00AE1207" w:rsidRDefault="00AE1207" w:rsidP="00AE1207">
            <w:pPr>
              <w:jc w:val="left"/>
            </w:pPr>
            <w:r w:rsidRPr="00AE1207">
              <w:t>Bike Safety &amp; Standards</w:t>
            </w:r>
          </w:p>
        </w:tc>
        <w:tc>
          <w:tcPr>
            <w:tcW w:w="0" w:type="auto"/>
            <w:hideMark/>
          </w:tcPr>
          <w:p w14:paraId="2A751EC0" w14:textId="77777777" w:rsidR="00AE1207" w:rsidRPr="00AE1207" w:rsidRDefault="00AE1207" w:rsidP="00AE1207">
            <w:pPr>
              <w:jc w:val="left"/>
            </w:pPr>
            <w:r w:rsidRPr="00AE1207">
              <w:t>Follow UK bike lighting laws, EAPC e-bike rules, and maintain roadworthiness</w:t>
            </w:r>
          </w:p>
        </w:tc>
      </w:tr>
      <w:tr w:rsidR="00AE1207" w:rsidRPr="00AE1207" w14:paraId="7E75DFB1" w14:textId="77777777" w:rsidTr="00AE1207">
        <w:tc>
          <w:tcPr>
            <w:tcW w:w="0" w:type="auto"/>
            <w:hideMark/>
          </w:tcPr>
          <w:p w14:paraId="5350620C" w14:textId="77777777" w:rsidR="00AE1207" w:rsidRPr="00AE1207" w:rsidRDefault="00AE1207" w:rsidP="00AE1207">
            <w:pPr>
              <w:jc w:val="left"/>
            </w:pPr>
            <w:r w:rsidRPr="00AE1207">
              <w:t>Public Realm Integration</w:t>
            </w:r>
          </w:p>
        </w:tc>
        <w:tc>
          <w:tcPr>
            <w:tcW w:w="0" w:type="auto"/>
            <w:hideMark/>
          </w:tcPr>
          <w:p w14:paraId="4DCE4D3C" w14:textId="77777777" w:rsidR="00AE1207" w:rsidRPr="00AE1207" w:rsidRDefault="00AE1207" w:rsidP="00AE1207">
            <w:pPr>
              <w:jc w:val="left"/>
            </w:pPr>
            <w:r w:rsidRPr="00AE1207">
              <w:t>Only designated cycle lanes allowed on seafront; ensure bikes don’t block public space</w:t>
            </w:r>
          </w:p>
        </w:tc>
      </w:tr>
      <w:tr w:rsidR="00AE1207" w:rsidRPr="00AE1207" w14:paraId="0AC07F6A" w14:textId="77777777" w:rsidTr="00AE1207">
        <w:tc>
          <w:tcPr>
            <w:tcW w:w="0" w:type="auto"/>
            <w:hideMark/>
          </w:tcPr>
          <w:p w14:paraId="0B1394E5" w14:textId="77777777" w:rsidR="00AE1207" w:rsidRPr="00AE1207" w:rsidRDefault="00AE1207" w:rsidP="00AE1207">
            <w:pPr>
              <w:jc w:val="left"/>
            </w:pPr>
            <w:r w:rsidRPr="00AE1207">
              <w:t>Infrastructure &amp; Storage</w:t>
            </w:r>
          </w:p>
        </w:tc>
        <w:tc>
          <w:tcPr>
            <w:tcW w:w="0" w:type="auto"/>
            <w:hideMark/>
          </w:tcPr>
          <w:p w14:paraId="0943D7F5" w14:textId="77777777" w:rsidR="00AE1207" w:rsidRPr="00AE1207" w:rsidRDefault="00AE1207" w:rsidP="00AE1207">
            <w:pPr>
              <w:jc w:val="left"/>
            </w:pPr>
            <w:r w:rsidRPr="00AE1207">
              <w:t>Coordinate with hangar rollout and hub placement based on city spatial data</w:t>
            </w:r>
          </w:p>
        </w:tc>
      </w:tr>
      <w:tr w:rsidR="00AE1207" w:rsidRPr="00AE1207" w14:paraId="31738E94" w14:textId="77777777" w:rsidTr="00AE1207">
        <w:tc>
          <w:tcPr>
            <w:tcW w:w="0" w:type="auto"/>
            <w:hideMark/>
          </w:tcPr>
          <w:p w14:paraId="15E4BBD5" w14:textId="77777777" w:rsidR="00AE1207" w:rsidRPr="00AE1207" w:rsidRDefault="00AE1207" w:rsidP="00AE1207">
            <w:pPr>
              <w:jc w:val="left"/>
            </w:pPr>
            <w:r w:rsidRPr="00AE1207">
              <w:t>Logistics &amp; Topography</w:t>
            </w:r>
          </w:p>
        </w:tc>
        <w:tc>
          <w:tcPr>
            <w:tcW w:w="0" w:type="auto"/>
            <w:hideMark/>
          </w:tcPr>
          <w:p w14:paraId="0306A84F" w14:textId="77777777" w:rsidR="00AE1207" w:rsidRPr="00AE1207" w:rsidRDefault="00AE1207" w:rsidP="00AE1207">
            <w:pPr>
              <w:jc w:val="left"/>
            </w:pPr>
            <w:r w:rsidRPr="00AE1207">
              <w:t>Account for hilly terrain in redistribution planning</w:t>
            </w:r>
          </w:p>
        </w:tc>
      </w:tr>
    </w:tbl>
    <w:p w14:paraId="3EC76425" w14:textId="77777777" w:rsidR="00F312B2" w:rsidRDefault="00F312B2" w:rsidP="00AE1207">
      <w:pPr>
        <w:jc w:val="left"/>
      </w:pPr>
    </w:p>
    <w:p w14:paraId="754D3AA1" w14:textId="25063A1E" w:rsidR="00AE1207" w:rsidRDefault="00AE1207" w:rsidP="00AE1207">
      <w:pPr>
        <w:jc w:val="left"/>
      </w:pPr>
      <w:r>
        <w:t xml:space="preserve">The likelihood of a new rental scheme in Brighton: </w:t>
      </w:r>
      <w:r w:rsidRPr="00AE1207">
        <w:br/>
        <w:t>It's unlikely Brighton &amp; Hove City Council would approve a second public rental bike scheme because they currently operate a single integrated scheme with Beryl, which provides both bikes and e-scooters and plans to relaunch and expand it. A second scheme would likely conflict with their existing plans and existing operator, though the council does support mixed-fleet schemes to provide choice. </w:t>
      </w:r>
    </w:p>
    <w:p w14:paraId="11C2BE95" w14:textId="77777777" w:rsidR="00AE1207" w:rsidRPr="00AE1207" w:rsidRDefault="00AE1207" w:rsidP="00AE1207">
      <w:pPr>
        <w:jc w:val="left"/>
      </w:pPr>
    </w:p>
    <w:p w14:paraId="2ECF2654" w14:textId="77777777" w:rsidR="00AE1207" w:rsidRPr="00AE1207" w:rsidRDefault="00AE1207" w:rsidP="00AE1207">
      <w:pPr>
        <w:jc w:val="left"/>
      </w:pPr>
      <w:r w:rsidRPr="00AE1207">
        <w:t>Details of the Existing Scheme</w:t>
      </w:r>
    </w:p>
    <w:p w14:paraId="5BFE3776" w14:textId="77777777" w:rsidR="00AE1207" w:rsidRPr="00AE1207" w:rsidRDefault="00AE1207" w:rsidP="00AE1207">
      <w:pPr>
        <w:numPr>
          <w:ilvl w:val="0"/>
          <w:numId w:val="4"/>
        </w:numPr>
        <w:jc w:val="left"/>
      </w:pPr>
      <w:r w:rsidRPr="00AE1207">
        <w:rPr>
          <w:b/>
          <w:bCs/>
        </w:rPr>
        <w:t>Operator:</w:t>
      </w:r>
      <w:r w:rsidRPr="00AE1207">
        <w:t> </w:t>
      </w:r>
      <w:hyperlink r:id="rId16" w:tgtFrame="_blank" w:history="1">
        <w:r w:rsidRPr="00AE1207">
          <w:rPr>
            <w:rStyle w:val="Hyperlink"/>
          </w:rPr>
          <w:t>Beryl</w:t>
        </w:r>
      </w:hyperlink>
      <w:r w:rsidRPr="00AE1207">
        <w:t> was selected to operate the </w:t>
      </w:r>
      <w:hyperlink r:id="rId17" w:tgtFrame="_blank" w:history="1">
        <w:r w:rsidRPr="00AE1207">
          <w:rPr>
            <w:rStyle w:val="Hyperlink"/>
          </w:rPr>
          <w:t>BTN Bikeshare</w:t>
        </w:r>
      </w:hyperlink>
      <w:r w:rsidRPr="00AE1207">
        <w:t> scheme after the previous provider's technical issues. </w:t>
      </w:r>
    </w:p>
    <w:p w14:paraId="42A286A1" w14:textId="77777777" w:rsidR="00AE1207" w:rsidRPr="00AE1207" w:rsidRDefault="00AE1207" w:rsidP="00AE1207">
      <w:pPr>
        <w:numPr>
          <w:ilvl w:val="0"/>
          <w:numId w:val="4"/>
        </w:numPr>
        <w:jc w:val="left"/>
      </w:pPr>
      <w:r w:rsidRPr="00AE1207">
        <w:rPr>
          <w:b/>
          <w:bCs/>
        </w:rPr>
        <w:t>Technology:</w:t>
      </w:r>
      <w:r w:rsidRPr="00AE1207">
        <w:t> Beryl uses a single app for booking and payment for bikes and e-scooters. </w:t>
      </w:r>
    </w:p>
    <w:p w14:paraId="3732A618" w14:textId="3C9A442F" w:rsidR="00AE1207" w:rsidRDefault="00AE1207" w:rsidP="00AE1207">
      <w:pPr>
        <w:numPr>
          <w:ilvl w:val="0"/>
          <w:numId w:val="4"/>
        </w:numPr>
        <w:jc w:val="left"/>
      </w:pPr>
      <w:r w:rsidRPr="00AE1207">
        <w:rPr>
          <w:b/>
          <w:bCs/>
        </w:rPr>
        <w:t>Services Offered:</w:t>
      </w:r>
      <w:r w:rsidRPr="00AE1207">
        <w:t> The scheme aims to provide a mixed fleet of pedal cycles, e-bikes, and e-scooters. </w:t>
      </w:r>
    </w:p>
    <w:p w14:paraId="1B69D11D" w14:textId="77777777" w:rsidR="00AE1207" w:rsidRDefault="00AE1207" w:rsidP="00AE1207">
      <w:pPr>
        <w:jc w:val="left"/>
      </w:pPr>
    </w:p>
    <w:p w14:paraId="0CA2372E" w14:textId="77777777" w:rsidR="00AE1207" w:rsidRPr="00AE1207" w:rsidRDefault="00AE1207" w:rsidP="00AE1207">
      <w:pPr>
        <w:jc w:val="left"/>
        <w:rPr>
          <w:b/>
          <w:bCs/>
          <w:i/>
          <w:iCs/>
          <w:u w:val="single"/>
        </w:rPr>
      </w:pPr>
    </w:p>
    <w:p w14:paraId="3C6FB8B9" w14:textId="77777777" w:rsidR="00AE1207" w:rsidRPr="00AE1207" w:rsidRDefault="00AE1207" w:rsidP="00AE1207">
      <w:pPr>
        <w:jc w:val="left"/>
        <w:rPr>
          <w:b/>
          <w:bCs/>
          <w:i/>
          <w:iCs/>
          <w:u w:val="single"/>
        </w:rPr>
      </w:pPr>
      <w:r w:rsidRPr="00AE1207">
        <w:rPr>
          <w:b/>
          <w:bCs/>
          <w:i/>
          <w:iCs/>
          <w:u w:val="single"/>
        </w:rPr>
        <w:t>Why a Second Scheme Is Unlikely</w:t>
      </w:r>
    </w:p>
    <w:p w14:paraId="73A25EEA" w14:textId="043E2C3F" w:rsidR="00AE1207" w:rsidRPr="00AE1207" w:rsidRDefault="00AE1207" w:rsidP="00AE1207">
      <w:pPr>
        <w:numPr>
          <w:ilvl w:val="0"/>
          <w:numId w:val="5"/>
        </w:numPr>
        <w:jc w:val="left"/>
      </w:pPr>
      <w:r w:rsidRPr="00AE1207">
        <w:rPr>
          <w:b/>
          <w:bCs/>
        </w:rPr>
        <w:t>Consolidated Service:</w:t>
      </w:r>
    </w:p>
    <w:p w14:paraId="35A077DC" w14:textId="77777777" w:rsidR="00AE1207" w:rsidRPr="00AE1207" w:rsidRDefault="00AE1207" w:rsidP="00AE1207">
      <w:pPr>
        <w:ind w:left="360"/>
        <w:jc w:val="left"/>
      </w:pPr>
      <w:r w:rsidRPr="00AE1207">
        <w:t>The council is focused on a single, integrated scheme through Beryl rather than multiple operators. </w:t>
      </w:r>
    </w:p>
    <w:p w14:paraId="682300EC" w14:textId="77777777" w:rsidR="00AE1207" w:rsidRPr="00AE1207" w:rsidRDefault="00AE1207" w:rsidP="00AE1207">
      <w:pPr>
        <w:numPr>
          <w:ilvl w:val="0"/>
          <w:numId w:val="5"/>
        </w:numPr>
        <w:jc w:val="left"/>
      </w:pPr>
      <w:r w:rsidRPr="00AE1207">
        <w:rPr>
          <w:b/>
          <w:bCs/>
        </w:rPr>
        <w:t>Operational Efficiency:</w:t>
      </w:r>
    </w:p>
    <w:p w14:paraId="21E73AF3" w14:textId="77777777" w:rsidR="00AE1207" w:rsidRPr="00AE1207" w:rsidRDefault="00AE1207" w:rsidP="00AE1207">
      <w:pPr>
        <w:ind w:firstLine="360"/>
        <w:jc w:val="left"/>
      </w:pPr>
      <w:r w:rsidRPr="00AE1207">
        <w:t>A single operator simplifies management, deployment, and maintenance of the fleet. </w:t>
      </w:r>
    </w:p>
    <w:p w14:paraId="3ECD2E41" w14:textId="77777777" w:rsidR="00AE1207" w:rsidRPr="00AE1207" w:rsidRDefault="00AE1207" w:rsidP="00AE1207">
      <w:pPr>
        <w:numPr>
          <w:ilvl w:val="0"/>
          <w:numId w:val="5"/>
        </w:numPr>
        <w:jc w:val="left"/>
      </w:pPr>
      <w:r w:rsidRPr="00AE1207">
        <w:rPr>
          <w:b/>
          <w:bCs/>
        </w:rPr>
        <w:t>Existing Infrastructure:</w:t>
      </w:r>
    </w:p>
    <w:p w14:paraId="6074535F" w14:textId="77777777" w:rsidR="00AE1207" w:rsidRDefault="00AE1207" w:rsidP="00AE1207">
      <w:pPr>
        <w:ind w:firstLine="360"/>
        <w:jc w:val="left"/>
      </w:pPr>
      <w:r w:rsidRPr="00AE1207">
        <w:t>Beryl uses dedicated bays for parking and a single app to manage the entire fleet. </w:t>
      </w:r>
    </w:p>
    <w:p w14:paraId="38F5DB45" w14:textId="77777777" w:rsidR="00AE1207" w:rsidRPr="00AE1207" w:rsidRDefault="00AE1207" w:rsidP="00AE1207">
      <w:pPr>
        <w:jc w:val="left"/>
        <w:rPr>
          <w:b/>
          <w:bCs/>
          <w:u w:val="single"/>
        </w:rPr>
      </w:pPr>
    </w:p>
    <w:p w14:paraId="01913A32" w14:textId="77777777" w:rsidR="00AE1207" w:rsidRPr="00AE1207" w:rsidRDefault="00AE1207" w:rsidP="00AE1207">
      <w:pPr>
        <w:jc w:val="left"/>
        <w:rPr>
          <w:b/>
          <w:bCs/>
          <w:u w:val="single"/>
        </w:rPr>
      </w:pPr>
    </w:p>
    <w:p w14:paraId="4222EAE9" w14:textId="509ACCA1" w:rsidR="00AE1207" w:rsidRPr="00AE1207" w:rsidRDefault="00AE1207" w:rsidP="00AE1207">
      <w:pPr>
        <w:jc w:val="left"/>
        <w:rPr>
          <w:b/>
          <w:bCs/>
          <w:u w:val="single"/>
        </w:rPr>
      </w:pPr>
      <w:r w:rsidRPr="00AE1207">
        <w:rPr>
          <w:b/>
          <w:bCs/>
          <w:u w:val="single"/>
        </w:rPr>
        <w:t>Potential Considerations for a New Scheme (If Council Were Open)</w:t>
      </w:r>
    </w:p>
    <w:p w14:paraId="039AAE51" w14:textId="77777777" w:rsidR="00AE1207" w:rsidRPr="00AE1207" w:rsidRDefault="00AE1207" w:rsidP="00AE1207">
      <w:pPr>
        <w:numPr>
          <w:ilvl w:val="0"/>
          <w:numId w:val="6"/>
        </w:numPr>
        <w:jc w:val="left"/>
      </w:pPr>
      <w:r w:rsidRPr="00AE1207">
        <w:rPr>
          <w:b/>
          <w:bCs/>
        </w:rPr>
        <w:t>Different Focus:</w:t>
      </w:r>
    </w:p>
    <w:p w14:paraId="601E1EE2" w14:textId="77777777" w:rsidR="00AE1207" w:rsidRPr="00AE1207" w:rsidRDefault="00AE1207" w:rsidP="00AE1207">
      <w:pPr>
        <w:ind w:left="360"/>
        <w:jc w:val="left"/>
      </w:pPr>
      <w:r w:rsidRPr="00AE1207">
        <w:t>A new proposal might need to offer a different focus, like a dedicated </w:t>
      </w:r>
      <w:hyperlink r:id="rId18" w:tgtFrame="_blank" w:history="1">
        <w:r w:rsidRPr="00AE1207">
          <w:rPr>
            <w:rStyle w:val="Hyperlink"/>
          </w:rPr>
          <w:t>bike hire</w:t>
        </w:r>
      </w:hyperlink>
      <w:r w:rsidRPr="00AE1207">
        <w:t> for tourists on the seafront or a community-focused </w:t>
      </w:r>
      <w:hyperlink r:id="rId19" w:tgtFrame="_blank" w:history="1">
        <w:r w:rsidRPr="00AE1207">
          <w:rPr>
            <w:rStyle w:val="Hyperlink"/>
          </w:rPr>
          <w:t>free bikes scheme</w:t>
        </w:r>
      </w:hyperlink>
      <w:r w:rsidRPr="00AE1207">
        <w:t>. </w:t>
      </w:r>
    </w:p>
    <w:p w14:paraId="7E93AC8C" w14:textId="77777777" w:rsidR="00AE1207" w:rsidRPr="00AE1207" w:rsidRDefault="00AE1207" w:rsidP="00AE1207">
      <w:pPr>
        <w:numPr>
          <w:ilvl w:val="0"/>
          <w:numId w:val="6"/>
        </w:numPr>
        <w:jc w:val="left"/>
      </w:pPr>
      <w:r w:rsidRPr="00AE1207">
        <w:rPr>
          <w:b/>
          <w:bCs/>
        </w:rPr>
        <w:t>Complementary Services:</w:t>
      </w:r>
    </w:p>
    <w:p w14:paraId="024F7F02" w14:textId="77777777" w:rsidR="00AE1207" w:rsidRPr="00AE1207" w:rsidRDefault="00AE1207" w:rsidP="00AE1207">
      <w:pPr>
        <w:ind w:left="360"/>
        <w:jc w:val="left"/>
      </w:pPr>
      <w:r w:rsidRPr="00AE1207">
        <w:t>If it offered a complementary service, such as a dedicated tourist rental or a community-based </w:t>
      </w:r>
      <w:hyperlink r:id="rId20" w:tgtFrame="_blank" w:history="1">
        <w:r w:rsidRPr="00AE1207">
          <w:rPr>
            <w:rStyle w:val="Hyperlink"/>
          </w:rPr>
          <w:t>free bike scheme</w:t>
        </w:r>
      </w:hyperlink>
      <w:r w:rsidRPr="00AE1207">
        <w:t>, the council might consider it. </w:t>
      </w:r>
    </w:p>
    <w:p w14:paraId="3EC824DA" w14:textId="77777777" w:rsidR="00AE1207" w:rsidRPr="00AE1207" w:rsidRDefault="00AE1207" w:rsidP="00AE1207">
      <w:pPr>
        <w:numPr>
          <w:ilvl w:val="0"/>
          <w:numId w:val="6"/>
        </w:numPr>
        <w:jc w:val="left"/>
      </w:pPr>
      <w:r w:rsidRPr="00AE1207">
        <w:rPr>
          <w:b/>
          <w:bCs/>
        </w:rPr>
        <w:t>Partnership with Beryl:</w:t>
      </w:r>
    </w:p>
    <w:p w14:paraId="1F3A90B9" w14:textId="77777777" w:rsidR="00AE1207" w:rsidRPr="00AE1207" w:rsidRDefault="00AE1207" w:rsidP="00AE1207">
      <w:pPr>
        <w:ind w:left="360"/>
        <w:jc w:val="left"/>
      </w:pPr>
      <w:r w:rsidRPr="00AE1207">
        <w:t>A partnership to expand the Beryl scheme into other areas or vehicle types would be more likely than a new, competing scheme. </w:t>
      </w:r>
    </w:p>
    <w:p w14:paraId="42E59887" w14:textId="24CEC54D" w:rsidR="00AE1207" w:rsidRDefault="00AE1207"/>
    <w:sectPr w:rsidR="00AE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217"/>
    <w:multiLevelType w:val="multilevel"/>
    <w:tmpl w:val="78C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1F79"/>
    <w:multiLevelType w:val="multilevel"/>
    <w:tmpl w:val="3B1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628F"/>
    <w:multiLevelType w:val="multilevel"/>
    <w:tmpl w:val="955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9AC"/>
    <w:multiLevelType w:val="multilevel"/>
    <w:tmpl w:val="334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104C3"/>
    <w:multiLevelType w:val="multilevel"/>
    <w:tmpl w:val="AF4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64BC2"/>
    <w:multiLevelType w:val="multilevel"/>
    <w:tmpl w:val="4DF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106541">
    <w:abstractNumId w:val="3"/>
  </w:num>
  <w:num w:numId="2" w16cid:durableId="1430389339">
    <w:abstractNumId w:val="2"/>
  </w:num>
  <w:num w:numId="3" w16cid:durableId="1373193089">
    <w:abstractNumId w:val="0"/>
  </w:num>
  <w:num w:numId="4" w16cid:durableId="772747510">
    <w:abstractNumId w:val="4"/>
  </w:num>
  <w:num w:numId="5" w16cid:durableId="535389496">
    <w:abstractNumId w:val="1"/>
  </w:num>
  <w:num w:numId="6" w16cid:durableId="644892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07"/>
    <w:rsid w:val="001C0BD2"/>
    <w:rsid w:val="00386643"/>
    <w:rsid w:val="004B3411"/>
    <w:rsid w:val="00565B86"/>
    <w:rsid w:val="00566240"/>
    <w:rsid w:val="006D3C75"/>
    <w:rsid w:val="00793949"/>
    <w:rsid w:val="008879CD"/>
    <w:rsid w:val="00971A5D"/>
    <w:rsid w:val="009F7BC5"/>
    <w:rsid w:val="00A47CD1"/>
    <w:rsid w:val="00AE1207"/>
    <w:rsid w:val="00AE25DA"/>
    <w:rsid w:val="00B368F3"/>
    <w:rsid w:val="00D41098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9305"/>
  <w15:chartTrackingRefBased/>
  <w15:docId w15:val="{C7190B1F-B35F-4988-BFE4-A6B76009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D1"/>
  </w:style>
  <w:style w:type="paragraph" w:styleId="Heading1">
    <w:name w:val="heading 1"/>
    <w:basedOn w:val="Normal"/>
    <w:next w:val="Normal"/>
    <w:link w:val="Heading1Char"/>
    <w:uiPriority w:val="9"/>
    <w:qFormat/>
    <w:rsid w:val="00AE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2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2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E12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on-hove.gov.uk/lcwip?utm_source=chatgpt.com" TargetMode="External"/><Relationship Id="rId13" Type="http://schemas.openxmlformats.org/officeDocument/2006/relationships/hyperlink" Target="https://www.brighton-hove.gov.uk/travel-and-road-safety/travel-transport-and-road-safety/cycling?utm_source=chatgpt.com" TargetMode="External"/><Relationship Id="rId18" Type="http://schemas.openxmlformats.org/officeDocument/2006/relationships/hyperlink" Target="https://www.google.com/search?cs=1&amp;sca_esv=7550878c098e0420&amp;sxsrf=AE3TifMVWN0Tk17cqX3XVMTqe_hLyXAzog%3A1757000212267&amp;q=bike+hire&amp;sa=X&amp;ved=2ahUKEwjXl_Prt7-PAxXI2gIHHb1UBUAQxccNegQINxAB&amp;mstk=AUtExfDqqS5PFCNyvdnLVe4KoRMITu-M126n-UBeYXXdwjzKZ1XudhGBEk-f3n5BBvoQpjW7gbu-LYSI2DMokiJMVzCE-Q1RRcbbjaKLi5XBsaSbaZtH1CktoUEOMjhZDkwN0feA8-TiU38D63QidivJEb75UPiaBj13uaRWDIKE6moCoUo&amp;csui=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righton-hove.gov.uk/travel-and-road-safety/beryl-btn-bikes?utm_source=chatgpt.com" TargetMode="External"/><Relationship Id="rId12" Type="http://schemas.openxmlformats.org/officeDocument/2006/relationships/hyperlink" Target="https://www.brighton-hove.gov.uk/libraries-leisure-and-arts/seafront/seafront-bylaws-and-accessibility/cycling-seafront?utm_source=chatgpt.com" TargetMode="External"/><Relationship Id="rId17" Type="http://schemas.openxmlformats.org/officeDocument/2006/relationships/hyperlink" Target="https://www.google.com/search?cs=1&amp;sca_esv=7550878c098e0420&amp;sxsrf=AE3TifMVWN0Tk17cqX3XVMTqe_hLyXAzog%3A1757000212267&amp;q=BTN+Bikeshare&amp;sa=X&amp;ved=2ahUKEwjXl_Prt7-PAxXI2gIHHb1UBUAQxccNegQIEhAC&amp;mstk=AUtExfDqqS5PFCNyvdnLVe4KoRMITu-M126n-UBeYXXdwjzKZ1XudhGBEk-f3n5BBvoQpjW7gbu-LYSI2DMokiJMVzCE-Q1RRcbbjaKLi5XBsaSbaZtH1CktoUEOMjhZDkwN0feA8-TiU38D63QidivJEb75UPiaBj13uaRWDIKE6moCoUo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s=1&amp;sca_esv=7550878c098e0420&amp;sxsrf=AE3TifMVWN0Tk17cqX3XVMTqe_hLyXAzog%3A1757000212267&amp;q=Beryl&amp;sa=X&amp;ved=2ahUKEwjXl_Prt7-PAxXI2gIHHb1UBUAQxccNegQIEhAB&amp;mstk=AUtExfDqqS5PFCNyvdnLVe4KoRMITu-M126n-UBeYXXdwjzKZ1XudhGBEk-f3n5BBvoQpjW7gbu-LYSI2DMokiJMVzCE-Q1RRcbbjaKLi5XBsaSbaZtH1CktoUEOMjhZDkwN0feA8-TiU38D63QidivJEb75UPiaBj13uaRWDIKE6moCoUo&amp;csui=3" TargetMode="External"/><Relationship Id="rId20" Type="http://schemas.openxmlformats.org/officeDocument/2006/relationships/hyperlink" Target="https://www.google.com/search?cs=1&amp;sca_esv=7550878c098e0420&amp;sxsrf=AE3TifMVWN0Tk17cqX3XVMTqe_hLyXAzog%3A1757000212267&amp;q=free+bike+scheme&amp;sa=X&amp;ved=2ahUKEwjXl_Prt7-PAxXI2gIHHb1UBUAQxccNegQIQBAB&amp;mstk=AUtExfDqqS5PFCNyvdnLVe4KoRMITu-M126n-UBeYXXdwjzKZ1XudhGBEk-f3n5BBvoQpjW7gbu-LYSI2DMokiJMVzCE-Q1RRcbbjaKLi5XBsaSbaZtH1CktoUEOMjhZDkwN0feA8-TiU38D63QidivJEb75UPiaBj13uaRWDIKE6moCoUo&amp;csui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ghton-hove.gov.uk/parking-and-travel/public-realm-strategy?utm_source=chatgpt.com" TargetMode="External"/><Relationship Id="rId11" Type="http://schemas.openxmlformats.org/officeDocument/2006/relationships/hyperlink" Target="https://www.brighton-hove.gov.uk/travel-and-road-safety/travel-transport-and-road-safety/cycling?utm_source=chatgpt.com" TargetMode="External"/><Relationship Id="rId5" Type="http://schemas.openxmlformats.org/officeDocument/2006/relationships/hyperlink" Target="https://www.brighton-hove.gov.uk/parking-and-travel/public-realm-strategy?utm_source=chatgpt.com" TargetMode="External"/><Relationship Id="rId15" Type="http://schemas.openxmlformats.org/officeDocument/2006/relationships/hyperlink" Target="https://road.cc/content/news/80383-brighton-hoves-hills-prove-barrier-bike-share-scheme-worthing-may-get-one?utm_source=chatgpt.com" TargetMode="External"/><Relationship Id="rId10" Type="http://schemas.openxmlformats.org/officeDocument/2006/relationships/hyperlink" Target="https://www.brighton-hove.gov.uk/parking-and-travel/cycling-safely?utm_source=chatgpt.com" TargetMode="External"/><Relationship Id="rId19" Type="http://schemas.openxmlformats.org/officeDocument/2006/relationships/hyperlink" Target="https://www.google.com/search?cs=1&amp;sca_esv=7550878c098e0420&amp;sxsrf=AE3TifMVWN0Tk17cqX3XVMTqe_hLyXAzog%3A1757000212267&amp;q=free+bikes+scheme&amp;sa=X&amp;ved=2ahUKEwjXl_Prt7-PAxXI2gIHHb1UBUAQxccNegQINxAC&amp;mstk=AUtExfDqqS5PFCNyvdnLVe4KoRMITu-M126n-UBeYXXdwjzKZ1XudhGBEk-f3n5BBvoQpjW7gbu-LYSI2DMokiJMVzCE-Q1RRcbbjaKLi5XBsaSbaZtH1CktoUEOMjhZDkwN0feA8-TiU38D63QidivJEb75UPiaBj13uaRWDIKE6moCoUo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ghton-hove.gov.uk/libraries-leisure-and-arts/seafront/seafront-bylaws-and-accessibility/cycling-seafront?utm_source=chatgpt.com" TargetMode="External"/><Relationship Id="rId14" Type="http://schemas.openxmlformats.org/officeDocument/2006/relationships/hyperlink" Target="https://www.brighton-hove.gov.uk/lcwip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Vettraino</dc:creator>
  <cp:keywords/>
  <dc:description/>
  <cp:lastModifiedBy>Tom Vettraino</cp:lastModifiedBy>
  <cp:revision>1</cp:revision>
  <dcterms:created xsi:type="dcterms:W3CDTF">2025-09-04T15:32:00Z</dcterms:created>
  <dcterms:modified xsi:type="dcterms:W3CDTF">2025-09-05T16:52:00Z</dcterms:modified>
</cp:coreProperties>
</file>