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1BD" w:rsidRPr="00002CB2" w:rsidRDefault="00002CB2" w:rsidP="006302F0">
      <w:pPr>
        <w:pStyle w:val="Heading1"/>
        <w:rPr>
          <w:rFonts w:ascii="Helvetica" w:hAnsi="Helvetica"/>
          <w:b w:val="0"/>
          <w:sz w:val="40"/>
        </w:rPr>
      </w:pPr>
      <w:r w:rsidRPr="00002CB2">
        <w:rPr>
          <w:rFonts w:ascii="Helvetica" w:hAnsi="Helvetica"/>
          <w:b w:val="0"/>
          <w:sz w:val="36"/>
        </w:rPr>
        <w:t>Exposé</w:t>
      </w:r>
      <w:r>
        <w:rPr>
          <w:rFonts w:ascii="Helvetica" w:hAnsi="Helvetica"/>
          <w:b w:val="0"/>
          <w:sz w:val="36"/>
        </w:rPr>
        <w:t xml:space="preserve">: </w:t>
      </w:r>
      <w:r w:rsidRPr="00002CB2">
        <w:rPr>
          <w:rFonts w:ascii="Helvetica" w:hAnsi="Helvetica"/>
          <w:b w:val="0"/>
          <w:sz w:val="36"/>
        </w:rPr>
        <w:t>Charity survival and Twitter use</w:t>
      </w:r>
      <w:r>
        <w:rPr>
          <w:rFonts w:ascii="Helvetica" w:hAnsi="Helvetica"/>
          <w:b w:val="0"/>
        </w:rPr>
        <w:tab/>
      </w:r>
      <w:r>
        <w:rPr>
          <w:rFonts w:ascii="Helvetica" w:hAnsi="Helvetica"/>
          <w:b w:val="0"/>
        </w:rPr>
        <w:tab/>
      </w:r>
      <w:r>
        <w:rPr>
          <w:rFonts w:ascii="Helvetica" w:hAnsi="Helvetica"/>
          <w:b w:val="0"/>
        </w:rPr>
        <w:tab/>
      </w:r>
      <w:r w:rsidR="00E721BD" w:rsidRPr="00002CB2">
        <w:rPr>
          <w:rFonts w:ascii="Helvetica" w:hAnsi="Helvetica"/>
          <w:b w:val="0"/>
          <w:sz w:val="28"/>
        </w:rPr>
        <w:t>Group 1</w:t>
      </w:r>
    </w:p>
    <w:p w:rsidR="00E721BD" w:rsidRDefault="00E721BD" w:rsidP="00503301">
      <w:pPr>
        <w:rPr>
          <w:b/>
        </w:rPr>
      </w:pPr>
      <w:r>
        <w:rPr>
          <w:b/>
        </w:rPr>
        <w:t>Purpose of research</w:t>
      </w:r>
    </w:p>
    <w:p w:rsidR="00E721BD" w:rsidRDefault="00A627C6" w:rsidP="00503301">
      <w:r>
        <w:t>This</w:t>
      </w:r>
      <w:r w:rsidR="00E721BD">
        <w:t xml:space="preserve"> project</w:t>
      </w:r>
      <w:r w:rsidR="00002CB2">
        <w:t xml:space="preserve"> looks at</w:t>
      </w:r>
      <w:r w:rsidR="00E721BD">
        <w:t xml:space="preserve"> </w:t>
      </w:r>
      <w:r w:rsidR="00002CB2">
        <w:t xml:space="preserve">charity survival and use of Twitter, which is a widespread but not well understood activity undertaken by charitable organisations which may contribute to their success. The project </w:t>
      </w:r>
      <w:r w:rsidR="00E721BD">
        <w:t xml:space="preserve">uses </w:t>
      </w:r>
      <w:r w:rsidR="00142242">
        <w:t>three different sources of data on charities in England and Wales to answer several questions which could not be answered by a single source</w:t>
      </w:r>
      <w:r>
        <w:t xml:space="preserve"> of data</w:t>
      </w:r>
      <w:r w:rsidR="00142242">
        <w:t xml:space="preserve"> alone.</w:t>
      </w:r>
      <w:r>
        <w:t xml:space="preserve"> The </w:t>
      </w:r>
      <w:r w:rsidRPr="00A627C6">
        <w:t xml:space="preserve">longitudinal </w:t>
      </w:r>
      <w:r>
        <w:t>aspect of the data is leverag</w:t>
      </w:r>
      <w:r w:rsidR="00002CB2">
        <w:t>ed to determine charity survival</w:t>
      </w:r>
      <w:r>
        <w:t>.</w:t>
      </w:r>
    </w:p>
    <w:p w:rsidR="00002CB2" w:rsidRPr="00E721BD" w:rsidRDefault="00002CB2" w:rsidP="00503301"/>
    <w:p w:rsidR="00002CB2" w:rsidRPr="00142242" w:rsidRDefault="00002CB2" w:rsidP="00002CB2">
      <w:pPr>
        <w:rPr>
          <w:b/>
        </w:rPr>
      </w:pPr>
      <w:r w:rsidRPr="00142242">
        <w:rPr>
          <w:b/>
        </w:rPr>
        <w:t>Research questions</w:t>
      </w:r>
    </w:p>
    <w:tbl>
      <w:tblPr>
        <w:tblStyle w:val="TableGrid"/>
        <w:tblW w:w="9782" w:type="dxa"/>
        <w:tblInd w:w="-289" w:type="dxa"/>
        <w:tblLook w:val="04A0" w:firstRow="1" w:lastRow="0" w:firstColumn="1" w:lastColumn="0" w:noHBand="0" w:noVBand="1"/>
      </w:tblPr>
      <w:tblGrid>
        <w:gridCol w:w="3399"/>
        <w:gridCol w:w="3399"/>
        <w:gridCol w:w="2984"/>
      </w:tblGrid>
      <w:tr w:rsidR="00C10348" w:rsidTr="00C37515">
        <w:tc>
          <w:tcPr>
            <w:tcW w:w="3399" w:type="dxa"/>
          </w:tcPr>
          <w:p w:rsidR="00C10348" w:rsidRDefault="00C10348" w:rsidP="005B4838">
            <w:pPr>
              <w:rPr>
                <w:b/>
              </w:rPr>
            </w:pPr>
            <w:bookmarkStart w:id="0" w:name="_Hlk525806123"/>
            <w:r>
              <w:rPr>
                <w:b/>
              </w:rPr>
              <w:t>Research question</w:t>
            </w:r>
          </w:p>
        </w:tc>
        <w:tc>
          <w:tcPr>
            <w:tcW w:w="3399" w:type="dxa"/>
          </w:tcPr>
          <w:p w:rsidR="00C10348" w:rsidRDefault="00C10348" w:rsidP="005B4838">
            <w:pPr>
              <w:rPr>
                <w:b/>
              </w:rPr>
            </w:pPr>
            <w:r>
              <w:rPr>
                <w:b/>
              </w:rPr>
              <w:t>Operationalisation</w:t>
            </w:r>
          </w:p>
        </w:tc>
        <w:tc>
          <w:tcPr>
            <w:tcW w:w="2984" w:type="dxa"/>
          </w:tcPr>
          <w:p w:rsidR="00C10348" w:rsidRDefault="00C10348" w:rsidP="005B4838">
            <w:pPr>
              <w:rPr>
                <w:b/>
              </w:rPr>
            </w:pPr>
            <w:r>
              <w:rPr>
                <w:b/>
              </w:rPr>
              <w:t>Variables used</w:t>
            </w:r>
          </w:p>
        </w:tc>
      </w:tr>
      <w:tr w:rsidR="00C10348" w:rsidTr="00C37515">
        <w:trPr>
          <w:trHeight w:val="782"/>
        </w:trPr>
        <w:tc>
          <w:tcPr>
            <w:tcW w:w="3399" w:type="dxa"/>
          </w:tcPr>
          <w:p w:rsidR="00C10348" w:rsidRPr="00C10348" w:rsidRDefault="00C10348" w:rsidP="005B4838">
            <w:pPr>
              <w:pStyle w:val="ListParagraph"/>
              <w:numPr>
                <w:ilvl w:val="0"/>
                <w:numId w:val="8"/>
              </w:numPr>
              <w:rPr>
                <w:b/>
              </w:rPr>
            </w:pPr>
            <w:r>
              <w:t>C</w:t>
            </w:r>
            <w:bookmarkStart w:id="1" w:name="OLE_LINK1"/>
            <w:bookmarkStart w:id="2" w:name="OLE_LINK2"/>
            <w:r>
              <w:t>an source of funding be used to predict the success or failure of a charity?</w:t>
            </w:r>
            <w:bookmarkEnd w:id="1"/>
            <w:bookmarkEnd w:id="2"/>
          </w:p>
        </w:tc>
        <w:tc>
          <w:tcPr>
            <w:tcW w:w="3399" w:type="dxa"/>
          </w:tcPr>
          <w:p w:rsidR="00C10348" w:rsidRDefault="00C10348" w:rsidP="005B4838">
            <w:pPr>
              <w:rPr>
                <w:b/>
              </w:rPr>
            </w:pPr>
            <w:r>
              <w:t>- Success measured by not dying &amp; by growth of income</w:t>
            </w:r>
          </w:p>
        </w:tc>
        <w:tc>
          <w:tcPr>
            <w:tcW w:w="2984" w:type="dxa"/>
          </w:tcPr>
          <w:p w:rsidR="00C10348" w:rsidRDefault="00C10348" w:rsidP="005B4838">
            <w:r>
              <w:t xml:space="preserve">- </w:t>
            </w:r>
            <w:r w:rsidRPr="00DA409D">
              <w:rPr>
                <w:color w:val="00B050"/>
              </w:rPr>
              <w:t>Funding source</w:t>
            </w:r>
          </w:p>
          <w:p w:rsidR="00C10348" w:rsidRPr="00DA409D" w:rsidRDefault="00C10348" w:rsidP="005B4838">
            <w:r>
              <w:t xml:space="preserve">- </w:t>
            </w:r>
            <w:r>
              <w:rPr>
                <w:color w:val="ED7D31" w:themeColor="accent2"/>
              </w:rPr>
              <w:t>Survived</w:t>
            </w:r>
            <w:r w:rsidRPr="00E35FCC">
              <w:rPr>
                <w:color w:val="ED7D31" w:themeColor="accent2"/>
              </w:rPr>
              <w:t>?</w:t>
            </w:r>
            <w:r>
              <w:t xml:space="preserve"> Growth of income (</w:t>
            </w:r>
            <w:r w:rsidRPr="00E35FCC">
              <w:rPr>
                <w:color w:val="00B050"/>
              </w:rPr>
              <w:t xml:space="preserve">itotal </w:t>
            </w:r>
            <w:r>
              <w:t xml:space="preserve">and </w:t>
            </w:r>
            <w:r>
              <w:rPr>
                <w:color w:val="ED7D31" w:themeColor="accent2"/>
              </w:rPr>
              <w:t>updated_</w:t>
            </w:r>
            <w:r w:rsidRPr="00E35FCC">
              <w:rPr>
                <w:color w:val="ED7D31" w:themeColor="accent2"/>
              </w:rPr>
              <w:t>income</w:t>
            </w:r>
            <w:r>
              <w:t>)</w:t>
            </w:r>
          </w:p>
        </w:tc>
      </w:tr>
      <w:tr w:rsidR="00C10348" w:rsidTr="00C37515">
        <w:tc>
          <w:tcPr>
            <w:tcW w:w="3399" w:type="dxa"/>
          </w:tcPr>
          <w:p w:rsidR="00C10348" w:rsidRPr="00C10348" w:rsidRDefault="00C10348" w:rsidP="005B4838">
            <w:pPr>
              <w:pStyle w:val="ListParagraph"/>
              <w:numPr>
                <w:ilvl w:val="0"/>
                <w:numId w:val="8"/>
              </w:numPr>
              <w:rPr>
                <w:b/>
              </w:rPr>
            </w:pPr>
            <w:bookmarkStart w:id="3" w:name="OLE_LINK3"/>
            <w:bookmarkStart w:id="4" w:name="OLE_LINK4"/>
            <w:r>
              <w:t xml:space="preserve">How is government funding related to charity use of Twitter? </w:t>
            </w:r>
            <w:bookmarkEnd w:id="3"/>
            <w:bookmarkEnd w:id="4"/>
          </w:p>
        </w:tc>
        <w:tc>
          <w:tcPr>
            <w:tcW w:w="3399" w:type="dxa"/>
          </w:tcPr>
          <w:p w:rsidR="00C10348" w:rsidRDefault="00C10348" w:rsidP="005B4838">
            <w:pPr>
              <w:rPr>
                <w:b/>
              </w:rPr>
            </w:pPr>
            <w:r>
              <w:t>- Having Twitter vs using Twitter</w:t>
            </w:r>
          </w:p>
        </w:tc>
        <w:tc>
          <w:tcPr>
            <w:tcW w:w="2984" w:type="dxa"/>
          </w:tcPr>
          <w:p w:rsidR="00C10348" w:rsidRPr="00DA409D" w:rsidRDefault="00C10348" w:rsidP="005B4838">
            <w:pPr>
              <w:rPr>
                <w:color w:val="00B050"/>
              </w:rPr>
            </w:pPr>
            <w:r w:rsidRPr="00DA409D">
              <w:rPr>
                <w:color w:val="00B050"/>
              </w:rPr>
              <w:t>- Funding source</w:t>
            </w:r>
          </w:p>
          <w:p w:rsidR="00C10348" w:rsidRPr="00C10348" w:rsidRDefault="00C10348" w:rsidP="005B4838">
            <w:pPr>
              <w:rPr>
                <w:color w:val="00B0F0"/>
              </w:rPr>
            </w:pPr>
            <w:r w:rsidRPr="00DA409D">
              <w:rPr>
                <w:color w:val="00B0F0"/>
              </w:rPr>
              <w:t>- Has Twitter binary, number of Tweets</w:t>
            </w:r>
          </w:p>
        </w:tc>
      </w:tr>
      <w:tr w:rsidR="00C10348" w:rsidTr="00C37515">
        <w:tc>
          <w:tcPr>
            <w:tcW w:w="3399" w:type="dxa"/>
          </w:tcPr>
          <w:p w:rsidR="00C10348" w:rsidRPr="00C10348" w:rsidRDefault="00C10348" w:rsidP="005B4838">
            <w:pPr>
              <w:pStyle w:val="ListParagraph"/>
              <w:numPr>
                <w:ilvl w:val="0"/>
                <w:numId w:val="8"/>
              </w:numPr>
              <w:rPr>
                <w:b/>
              </w:rPr>
            </w:pPr>
            <w:bookmarkStart w:id="5" w:name="OLE_LINK5"/>
            <w:bookmarkStart w:id="6" w:name="OLE_LINK6"/>
            <w:r>
              <w:t>Do charities which seek to help the public engage more with Twitter to reach the public?</w:t>
            </w:r>
            <w:bookmarkEnd w:id="5"/>
            <w:bookmarkEnd w:id="6"/>
          </w:p>
        </w:tc>
        <w:tc>
          <w:tcPr>
            <w:tcW w:w="3399" w:type="dxa"/>
          </w:tcPr>
          <w:p w:rsidR="00C10348" w:rsidRDefault="00C10348" w:rsidP="005B4838">
            <w:pPr>
              <w:rPr>
                <w:b/>
              </w:rPr>
            </w:pPr>
            <w:r>
              <w:t>- Being followed on Twitter</w:t>
            </w:r>
          </w:p>
        </w:tc>
        <w:tc>
          <w:tcPr>
            <w:tcW w:w="2984" w:type="dxa"/>
          </w:tcPr>
          <w:p w:rsidR="00C10348" w:rsidRDefault="00C10348" w:rsidP="005B4838">
            <w:pPr>
              <w:rPr>
                <w:color w:val="ED7D31" w:themeColor="accent2"/>
              </w:rPr>
            </w:pPr>
            <w:r>
              <w:rPr>
                <w:color w:val="ED7D31" w:themeColor="accent2"/>
              </w:rPr>
              <w:t xml:space="preserve">- </w:t>
            </w:r>
            <w:r w:rsidRPr="00DA409D">
              <w:rPr>
                <w:color w:val="ED7D31" w:themeColor="accent2"/>
              </w:rPr>
              <w:t>Benefit groups</w:t>
            </w:r>
          </w:p>
          <w:p w:rsidR="00C10348" w:rsidRDefault="00C10348" w:rsidP="005B4838">
            <w:pPr>
              <w:rPr>
                <w:b/>
              </w:rPr>
            </w:pPr>
            <w:r>
              <w:rPr>
                <w:color w:val="00B0F0"/>
              </w:rPr>
              <w:t xml:space="preserve">- </w:t>
            </w:r>
            <w:r w:rsidRPr="00DA409D">
              <w:rPr>
                <w:color w:val="00B0F0"/>
              </w:rPr>
              <w:t>Followed on Twitter</w:t>
            </w:r>
          </w:p>
        </w:tc>
      </w:tr>
      <w:tr w:rsidR="00C10348" w:rsidTr="00C37515">
        <w:trPr>
          <w:trHeight w:val="1079"/>
        </w:trPr>
        <w:tc>
          <w:tcPr>
            <w:tcW w:w="3399" w:type="dxa"/>
          </w:tcPr>
          <w:p w:rsidR="00C10348" w:rsidRPr="00C10348" w:rsidRDefault="00C10348" w:rsidP="005B4838">
            <w:pPr>
              <w:pStyle w:val="ListParagraph"/>
              <w:numPr>
                <w:ilvl w:val="0"/>
                <w:numId w:val="8"/>
              </w:numPr>
              <w:rPr>
                <w:b/>
              </w:rPr>
            </w:pPr>
            <w:r>
              <w:t>Does number of staff, rather than size, determine a charity’s successful use of Twitter?</w:t>
            </w:r>
          </w:p>
        </w:tc>
        <w:tc>
          <w:tcPr>
            <w:tcW w:w="3399" w:type="dxa"/>
          </w:tcPr>
          <w:p w:rsidR="00C10348" w:rsidRDefault="00C10348" w:rsidP="005B4838">
            <w:r>
              <w:t xml:space="preserve">- Staff controlling for size (income) </w:t>
            </w:r>
          </w:p>
          <w:p w:rsidR="00C10348" w:rsidRDefault="00C10348" w:rsidP="005B4838">
            <w:pPr>
              <w:rPr>
                <w:b/>
              </w:rPr>
            </w:pPr>
            <w:r>
              <w:t>- Following on twitter (which reflects active use)</w:t>
            </w:r>
          </w:p>
        </w:tc>
        <w:tc>
          <w:tcPr>
            <w:tcW w:w="2984" w:type="dxa"/>
          </w:tcPr>
          <w:p w:rsidR="00C10348" w:rsidRPr="00E35FCC" w:rsidRDefault="00C10348" w:rsidP="005B4838">
            <w:pPr>
              <w:rPr>
                <w:color w:val="ED7D31" w:themeColor="accent2"/>
              </w:rPr>
            </w:pPr>
            <w:r w:rsidRPr="00E35FCC">
              <w:rPr>
                <w:color w:val="ED7D31" w:themeColor="accent2"/>
              </w:rPr>
              <w:t>-Staff</w:t>
            </w:r>
          </w:p>
          <w:p w:rsidR="00C10348" w:rsidRPr="00E35FCC" w:rsidRDefault="00C10348" w:rsidP="005B4838">
            <w:pPr>
              <w:rPr>
                <w:color w:val="ED7D31" w:themeColor="accent2"/>
              </w:rPr>
            </w:pPr>
            <w:r w:rsidRPr="00E35FCC">
              <w:rPr>
                <w:color w:val="ED7D31" w:themeColor="accent2"/>
              </w:rPr>
              <w:t>-Size</w:t>
            </w:r>
            <w:r>
              <w:rPr>
                <w:color w:val="ED7D31" w:themeColor="accent2"/>
              </w:rPr>
              <w:t xml:space="preserve"> (updated_income)</w:t>
            </w:r>
          </w:p>
          <w:p w:rsidR="00C10348" w:rsidRPr="00DA409D" w:rsidRDefault="00C10348" w:rsidP="005B4838">
            <w:r w:rsidRPr="00E35FCC">
              <w:rPr>
                <w:color w:val="00B0F0"/>
              </w:rPr>
              <w:t>-Following on Twitter</w:t>
            </w:r>
          </w:p>
        </w:tc>
      </w:tr>
    </w:tbl>
    <w:bookmarkEnd w:id="0"/>
    <w:p w:rsidR="00002CB2" w:rsidRPr="00C37515" w:rsidRDefault="00002CB2" w:rsidP="00002CB2">
      <w:pPr>
        <w:rPr>
          <w:i/>
        </w:rPr>
      </w:pPr>
      <w:r w:rsidRPr="00C37515">
        <w:rPr>
          <w:i/>
          <w:color w:val="00B050"/>
        </w:rPr>
        <w:t>Original data</w:t>
      </w:r>
      <w:r w:rsidRPr="00C37515">
        <w:rPr>
          <w:i/>
        </w:rPr>
        <w:t xml:space="preserve">, </w:t>
      </w:r>
      <w:r w:rsidRPr="00C37515">
        <w:rPr>
          <w:i/>
          <w:color w:val="ED7D31" w:themeColor="accent2"/>
        </w:rPr>
        <w:t>Scrape data</w:t>
      </w:r>
      <w:r w:rsidRPr="00C37515">
        <w:rPr>
          <w:i/>
        </w:rPr>
        <w:t xml:space="preserve">, </w:t>
      </w:r>
      <w:r w:rsidRPr="00C37515">
        <w:rPr>
          <w:i/>
          <w:color w:val="00B0F0"/>
        </w:rPr>
        <w:t>Twitter data</w:t>
      </w:r>
    </w:p>
    <w:p w:rsidR="00E721BD" w:rsidRPr="00E721BD" w:rsidRDefault="00E721BD" w:rsidP="00503301"/>
    <w:p w:rsidR="00E721BD" w:rsidRDefault="00142242" w:rsidP="00503301">
      <w:pPr>
        <w:rPr>
          <w:b/>
        </w:rPr>
      </w:pPr>
      <w:r>
        <w:rPr>
          <w:b/>
        </w:rPr>
        <w:t>Data</w:t>
      </w:r>
      <w:r w:rsidR="002C41DA">
        <w:rPr>
          <w:b/>
        </w:rPr>
        <w:t xml:space="preserve"> sources</w:t>
      </w:r>
    </w:p>
    <w:p w:rsidR="00142242" w:rsidRDefault="00002CB2" w:rsidP="00142242">
      <w:pPr>
        <w:pStyle w:val="ListParagraph"/>
        <w:numPr>
          <w:ilvl w:val="0"/>
          <w:numId w:val="14"/>
        </w:numPr>
      </w:pPr>
      <w:r>
        <w:t>UKDA</w:t>
      </w:r>
      <w:r w:rsidR="00142242">
        <w:t xml:space="preserve"> data</w:t>
      </w:r>
      <w:r w:rsidR="00B4407A">
        <w:rPr>
          <w:rStyle w:val="EndnoteReference"/>
        </w:rPr>
        <w:endnoteReference w:id="1"/>
      </w:r>
      <w:r w:rsidR="00142242">
        <w:t>: Traditional data set containing detailed financial information for 201</w:t>
      </w:r>
      <w:r>
        <w:t>1-12</w:t>
      </w:r>
      <w:r w:rsidR="00DC5A3E">
        <w:t xml:space="preserve"> for 12,150 charities</w:t>
      </w:r>
      <w:r w:rsidR="00A627C6">
        <w:t>. This level of detail is not available for the more modern year.</w:t>
      </w:r>
    </w:p>
    <w:p w:rsidR="00142242" w:rsidRDefault="00142242" w:rsidP="00142242">
      <w:pPr>
        <w:pStyle w:val="ListParagraph"/>
        <w:numPr>
          <w:ilvl w:val="0"/>
          <w:numId w:val="14"/>
        </w:numPr>
      </w:pPr>
      <w:r>
        <w:t>Scrape data: Up-to-date web scraped data on income, staff, and benefit groups in 2017</w:t>
      </w:r>
      <w:r w:rsidR="00A627C6">
        <w:t>.</w:t>
      </w:r>
      <w:r w:rsidR="00DC5A3E">
        <w:t xml:space="preserve"> Scraped from the Charity Commission website</w:t>
      </w:r>
      <w:r w:rsidR="00DC5A3E">
        <w:rPr>
          <w:rStyle w:val="EndnoteReference"/>
        </w:rPr>
        <w:endnoteReference w:id="2"/>
      </w:r>
      <w:r w:rsidR="00DC5A3E">
        <w:t xml:space="preserve"> which is a complete record of charities.</w:t>
      </w:r>
    </w:p>
    <w:p w:rsidR="00142242" w:rsidRDefault="00142242" w:rsidP="00142242">
      <w:pPr>
        <w:pStyle w:val="ListParagraph"/>
        <w:numPr>
          <w:ilvl w:val="0"/>
          <w:numId w:val="14"/>
        </w:numPr>
      </w:pPr>
      <w:r>
        <w:t>Twitter data: Data on numbers of followers, following, and Tweets</w:t>
      </w:r>
      <w:r w:rsidR="00A627C6">
        <w:t>.</w:t>
      </w:r>
      <w:r w:rsidR="00C10348">
        <w:t xml:space="preserve"> Obtained through the API</w:t>
      </w:r>
      <w:bookmarkStart w:id="7" w:name="_GoBack"/>
      <w:bookmarkEnd w:id="7"/>
      <w:r w:rsidR="00C10348">
        <w:t>.</w:t>
      </w:r>
    </w:p>
    <w:p w:rsidR="002C41DA" w:rsidRDefault="002C41DA" w:rsidP="002C41DA">
      <w:pPr>
        <w:pStyle w:val="ListParagraph"/>
      </w:pPr>
    </w:p>
    <w:p w:rsidR="00142242" w:rsidRDefault="00142242" w:rsidP="00142242">
      <w:r>
        <w:t>Data source 1 is the backbone of the project and forms the primary sample of</w:t>
      </w:r>
      <w:r w:rsidR="0033710C">
        <w:t xml:space="preserve"> </w:t>
      </w:r>
      <w:r w:rsidR="00002CB2">
        <w:t>12,150</w:t>
      </w:r>
      <w:r>
        <w:t xml:space="preserve"> charities which more up to date data will </w:t>
      </w:r>
      <w:r w:rsidR="00A627C6">
        <w:t xml:space="preserve">then </w:t>
      </w:r>
      <w:r>
        <w:t>be collected for. The second source of data</w:t>
      </w:r>
      <w:r w:rsidR="0033710C">
        <w:t xml:space="preserve"> scrapes up-to-date</w:t>
      </w:r>
      <w:r w:rsidR="002C41DA">
        <w:t xml:space="preserve"> and new</w:t>
      </w:r>
      <w:r w:rsidR="0033710C">
        <w:t xml:space="preserve"> information for these charities </w:t>
      </w:r>
      <w:r w:rsidR="002C41DA">
        <w:t>which allows for the calculation of growth, survival and adds accurate data on staff and benefit groups (who the charity helps)</w:t>
      </w:r>
      <w:r w:rsidR="00A627C6">
        <w:t>. Data on staff and benefit groups are is not available in the original data</w:t>
      </w:r>
      <w:r w:rsidR="002C41DA">
        <w:t>. The final source, the Twitter data, adds some basic metrics which reflect how activ</w:t>
      </w:r>
      <w:r w:rsidR="00DC5A3E">
        <w:t>e and popular each of the</w:t>
      </w:r>
      <w:r w:rsidR="002C41DA">
        <w:t xml:space="preserve"> charities is on Twitter (and if they have an account at all).</w:t>
      </w:r>
      <w:r w:rsidR="00DC5A3E">
        <w:t xml:space="preserve"> Charity number is used to link the data as it is unique for each organisation</w:t>
      </w:r>
      <w:r w:rsidR="00C10348">
        <w:t>; the specific charities are the common factors between all the data sources</w:t>
      </w:r>
      <w:r w:rsidR="00DC5A3E">
        <w:t>.</w:t>
      </w:r>
    </w:p>
    <w:p w:rsidR="00DC5A3E" w:rsidRDefault="00DC5A3E" w:rsidP="00142242"/>
    <w:p w:rsidR="00DC5A3E" w:rsidRPr="00DC5A3E" w:rsidRDefault="00DC5A3E" w:rsidP="00142242">
      <w:pPr>
        <w:rPr>
          <w:b/>
        </w:rPr>
      </w:pPr>
      <w:r w:rsidRPr="00DC5A3E">
        <w:rPr>
          <w:b/>
        </w:rPr>
        <w:t>Limitations</w:t>
      </w:r>
    </w:p>
    <w:p w:rsidR="00062400" w:rsidRDefault="00062400" w:rsidP="00062400">
      <w:pPr>
        <w:pStyle w:val="ListParagraph"/>
        <w:numPr>
          <w:ilvl w:val="0"/>
          <w:numId w:val="17"/>
        </w:numPr>
      </w:pPr>
      <w:r>
        <w:t>The sample is based on charities active in 2011-12, any charity founded after this date is not included.</w:t>
      </w:r>
      <w:r w:rsidRPr="00062400">
        <w:t xml:space="preserve"> </w:t>
      </w:r>
      <w:r>
        <w:t>The UKDA data is also a stratified random sample and not a complete record of charities.</w:t>
      </w:r>
    </w:p>
    <w:p w:rsidR="00C10348" w:rsidRDefault="00062400" w:rsidP="00C10348">
      <w:pPr>
        <w:pStyle w:val="ListParagraph"/>
        <w:numPr>
          <w:ilvl w:val="0"/>
          <w:numId w:val="17"/>
        </w:numPr>
      </w:pPr>
      <w:r>
        <w:t>Staff count may not be a reliable variable (unknown if FTE or headcount).</w:t>
      </w:r>
    </w:p>
    <w:p w:rsidR="00062400" w:rsidRDefault="00062400" w:rsidP="00C10348">
      <w:pPr>
        <w:pStyle w:val="ListParagraph"/>
        <w:numPr>
          <w:ilvl w:val="0"/>
          <w:numId w:val="17"/>
        </w:numPr>
      </w:pPr>
      <w:r>
        <w:t>Twitter handles have been linked using fuzzy matching and there will be errors (both false positive and negatives) in the results. This error should be small enough as to not unduly affect the analysis.</w:t>
      </w:r>
    </w:p>
    <w:sectPr w:rsidR="00062400" w:rsidSect="00DC5A3E">
      <w:pgSz w:w="11906" w:h="16838"/>
      <w:pgMar w:top="873" w:right="873" w:bottom="873"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78C0" w:rsidRDefault="00B978C0" w:rsidP="00E721BD">
      <w:pPr>
        <w:spacing w:line="240" w:lineRule="auto"/>
      </w:pPr>
      <w:r>
        <w:separator/>
      </w:r>
    </w:p>
  </w:endnote>
  <w:endnote w:type="continuationSeparator" w:id="0">
    <w:p w:rsidR="00B978C0" w:rsidRDefault="00B978C0" w:rsidP="00E721BD">
      <w:pPr>
        <w:spacing w:line="240" w:lineRule="auto"/>
      </w:pPr>
      <w:r>
        <w:continuationSeparator/>
      </w:r>
    </w:p>
  </w:endnote>
  <w:endnote w:id="1">
    <w:p w:rsidR="00B4407A" w:rsidRDefault="00B4407A">
      <w:pPr>
        <w:pStyle w:val="EndnoteText"/>
      </w:pPr>
      <w:r>
        <w:rPr>
          <w:rStyle w:val="EndnoteReference"/>
        </w:rPr>
        <w:endnoteRef/>
      </w:r>
      <w:r>
        <w:t xml:space="preserve"> </w:t>
      </w:r>
      <w:r w:rsidRPr="00B4407A">
        <w:t>http://reshare.ukdataservice.ac.uk/850933/</w:t>
      </w:r>
    </w:p>
  </w:endnote>
  <w:endnote w:id="2">
    <w:p w:rsidR="00DC5A3E" w:rsidRPr="00DC5A3E" w:rsidRDefault="00DC5A3E">
      <w:pPr>
        <w:pStyle w:val="EndnoteText"/>
      </w:pPr>
      <w:r>
        <w:rPr>
          <w:rStyle w:val="EndnoteReference"/>
        </w:rPr>
        <w:endnoteRef/>
      </w:r>
      <w:r>
        <w:t xml:space="preserve"> </w:t>
      </w:r>
      <w:r w:rsidRPr="00DC5A3E">
        <w:t>https://www.gov.uk/government/organisations/charity-commission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78C0" w:rsidRDefault="00B978C0" w:rsidP="00E721BD">
      <w:pPr>
        <w:spacing w:line="240" w:lineRule="auto"/>
      </w:pPr>
      <w:r>
        <w:separator/>
      </w:r>
    </w:p>
  </w:footnote>
  <w:footnote w:type="continuationSeparator" w:id="0">
    <w:p w:rsidR="00B978C0" w:rsidRDefault="00B978C0" w:rsidP="00E721B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72BC1"/>
    <w:multiLevelType w:val="hybridMultilevel"/>
    <w:tmpl w:val="84EE08E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69E5EEF"/>
    <w:multiLevelType w:val="hybridMultilevel"/>
    <w:tmpl w:val="8092F5F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A4D23F7"/>
    <w:multiLevelType w:val="hybridMultilevel"/>
    <w:tmpl w:val="0344C42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2E156E3"/>
    <w:multiLevelType w:val="hybridMultilevel"/>
    <w:tmpl w:val="2690F0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53725F"/>
    <w:multiLevelType w:val="hybridMultilevel"/>
    <w:tmpl w:val="6B88DF90"/>
    <w:lvl w:ilvl="0" w:tplc="ACA820F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3516BA"/>
    <w:multiLevelType w:val="hybridMultilevel"/>
    <w:tmpl w:val="12FE1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ED24EC"/>
    <w:multiLevelType w:val="hybridMultilevel"/>
    <w:tmpl w:val="55227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784338"/>
    <w:multiLevelType w:val="hybridMultilevel"/>
    <w:tmpl w:val="E348DB0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475B1F38"/>
    <w:multiLevelType w:val="hybridMultilevel"/>
    <w:tmpl w:val="84EE08E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CD543A6"/>
    <w:multiLevelType w:val="hybridMultilevel"/>
    <w:tmpl w:val="F16C4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B54D6D"/>
    <w:multiLevelType w:val="hybridMultilevel"/>
    <w:tmpl w:val="30268BE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531E7D73"/>
    <w:multiLevelType w:val="hybridMultilevel"/>
    <w:tmpl w:val="052CB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812A80"/>
    <w:multiLevelType w:val="hybridMultilevel"/>
    <w:tmpl w:val="386E51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BD10C2"/>
    <w:multiLevelType w:val="hybridMultilevel"/>
    <w:tmpl w:val="FF92231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62CB4386"/>
    <w:multiLevelType w:val="hybridMultilevel"/>
    <w:tmpl w:val="7CC4D21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63CE245F"/>
    <w:multiLevelType w:val="hybridMultilevel"/>
    <w:tmpl w:val="F5D6C0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6D805E8"/>
    <w:multiLevelType w:val="hybridMultilevel"/>
    <w:tmpl w:val="84EE08E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13"/>
  </w:num>
  <w:num w:numId="3">
    <w:abstractNumId w:val="14"/>
  </w:num>
  <w:num w:numId="4">
    <w:abstractNumId w:val="7"/>
  </w:num>
  <w:num w:numId="5">
    <w:abstractNumId w:val="10"/>
  </w:num>
  <w:num w:numId="6">
    <w:abstractNumId w:val="1"/>
  </w:num>
  <w:num w:numId="7">
    <w:abstractNumId w:val="2"/>
  </w:num>
  <w:num w:numId="8">
    <w:abstractNumId w:val="16"/>
  </w:num>
  <w:num w:numId="9">
    <w:abstractNumId w:val="12"/>
  </w:num>
  <w:num w:numId="10">
    <w:abstractNumId w:val="9"/>
  </w:num>
  <w:num w:numId="11">
    <w:abstractNumId w:val="8"/>
  </w:num>
  <w:num w:numId="12">
    <w:abstractNumId w:val="0"/>
  </w:num>
  <w:num w:numId="13">
    <w:abstractNumId w:val="4"/>
  </w:num>
  <w:num w:numId="14">
    <w:abstractNumId w:val="15"/>
  </w:num>
  <w:num w:numId="15">
    <w:abstractNumId w:val="6"/>
  </w:num>
  <w:num w:numId="16">
    <w:abstractNumId w:val="1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I1sDSwtDC2NLIwNDdS0lEKTi0uzszPAykwqQUA7Lpe8CwAAAA="/>
  </w:docVars>
  <w:rsids>
    <w:rsidRoot w:val="008110D5"/>
    <w:rsid w:val="00000BF3"/>
    <w:rsid w:val="00002CB2"/>
    <w:rsid w:val="00013F62"/>
    <w:rsid w:val="0001462E"/>
    <w:rsid w:val="00020A53"/>
    <w:rsid w:val="00024632"/>
    <w:rsid w:val="000430CE"/>
    <w:rsid w:val="00052E0A"/>
    <w:rsid w:val="00056F56"/>
    <w:rsid w:val="00062400"/>
    <w:rsid w:val="000627E5"/>
    <w:rsid w:val="00065ABB"/>
    <w:rsid w:val="000722AD"/>
    <w:rsid w:val="00073A40"/>
    <w:rsid w:val="000762C8"/>
    <w:rsid w:val="00080BAB"/>
    <w:rsid w:val="000854E1"/>
    <w:rsid w:val="00086AB0"/>
    <w:rsid w:val="00091329"/>
    <w:rsid w:val="000942FB"/>
    <w:rsid w:val="000A0FC9"/>
    <w:rsid w:val="000A5D1C"/>
    <w:rsid w:val="000C56FA"/>
    <w:rsid w:val="000D4818"/>
    <w:rsid w:val="000D7308"/>
    <w:rsid w:val="00103915"/>
    <w:rsid w:val="001139C3"/>
    <w:rsid w:val="00114B7A"/>
    <w:rsid w:val="00121959"/>
    <w:rsid w:val="001259B1"/>
    <w:rsid w:val="00142242"/>
    <w:rsid w:val="00145256"/>
    <w:rsid w:val="00150671"/>
    <w:rsid w:val="00157B58"/>
    <w:rsid w:val="00161875"/>
    <w:rsid w:val="00163FF9"/>
    <w:rsid w:val="00167DE4"/>
    <w:rsid w:val="00175679"/>
    <w:rsid w:val="00184504"/>
    <w:rsid w:val="001937F1"/>
    <w:rsid w:val="001A0743"/>
    <w:rsid w:val="001A13F3"/>
    <w:rsid w:val="001A3618"/>
    <w:rsid w:val="001A65EE"/>
    <w:rsid w:val="001B1755"/>
    <w:rsid w:val="001B30F4"/>
    <w:rsid w:val="001C2C78"/>
    <w:rsid w:val="001C6508"/>
    <w:rsid w:val="001D0D7B"/>
    <w:rsid w:val="001D1014"/>
    <w:rsid w:val="001D1528"/>
    <w:rsid w:val="001D2434"/>
    <w:rsid w:val="001D592F"/>
    <w:rsid w:val="001D66CD"/>
    <w:rsid w:val="001D66F7"/>
    <w:rsid w:val="001E07F5"/>
    <w:rsid w:val="001E7B61"/>
    <w:rsid w:val="001E7E09"/>
    <w:rsid w:val="001F3CF4"/>
    <w:rsid w:val="001F5D9B"/>
    <w:rsid w:val="001F679F"/>
    <w:rsid w:val="001F706B"/>
    <w:rsid w:val="00207384"/>
    <w:rsid w:val="00212023"/>
    <w:rsid w:val="00221D6C"/>
    <w:rsid w:val="0023015B"/>
    <w:rsid w:val="0023068F"/>
    <w:rsid w:val="002342F1"/>
    <w:rsid w:val="0025075A"/>
    <w:rsid w:val="00253863"/>
    <w:rsid w:val="00253B44"/>
    <w:rsid w:val="00256082"/>
    <w:rsid w:val="00257B2B"/>
    <w:rsid w:val="00277037"/>
    <w:rsid w:val="002773C2"/>
    <w:rsid w:val="0028093E"/>
    <w:rsid w:val="00291A0F"/>
    <w:rsid w:val="0029210E"/>
    <w:rsid w:val="002955D2"/>
    <w:rsid w:val="002969DB"/>
    <w:rsid w:val="002A519F"/>
    <w:rsid w:val="002B20DF"/>
    <w:rsid w:val="002B44A4"/>
    <w:rsid w:val="002B4920"/>
    <w:rsid w:val="002B4CE2"/>
    <w:rsid w:val="002C41DA"/>
    <w:rsid w:val="002D56D5"/>
    <w:rsid w:val="002D5A50"/>
    <w:rsid w:val="002E08EC"/>
    <w:rsid w:val="002E158C"/>
    <w:rsid w:val="002E3A8C"/>
    <w:rsid w:val="002E553C"/>
    <w:rsid w:val="002E7958"/>
    <w:rsid w:val="002F6AD3"/>
    <w:rsid w:val="0030370E"/>
    <w:rsid w:val="00306BF4"/>
    <w:rsid w:val="00315368"/>
    <w:rsid w:val="00315AC2"/>
    <w:rsid w:val="003162DC"/>
    <w:rsid w:val="00316527"/>
    <w:rsid w:val="003178B3"/>
    <w:rsid w:val="00321E2C"/>
    <w:rsid w:val="00332F55"/>
    <w:rsid w:val="003336AE"/>
    <w:rsid w:val="0033710C"/>
    <w:rsid w:val="003410C4"/>
    <w:rsid w:val="00353B75"/>
    <w:rsid w:val="0036391B"/>
    <w:rsid w:val="00366B8D"/>
    <w:rsid w:val="003707DB"/>
    <w:rsid w:val="0037543F"/>
    <w:rsid w:val="00375695"/>
    <w:rsid w:val="003823E5"/>
    <w:rsid w:val="0038428C"/>
    <w:rsid w:val="00385860"/>
    <w:rsid w:val="00393456"/>
    <w:rsid w:val="00394A4A"/>
    <w:rsid w:val="003956C1"/>
    <w:rsid w:val="00395D85"/>
    <w:rsid w:val="003A2A7C"/>
    <w:rsid w:val="003A46B3"/>
    <w:rsid w:val="003A52F6"/>
    <w:rsid w:val="003C4122"/>
    <w:rsid w:val="003F3EC2"/>
    <w:rsid w:val="0040197A"/>
    <w:rsid w:val="00407501"/>
    <w:rsid w:val="004143B2"/>
    <w:rsid w:val="00420568"/>
    <w:rsid w:val="00420CB5"/>
    <w:rsid w:val="004252DA"/>
    <w:rsid w:val="00431214"/>
    <w:rsid w:val="00434902"/>
    <w:rsid w:val="00437042"/>
    <w:rsid w:val="00440E95"/>
    <w:rsid w:val="004410BF"/>
    <w:rsid w:val="0044296B"/>
    <w:rsid w:val="00442B73"/>
    <w:rsid w:val="004529DD"/>
    <w:rsid w:val="0045517E"/>
    <w:rsid w:val="00455451"/>
    <w:rsid w:val="00464577"/>
    <w:rsid w:val="00467A57"/>
    <w:rsid w:val="00475F66"/>
    <w:rsid w:val="0048040D"/>
    <w:rsid w:val="004833DB"/>
    <w:rsid w:val="004877EB"/>
    <w:rsid w:val="004912FB"/>
    <w:rsid w:val="0049226F"/>
    <w:rsid w:val="004A20A3"/>
    <w:rsid w:val="004D2522"/>
    <w:rsid w:val="004E02CE"/>
    <w:rsid w:val="004E77AE"/>
    <w:rsid w:val="00503301"/>
    <w:rsid w:val="00507DDF"/>
    <w:rsid w:val="0051050A"/>
    <w:rsid w:val="005143A0"/>
    <w:rsid w:val="00514927"/>
    <w:rsid w:val="005321A7"/>
    <w:rsid w:val="005379F1"/>
    <w:rsid w:val="00540835"/>
    <w:rsid w:val="005450C6"/>
    <w:rsid w:val="0055267D"/>
    <w:rsid w:val="00556A0A"/>
    <w:rsid w:val="00560FFA"/>
    <w:rsid w:val="005625AC"/>
    <w:rsid w:val="005644BB"/>
    <w:rsid w:val="005859A0"/>
    <w:rsid w:val="00587D6E"/>
    <w:rsid w:val="0059316C"/>
    <w:rsid w:val="005B0430"/>
    <w:rsid w:val="005B13A7"/>
    <w:rsid w:val="005B4442"/>
    <w:rsid w:val="005B7E19"/>
    <w:rsid w:val="005C08A5"/>
    <w:rsid w:val="005C2F84"/>
    <w:rsid w:val="005D20E0"/>
    <w:rsid w:val="005D4C66"/>
    <w:rsid w:val="005E3036"/>
    <w:rsid w:val="005E33AC"/>
    <w:rsid w:val="005E4414"/>
    <w:rsid w:val="0060135C"/>
    <w:rsid w:val="0060754B"/>
    <w:rsid w:val="00612FC2"/>
    <w:rsid w:val="006132DF"/>
    <w:rsid w:val="00620A67"/>
    <w:rsid w:val="0062285B"/>
    <w:rsid w:val="00627329"/>
    <w:rsid w:val="006302F0"/>
    <w:rsid w:val="006305B2"/>
    <w:rsid w:val="00634689"/>
    <w:rsid w:val="006413AE"/>
    <w:rsid w:val="00641550"/>
    <w:rsid w:val="00643329"/>
    <w:rsid w:val="0064499F"/>
    <w:rsid w:val="00644D02"/>
    <w:rsid w:val="006535F1"/>
    <w:rsid w:val="00664067"/>
    <w:rsid w:val="0066723B"/>
    <w:rsid w:val="00670E06"/>
    <w:rsid w:val="0067708E"/>
    <w:rsid w:val="00681C43"/>
    <w:rsid w:val="006940D5"/>
    <w:rsid w:val="006A2BE6"/>
    <w:rsid w:val="006C2AF1"/>
    <w:rsid w:val="006C54F9"/>
    <w:rsid w:val="006D1BA3"/>
    <w:rsid w:val="006D42B6"/>
    <w:rsid w:val="006D5201"/>
    <w:rsid w:val="006D6F04"/>
    <w:rsid w:val="006E1CF2"/>
    <w:rsid w:val="006E2CF3"/>
    <w:rsid w:val="006E4385"/>
    <w:rsid w:val="006E4CD2"/>
    <w:rsid w:val="006E65C0"/>
    <w:rsid w:val="006E787D"/>
    <w:rsid w:val="006F39DE"/>
    <w:rsid w:val="006F72FD"/>
    <w:rsid w:val="00702694"/>
    <w:rsid w:val="007129E4"/>
    <w:rsid w:val="00712EBB"/>
    <w:rsid w:val="00734DC9"/>
    <w:rsid w:val="007514BD"/>
    <w:rsid w:val="00754DF6"/>
    <w:rsid w:val="007647EA"/>
    <w:rsid w:val="007650AA"/>
    <w:rsid w:val="00765C05"/>
    <w:rsid w:val="00766D1D"/>
    <w:rsid w:val="007810FA"/>
    <w:rsid w:val="00781C8B"/>
    <w:rsid w:val="0078685C"/>
    <w:rsid w:val="007A478E"/>
    <w:rsid w:val="007A5143"/>
    <w:rsid w:val="007B0D64"/>
    <w:rsid w:val="007B123E"/>
    <w:rsid w:val="007C0CF2"/>
    <w:rsid w:val="007E0976"/>
    <w:rsid w:val="007E3EE7"/>
    <w:rsid w:val="007F530B"/>
    <w:rsid w:val="00801302"/>
    <w:rsid w:val="00803DDB"/>
    <w:rsid w:val="00804137"/>
    <w:rsid w:val="008110D5"/>
    <w:rsid w:val="008150DF"/>
    <w:rsid w:val="0081674E"/>
    <w:rsid w:val="00816AB8"/>
    <w:rsid w:val="00822AE7"/>
    <w:rsid w:val="0082728B"/>
    <w:rsid w:val="0082761B"/>
    <w:rsid w:val="00832723"/>
    <w:rsid w:val="008365A3"/>
    <w:rsid w:val="008440D5"/>
    <w:rsid w:val="0085092A"/>
    <w:rsid w:val="00857738"/>
    <w:rsid w:val="008607B7"/>
    <w:rsid w:val="008609D3"/>
    <w:rsid w:val="00870732"/>
    <w:rsid w:val="0087114B"/>
    <w:rsid w:val="00873864"/>
    <w:rsid w:val="00873AA9"/>
    <w:rsid w:val="008817DB"/>
    <w:rsid w:val="008951FD"/>
    <w:rsid w:val="008C058B"/>
    <w:rsid w:val="008D08B4"/>
    <w:rsid w:val="00900D98"/>
    <w:rsid w:val="009046F2"/>
    <w:rsid w:val="00921FAD"/>
    <w:rsid w:val="009222CB"/>
    <w:rsid w:val="00931CB5"/>
    <w:rsid w:val="00933B7C"/>
    <w:rsid w:val="00935566"/>
    <w:rsid w:val="0093573C"/>
    <w:rsid w:val="00941426"/>
    <w:rsid w:val="009467AA"/>
    <w:rsid w:val="009571BF"/>
    <w:rsid w:val="00962B17"/>
    <w:rsid w:val="00972CDB"/>
    <w:rsid w:val="00975EA9"/>
    <w:rsid w:val="0098160B"/>
    <w:rsid w:val="00995F7D"/>
    <w:rsid w:val="009A21C1"/>
    <w:rsid w:val="009A3AED"/>
    <w:rsid w:val="009C0034"/>
    <w:rsid w:val="009C0292"/>
    <w:rsid w:val="009C0EBD"/>
    <w:rsid w:val="009C2933"/>
    <w:rsid w:val="009D41AB"/>
    <w:rsid w:val="009E4B84"/>
    <w:rsid w:val="009F0F41"/>
    <w:rsid w:val="009F604B"/>
    <w:rsid w:val="00A036BE"/>
    <w:rsid w:val="00A21E86"/>
    <w:rsid w:val="00A30B0D"/>
    <w:rsid w:val="00A428E8"/>
    <w:rsid w:val="00A43BB0"/>
    <w:rsid w:val="00A44B2B"/>
    <w:rsid w:val="00A561C8"/>
    <w:rsid w:val="00A56629"/>
    <w:rsid w:val="00A62443"/>
    <w:rsid w:val="00A627C6"/>
    <w:rsid w:val="00A70AB1"/>
    <w:rsid w:val="00A74C9B"/>
    <w:rsid w:val="00A76733"/>
    <w:rsid w:val="00A769B9"/>
    <w:rsid w:val="00A76D86"/>
    <w:rsid w:val="00A851D6"/>
    <w:rsid w:val="00A9653B"/>
    <w:rsid w:val="00AA534F"/>
    <w:rsid w:val="00AB19F5"/>
    <w:rsid w:val="00AC3924"/>
    <w:rsid w:val="00AC3F44"/>
    <w:rsid w:val="00AC545A"/>
    <w:rsid w:val="00AD210B"/>
    <w:rsid w:val="00AD4260"/>
    <w:rsid w:val="00AD6AC6"/>
    <w:rsid w:val="00AE013D"/>
    <w:rsid w:val="00AE29BF"/>
    <w:rsid w:val="00AE529A"/>
    <w:rsid w:val="00AE65EB"/>
    <w:rsid w:val="00AF7373"/>
    <w:rsid w:val="00B0340E"/>
    <w:rsid w:val="00B0463A"/>
    <w:rsid w:val="00B04F8B"/>
    <w:rsid w:val="00B06068"/>
    <w:rsid w:val="00B10E74"/>
    <w:rsid w:val="00B11B69"/>
    <w:rsid w:val="00B2131D"/>
    <w:rsid w:val="00B26A28"/>
    <w:rsid w:val="00B27A52"/>
    <w:rsid w:val="00B31089"/>
    <w:rsid w:val="00B34870"/>
    <w:rsid w:val="00B37FA3"/>
    <w:rsid w:val="00B4407A"/>
    <w:rsid w:val="00B531E8"/>
    <w:rsid w:val="00B565FE"/>
    <w:rsid w:val="00B56D11"/>
    <w:rsid w:val="00B571DD"/>
    <w:rsid w:val="00B70797"/>
    <w:rsid w:val="00B7093A"/>
    <w:rsid w:val="00B76B8C"/>
    <w:rsid w:val="00B81946"/>
    <w:rsid w:val="00B81EE6"/>
    <w:rsid w:val="00B835CB"/>
    <w:rsid w:val="00B84E2D"/>
    <w:rsid w:val="00B90171"/>
    <w:rsid w:val="00B90D28"/>
    <w:rsid w:val="00B925F5"/>
    <w:rsid w:val="00B969DB"/>
    <w:rsid w:val="00B978C0"/>
    <w:rsid w:val="00B97953"/>
    <w:rsid w:val="00BD53BB"/>
    <w:rsid w:val="00BF42E0"/>
    <w:rsid w:val="00BF4401"/>
    <w:rsid w:val="00C10348"/>
    <w:rsid w:val="00C11570"/>
    <w:rsid w:val="00C13779"/>
    <w:rsid w:val="00C143F4"/>
    <w:rsid w:val="00C17027"/>
    <w:rsid w:val="00C23B8E"/>
    <w:rsid w:val="00C24289"/>
    <w:rsid w:val="00C275AA"/>
    <w:rsid w:val="00C37515"/>
    <w:rsid w:val="00C46E16"/>
    <w:rsid w:val="00C50FB6"/>
    <w:rsid w:val="00C647B0"/>
    <w:rsid w:val="00C80A55"/>
    <w:rsid w:val="00C83B22"/>
    <w:rsid w:val="00C83F55"/>
    <w:rsid w:val="00C93DEC"/>
    <w:rsid w:val="00C940A7"/>
    <w:rsid w:val="00C97B48"/>
    <w:rsid w:val="00CA4104"/>
    <w:rsid w:val="00CA438E"/>
    <w:rsid w:val="00CA6084"/>
    <w:rsid w:val="00CD21E7"/>
    <w:rsid w:val="00CD3C5E"/>
    <w:rsid w:val="00CD53AF"/>
    <w:rsid w:val="00CE3223"/>
    <w:rsid w:val="00CE43F4"/>
    <w:rsid w:val="00CF2799"/>
    <w:rsid w:val="00CF596F"/>
    <w:rsid w:val="00CF5AAA"/>
    <w:rsid w:val="00D02023"/>
    <w:rsid w:val="00D02BD8"/>
    <w:rsid w:val="00D1179B"/>
    <w:rsid w:val="00D13E66"/>
    <w:rsid w:val="00D14295"/>
    <w:rsid w:val="00D15958"/>
    <w:rsid w:val="00D17CAA"/>
    <w:rsid w:val="00D17DAF"/>
    <w:rsid w:val="00D27DFB"/>
    <w:rsid w:val="00D345C1"/>
    <w:rsid w:val="00D37B85"/>
    <w:rsid w:val="00D438D7"/>
    <w:rsid w:val="00D45639"/>
    <w:rsid w:val="00D569BF"/>
    <w:rsid w:val="00D608CC"/>
    <w:rsid w:val="00D61BBF"/>
    <w:rsid w:val="00D74172"/>
    <w:rsid w:val="00D81669"/>
    <w:rsid w:val="00D82490"/>
    <w:rsid w:val="00D8605A"/>
    <w:rsid w:val="00D87C31"/>
    <w:rsid w:val="00D91215"/>
    <w:rsid w:val="00D9135E"/>
    <w:rsid w:val="00DA409D"/>
    <w:rsid w:val="00DA4644"/>
    <w:rsid w:val="00DA4764"/>
    <w:rsid w:val="00DA4C96"/>
    <w:rsid w:val="00DA5644"/>
    <w:rsid w:val="00DB2101"/>
    <w:rsid w:val="00DB4B8E"/>
    <w:rsid w:val="00DB6841"/>
    <w:rsid w:val="00DB771D"/>
    <w:rsid w:val="00DC5A3E"/>
    <w:rsid w:val="00DD2957"/>
    <w:rsid w:val="00DE3AB0"/>
    <w:rsid w:val="00DE46B9"/>
    <w:rsid w:val="00DF1923"/>
    <w:rsid w:val="00E006A7"/>
    <w:rsid w:val="00E03038"/>
    <w:rsid w:val="00E127F3"/>
    <w:rsid w:val="00E15EFA"/>
    <w:rsid w:val="00E234C8"/>
    <w:rsid w:val="00E24ED2"/>
    <w:rsid w:val="00E30457"/>
    <w:rsid w:val="00E34637"/>
    <w:rsid w:val="00E35DF2"/>
    <w:rsid w:val="00E35FCC"/>
    <w:rsid w:val="00E3637C"/>
    <w:rsid w:val="00E4736E"/>
    <w:rsid w:val="00E50493"/>
    <w:rsid w:val="00E5400C"/>
    <w:rsid w:val="00E578FD"/>
    <w:rsid w:val="00E57D28"/>
    <w:rsid w:val="00E61BF2"/>
    <w:rsid w:val="00E710ED"/>
    <w:rsid w:val="00E721BD"/>
    <w:rsid w:val="00E72FCF"/>
    <w:rsid w:val="00E76DBA"/>
    <w:rsid w:val="00E837F6"/>
    <w:rsid w:val="00E95BF2"/>
    <w:rsid w:val="00E9615E"/>
    <w:rsid w:val="00E97571"/>
    <w:rsid w:val="00EA1874"/>
    <w:rsid w:val="00EB1B36"/>
    <w:rsid w:val="00EB3057"/>
    <w:rsid w:val="00EB3E58"/>
    <w:rsid w:val="00EB5EAC"/>
    <w:rsid w:val="00EC61B5"/>
    <w:rsid w:val="00ED0034"/>
    <w:rsid w:val="00ED3A6B"/>
    <w:rsid w:val="00ED7F37"/>
    <w:rsid w:val="00EE138D"/>
    <w:rsid w:val="00EE2681"/>
    <w:rsid w:val="00EF2D0C"/>
    <w:rsid w:val="00EF33F7"/>
    <w:rsid w:val="00EF6BD0"/>
    <w:rsid w:val="00F01F21"/>
    <w:rsid w:val="00F1763B"/>
    <w:rsid w:val="00F244D6"/>
    <w:rsid w:val="00F42C8D"/>
    <w:rsid w:val="00F45AEE"/>
    <w:rsid w:val="00F536D3"/>
    <w:rsid w:val="00F5461E"/>
    <w:rsid w:val="00F60D96"/>
    <w:rsid w:val="00F63636"/>
    <w:rsid w:val="00F6727C"/>
    <w:rsid w:val="00F67F12"/>
    <w:rsid w:val="00F745C6"/>
    <w:rsid w:val="00F77B5B"/>
    <w:rsid w:val="00F819D7"/>
    <w:rsid w:val="00F86CD1"/>
    <w:rsid w:val="00F96E54"/>
    <w:rsid w:val="00F972A5"/>
    <w:rsid w:val="00FA539D"/>
    <w:rsid w:val="00FB15D2"/>
    <w:rsid w:val="00FB4DE1"/>
    <w:rsid w:val="00FB4EBD"/>
    <w:rsid w:val="00FB5DBB"/>
    <w:rsid w:val="00FC1CF7"/>
    <w:rsid w:val="00FC6C3B"/>
    <w:rsid w:val="00FD130B"/>
    <w:rsid w:val="00FD45EE"/>
    <w:rsid w:val="00FD59F7"/>
    <w:rsid w:val="00FE2240"/>
    <w:rsid w:val="00FE69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FF4A1"/>
  <w15:chartTrackingRefBased/>
  <w15:docId w15:val="{A9C4FE34-BF72-418F-AF68-034C1C119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508"/>
    <w:pPr>
      <w:spacing w:after="0" w:line="276" w:lineRule="auto"/>
    </w:pPr>
    <w:rPr>
      <w:rFonts w:ascii="Times New Roman" w:hAnsi="Times New Roman"/>
    </w:rPr>
  </w:style>
  <w:style w:type="paragraph" w:styleId="Heading1">
    <w:name w:val="heading 1"/>
    <w:basedOn w:val="Normal"/>
    <w:link w:val="Heading1Char"/>
    <w:uiPriority w:val="9"/>
    <w:qFormat/>
    <w:rsid w:val="00E721BD"/>
    <w:pPr>
      <w:spacing w:before="100" w:beforeAutospacing="1" w:after="100" w:afterAutospacing="1" w:line="240" w:lineRule="auto"/>
      <w:outlineLvl w:val="0"/>
    </w:pPr>
    <w:rPr>
      <w:rFonts w:eastAsia="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B2B"/>
    <w:pPr>
      <w:ind w:left="720"/>
      <w:contextualSpacing/>
    </w:pPr>
  </w:style>
  <w:style w:type="table" w:styleId="TableGrid">
    <w:name w:val="Table Grid"/>
    <w:basedOn w:val="TableNormal"/>
    <w:uiPriority w:val="39"/>
    <w:rsid w:val="00827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21BD"/>
    <w:rPr>
      <w:rFonts w:ascii="Times New Roman" w:eastAsia="Times New Roman" w:hAnsi="Times New Roman" w:cs="Times New Roman"/>
      <w:b/>
      <w:bCs/>
      <w:kern w:val="36"/>
      <w:sz w:val="48"/>
      <w:szCs w:val="48"/>
      <w:lang w:eastAsia="en-GB"/>
    </w:rPr>
  </w:style>
  <w:style w:type="paragraph" w:styleId="Header">
    <w:name w:val="header"/>
    <w:basedOn w:val="Normal"/>
    <w:link w:val="HeaderChar"/>
    <w:uiPriority w:val="99"/>
    <w:unhideWhenUsed/>
    <w:rsid w:val="00E721BD"/>
    <w:pPr>
      <w:tabs>
        <w:tab w:val="center" w:pos="4513"/>
        <w:tab w:val="right" w:pos="9026"/>
      </w:tabs>
      <w:spacing w:line="240" w:lineRule="auto"/>
    </w:pPr>
  </w:style>
  <w:style w:type="character" w:customStyle="1" w:styleId="HeaderChar">
    <w:name w:val="Header Char"/>
    <w:basedOn w:val="DefaultParagraphFont"/>
    <w:link w:val="Header"/>
    <w:uiPriority w:val="99"/>
    <w:rsid w:val="00E721BD"/>
    <w:rPr>
      <w:rFonts w:ascii="Times New Roman" w:hAnsi="Times New Roman"/>
    </w:rPr>
  </w:style>
  <w:style w:type="paragraph" w:styleId="Footer">
    <w:name w:val="footer"/>
    <w:basedOn w:val="Normal"/>
    <w:link w:val="FooterChar"/>
    <w:uiPriority w:val="99"/>
    <w:unhideWhenUsed/>
    <w:rsid w:val="00E721BD"/>
    <w:pPr>
      <w:tabs>
        <w:tab w:val="center" w:pos="4513"/>
        <w:tab w:val="right" w:pos="9026"/>
      </w:tabs>
      <w:spacing w:line="240" w:lineRule="auto"/>
    </w:pPr>
  </w:style>
  <w:style w:type="character" w:customStyle="1" w:styleId="FooterChar">
    <w:name w:val="Footer Char"/>
    <w:basedOn w:val="DefaultParagraphFont"/>
    <w:link w:val="Footer"/>
    <w:uiPriority w:val="99"/>
    <w:rsid w:val="00E721BD"/>
    <w:rPr>
      <w:rFonts w:ascii="Times New Roman" w:hAnsi="Times New Roman"/>
    </w:rPr>
  </w:style>
  <w:style w:type="paragraph" w:styleId="BalloonText">
    <w:name w:val="Balloon Text"/>
    <w:basedOn w:val="Normal"/>
    <w:link w:val="BalloonTextChar"/>
    <w:uiPriority w:val="99"/>
    <w:semiHidden/>
    <w:unhideWhenUsed/>
    <w:rsid w:val="006302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2F0"/>
    <w:rPr>
      <w:rFonts w:ascii="Segoe UI" w:hAnsi="Segoe UI" w:cs="Segoe UI"/>
      <w:sz w:val="18"/>
      <w:szCs w:val="18"/>
    </w:rPr>
  </w:style>
  <w:style w:type="paragraph" w:styleId="EndnoteText">
    <w:name w:val="endnote text"/>
    <w:basedOn w:val="Normal"/>
    <w:link w:val="EndnoteTextChar"/>
    <w:uiPriority w:val="99"/>
    <w:semiHidden/>
    <w:unhideWhenUsed/>
    <w:rsid w:val="00DC5A3E"/>
    <w:pPr>
      <w:spacing w:line="240" w:lineRule="auto"/>
    </w:pPr>
    <w:rPr>
      <w:sz w:val="20"/>
      <w:szCs w:val="20"/>
    </w:rPr>
  </w:style>
  <w:style w:type="character" w:customStyle="1" w:styleId="EndnoteTextChar">
    <w:name w:val="Endnote Text Char"/>
    <w:basedOn w:val="DefaultParagraphFont"/>
    <w:link w:val="EndnoteText"/>
    <w:uiPriority w:val="99"/>
    <w:semiHidden/>
    <w:rsid w:val="00DC5A3E"/>
    <w:rPr>
      <w:rFonts w:ascii="Times New Roman" w:hAnsi="Times New Roman"/>
      <w:sz w:val="20"/>
      <w:szCs w:val="20"/>
    </w:rPr>
  </w:style>
  <w:style w:type="character" w:styleId="EndnoteReference">
    <w:name w:val="endnote reference"/>
    <w:basedOn w:val="DefaultParagraphFont"/>
    <w:uiPriority w:val="99"/>
    <w:semiHidden/>
    <w:unhideWhenUsed/>
    <w:rsid w:val="00DC5A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61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Wallace</dc:creator>
  <cp:keywords/>
  <dc:description/>
  <cp:lastModifiedBy>Tom Wallace</cp:lastModifiedBy>
  <cp:revision>8</cp:revision>
  <cp:lastPrinted>2018-10-02T14:21:00Z</cp:lastPrinted>
  <dcterms:created xsi:type="dcterms:W3CDTF">2018-10-03T11:38:00Z</dcterms:created>
  <dcterms:modified xsi:type="dcterms:W3CDTF">2018-10-03T12:10:00Z</dcterms:modified>
</cp:coreProperties>
</file>