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B7" w:rsidRPr="00A62B50" w:rsidRDefault="007369D8" w:rsidP="00E64DB7">
      <w:pPr>
        <w:pStyle w:val="Titledocument"/>
        <w:rPr>
          <w14:ligatures w14:val="standard"/>
        </w:rPr>
      </w:pPr>
      <w:r>
        <w:rPr>
          <w14:ligatures w14:val="standard"/>
        </w:rPr>
        <w:t>Snappy</w:t>
      </w:r>
      <w:r w:rsidR="006E2EAF">
        <w:rPr>
          <w14:ligatures w14:val="standard"/>
        </w:rPr>
        <w:t xml:space="preserve"> title goes here</w:t>
      </w:r>
    </w:p>
    <w:p w:rsidR="00742185" w:rsidRPr="00A62B50" w:rsidRDefault="007369D8" w:rsidP="00742185">
      <w:pPr>
        <w:pStyle w:val="Subtitle"/>
        <w:rPr>
          <w:rFonts w:cs="Linux Biolinum"/>
          <w:vertAlign w:val="superscript"/>
          <w14:ligatures w14:val="standard"/>
        </w:rPr>
      </w:pPr>
      <w:r>
        <w:rPr>
          <w14:ligatures w14:val="standard"/>
        </w:rPr>
        <w:t>C</w:t>
      </w:r>
      <w:r>
        <w:rPr>
          <w14:ligatures w14:val="standard"/>
        </w:rPr>
        <w:t>harities, funding, and Twitter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432"/>
        <w:gridCol w:w="3432"/>
        <w:gridCol w:w="3432"/>
      </w:tblGrid>
      <w:tr w:rsidR="00DA041E" w:rsidRPr="00A62B50" w:rsidTr="003F7A32">
        <w:tc>
          <w:tcPr>
            <w:tcW w:w="3432" w:type="dxa"/>
          </w:tcPr>
          <w:p w:rsidR="00DA041E" w:rsidRPr="003F7A32" w:rsidRDefault="003F7A32" w:rsidP="003F7A32">
            <w:pPr>
              <w:pStyle w:val="Authors"/>
              <w:jc w:val="center"/>
              <w:rPr>
                <w14:ligatures w14:val="standard"/>
              </w:rPr>
            </w:pPr>
            <w:r w:rsidRPr="003F7A32">
              <w:rPr>
                <w:rStyle w:val="FirstName"/>
                <w:rFonts w:ascii="Linux Libertine" w:hAnsi="Linux Libertine" w:cs="Linux Libertine"/>
                <w14:ligatures w14:val="standard"/>
              </w:rPr>
              <w:t>Natalie Polack</w:t>
            </w:r>
            <w:r w:rsidR="00DA041E" w:rsidRPr="003F7A32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University of Stirling</w:t>
            </w:r>
            <w:r w:rsidR="00DA041E" w:rsidRPr="003F7A32">
              <w:rPr>
                <w14:ligatures w14:val="standard"/>
              </w:rPr>
              <w:br/>
            </w:r>
            <w:r w:rsidR="009E3663" w:rsidRPr="009E3663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npp00002@students.stir.ac.uk</w:t>
            </w:r>
          </w:p>
        </w:tc>
        <w:tc>
          <w:tcPr>
            <w:tcW w:w="3432" w:type="dxa"/>
          </w:tcPr>
          <w:p w:rsidR="00DA041E" w:rsidRPr="003F7A32" w:rsidRDefault="003F7A32" w:rsidP="009E3663">
            <w:pPr>
              <w:pStyle w:val="Authors"/>
              <w:jc w:val="center"/>
              <w:rPr>
                <w14:ligatures w14:val="standard"/>
              </w:rPr>
            </w:pPr>
            <w:r w:rsidRPr="003F7A32">
              <w:rPr>
                <w:rStyle w:val="FirstName"/>
                <w:rFonts w:ascii="Linux Libertine" w:hAnsi="Linux Libertine" w:cs="Linux Libertine"/>
                <w14:ligatures w14:val="standard"/>
              </w:rPr>
              <w:t>Tom Wallace</w:t>
            </w:r>
            <w:r w:rsidR="00DA041E" w:rsidRPr="003F7A32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University of Stirling</w:t>
            </w:r>
            <w:r w:rsidR="00DA041E" w:rsidRPr="003F7A32">
              <w:rPr>
                <w14:ligatures w14:val="standard"/>
              </w:rPr>
              <w:br/>
            </w:r>
            <w:r w:rsidR="009E3663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tom.wallace@stir.ac.uk</w:t>
            </w:r>
          </w:p>
        </w:tc>
        <w:tc>
          <w:tcPr>
            <w:tcW w:w="3432" w:type="dxa"/>
          </w:tcPr>
          <w:p w:rsidR="00DA041E" w:rsidRPr="003F7A32" w:rsidRDefault="003F7A32" w:rsidP="003F7A32">
            <w:pPr>
              <w:pStyle w:val="Authors"/>
              <w:jc w:val="center"/>
              <w:rPr>
                <w14:ligatures w14:val="standard"/>
              </w:rPr>
            </w:pPr>
            <w:r w:rsidRPr="003F7A32">
              <w:rPr>
                <w:rStyle w:val="FirstName"/>
                <w:rFonts w:ascii="Linux Libertine" w:hAnsi="Linux Libertine" w:cs="Linux Libertine"/>
                <w14:ligatures w14:val="standard"/>
              </w:rPr>
              <w:t>Vikki Richardson</w:t>
            </w:r>
            <w:r w:rsidR="00DA041E" w:rsidRPr="003F7A32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University of Stirling</w:t>
            </w:r>
            <w:r w:rsidR="00DA041E" w:rsidRPr="003F7A32">
              <w:rPr>
                <w14:ligatures w14:val="standard"/>
              </w:rPr>
              <w:br/>
            </w:r>
            <w:r w:rsidR="009E3663" w:rsidRPr="009E3663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vikkirichardson@hotmail.co.uk</w:t>
            </w:r>
          </w:p>
        </w:tc>
      </w:tr>
    </w:tbl>
    <w:p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E64DB7" w:rsidRPr="00A62B50" w:rsidRDefault="00E64DB7" w:rsidP="00E64DB7">
      <w:pPr>
        <w:pStyle w:val="AbsHead"/>
        <w:rPr>
          <w:lang w:eastAsia="ja-JP"/>
          <w14:ligatures w14:val="standard"/>
        </w:rPr>
      </w:pPr>
      <w:r w:rsidRPr="00A62B50">
        <w:rPr>
          <w:bCs/>
          <w:lang w:val="en-GB" w:eastAsia="ja-JP"/>
          <w14:ligatures w14:val="standard"/>
        </w:rPr>
        <w:t>ABSTRACT</w:t>
      </w:r>
    </w:p>
    <w:p w:rsidR="00E64DB7" w:rsidRPr="00A62B50" w:rsidRDefault="000C2EE8" w:rsidP="00E64DB7">
      <w:pPr>
        <w:pStyle w:val="Abstract"/>
        <w:rPr>
          <w:lang w:val="en-GB" w:eastAsia="ja-JP"/>
          <w14:ligatures w14:val="standard"/>
        </w:rPr>
      </w:pPr>
      <w:r>
        <w:rPr>
          <w14:ligatures w14:val="standard"/>
        </w:rPr>
        <w:t>T</w:t>
      </w:r>
    </w:p>
    <w:p w:rsidR="00BB6D68" w:rsidRPr="00A62B50" w:rsidRDefault="00BB6D68" w:rsidP="00BB6D68">
      <w:pPr>
        <w:pStyle w:val="KeyWordHead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KEYWORDS</w:t>
      </w:r>
    </w:p>
    <w:p w:rsidR="00BB6D68" w:rsidRPr="00A62B50" w:rsidRDefault="00AB5127" w:rsidP="00BB6D6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A</w:t>
      </w:r>
    </w:p>
    <w:p w:rsidR="00040AE8" w:rsidRPr="00A62B50" w:rsidRDefault="00614A8A" w:rsidP="00DA041E">
      <w:pPr>
        <w:pStyle w:val="Head1"/>
        <w:spacing w:before="380"/>
        <w:rPr>
          <w14:ligatures w14:val="standard"/>
        </w:rPr>
      </w:pPr>
      <w:r w:rsidRPr="00A62B50"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DF2AA0" w:rsidRPr="00A62B50">
        <w:rPr>
          <w14:ligatures w14:val="standard"/>
        </w:rPr>
        <w:t>INTRODUCTION</w:t>
      </w:r>
    </w:p>
    <w:p w:rsidR="00AB5127" w:rsidRPr="00A62B50" w:rsidRDefault="00AB5127" w:rsidP="00AB5127">
      <w:pPr>
        <w:pStyle w:val="Head2"/>
        <w:rPr>
          <w14:ligatures w14:val="standard"/>
        </w:rPr>
      </w:pPr>
      <w:r>
        <w:rPr>
          <w14:ligatures w14:val="standard"/>
        </w:rPr>
        <w:t>1</w:t>
      </w:r>
      <w:r w:rsidRPr="00A62B50">
        <w:rPr>
          <w14:ligatures w14:val="standard"/>
        </w:rPr>
        <w:t>.1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What is the paper about</w:t>
      </w:r>
      <w:r w:rsidR="00595751">
        <w:rPr>
          <w14:ligatures w14:val="standard"/>
        </w:rPr>
        <w:t xml:space="preserve">? </w:t>
      </w:r>
    </w:p>
    <w:p w:rsidR="00453BF4" w:rsidRDefault="00DF2AA0" w:rsidP="00DA041E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In </w:t>
      </w:r>
    </w:p>
    <w:p w:rsidR="00AB5127" w:rsidRPr="00A62B50" w:rsidRDefault="00AB5127" w:rsidP="00AB5127">
      <w:pPr>
        <w:pStyle w:val="Head2"/>
        <w:rPr>
          <w14:ligatures w14:val="standard"/>
        </w:rPr>
      </w:pPr>
      <w:r>
        <w:rPr>
          <w14:ligatures w14:val="standard"/>
        </w:rPr>
        <w:t>1</w:t>
      </w:r>
      <w:r w:rsidRPr="00A62B50">
        <w:rPr>
          <w14:ligatures w14:val="standard"/>
        </w:rPr>
        <w:t>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Data analysis tasks</w:t>
      </w:r>
    </w:p>
    <w:p w:rsidR="00DA041E" w:rsidRDefault="00AB5127" w:rsidP="009E3663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In </w:t>
      </w:r>
    </w:p>
    <w:p w:rsidR="00D85454" w:rsidRDefault="00D85454" w:rsidP="009E3663">
      <w:pPr>
        <w:pStyle w:val="Para"/>
        <w:ind w:firstLine="0"/>
        <w:jc w:val="both"/>
        <w:rPr>
          <w14:ligatures w14:val="standard"/>
        </w:rPr>
      </w:pPr>
    </w:p>
    <w:p w:rsidR="006C4645" w:rsidRDefault="006C4645" w:rsidP="009E3663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Convert UKDA to JSON and wrangle</w:t>
      </w:r>
    </w:p>
    <w:p w:rsidR="006C4645" w:rsidRDefault="006C4645" w:rsidP="009E3663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Scrape commission data for charities from UKDA and wrangle</w:t>
      </w:r>
    </w:p>
    <w:p w:rsidR="006C4645" w:rsidRDefault="006C4645" w:rsidP="006C4645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Get Twitter handles for </w:t>
      </w:r>
      <w:r>
        <w:rPr>
          <w14:ligatures w14:val="standard"/>
        </w:rPr>
        <w:t>charities from UKDA</w:t>
      </w:r>
    </w:p>
    <w:p w:rsidR="006C4645" w:rsidRDefault="006C4645" w:rsidP="006C4645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Scrape twitter</w:t>
      </w:r>
      <w:r w:rsidRPr="006C4645">
        <w:rPr>
          <w14:ligatures w14:val="standard"/>
        </w:rPr>
        <w:t xml:space="preserve"> </w:t>
      </w:r>
      <w:r>
        <w:rPr>
          <w14:ligatures w14:val="standard"/>
        </w:rPr>
        <w:t>data and wrangle</w:t>
      </w:r>
    </w:p>
    <w:p w:rsidR="006C4645" w:rsidRDefault="006C4645" w:rsidP="006C4645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Combine data and wrangle</w:t>
      </w:r>
      <w:r w:rsidR="006555C3">
        <w:rPr>
          <w14:ligatures w14:val="standard"/>
        </w:rPr>
        <w:t>, outlier dropping</w:t>
      </w:r>
    </w:p>
    <w:p w:rsidR="006C4645" w:rsidRDefault="006C4645" w:rsidP="009E3663">
      <w:pPr>
        <w:pStyle w:val="Para"/>
        <w:ind w:firstLine="0"/>
        <w:jc w:val="both"/>
        <w:rPr>
          <w14:ligatures w14:val="standard"/>
        </w:rPr>
      </w:pPr>
    </w:p>
    <w:p w:rsidR="009E3663" w:rsidRPr="00A62B50" w:rsidRDefault="00C7378B" w:rsidP="009E3663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Code tree</w:t>
      </w:r>
      <w:r w:rsidR="006555C3">
        <w:rPr>
          <w14:ligatures w14:val="standard"/>
        </w:rPr>
        <w:t xml:space="preserve"> diagram</w:t>
      </w:r>
    </w:p>
    <w:p w:rsidR="0051798B" w:rsidRPr="00A62B50" w:rsidRDefault="0051798B" w:rsidP="00DA041E">
      <w:pPr>
        <w:pStyle w:val="Head1"/>
        <w:rPr>
          <w14:ligatures w14:val="standard"/>
        </w:rPr>
      </w:pPr>
      <w:r w:rsidRPr="00A62B50"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 w:rsidR="000C2EE8">
        <w:rPr>
          <w14:ligatures w14:val="standard"/>
        </w:rPr>
        <w:t>SCENARIO</w:t>
      </w:r>
    </w:p>
    <w:p w:rsidR="00040AE8" w:rsidRPr="00A62B50" w:rsidRDefault="00B1718D" w:rsidP="00DA041E">
      <w:pPr>
        <w:pStyle w:val="Head2"/>
        <w:rPr>
          <w14:ligatures w14:val="standard"/>
        </w:rPr>
      </w:pPr>
      <w:r w:rsidRPr="00A62B50">
        <w:rPr>
          <w14:ligatures w14:val="standard"/>
        </w:rPr>
        <w:t>2.</w:t>
      </w:r>
      <w:r w:rsidR="000C2EE8"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595751">
        <w:rPr>
          <w14:ligatures w14:val="standard"/>
        </w:rPr>
        <w:t>Literature and related work</w:t>
      </w:r>
    </w:p>
    <w:p w:rsidR="00595751" w:rsidRDefault="00595751" w:rsidP="00595751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Py</w:t>
      </w:r>
    </w:p>
    <w:p w:rsidR="000C2EE8" w:rsidRPr="00A62B50" w:rsidRDefault="000C2EE8" w:rsidP="000C2EE8">
      <w:pPr>
        <w:pStyle w:val="Head2"/>
        <w:rPr>
          <w14:ligatures w14:val="standard"/>
        </w:rPr>
      </w:pPr>
      <w:r w:rsidRPr="00A62B50">
        <w:rPr>
          <w14:ligatures w14:val="standard"/>
        </w:rPr>
        <w:t>2.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Why does this topic matter?</w:t>
      </w:r>
    </w:p>
    <w:p w:rsidR="000C2EE8" w:rsidRDefault="000C2EE8" w:rsidP="000C2EE8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Py</w:t>
      </w:r>
    </w:p>
    <w:p w:rsidR="000C2EE8" w:rsidRPr="00A62B50" w:rsidRDefault="000C2EE8" w:rsidP="00595751">
      <w:pPr>
        <w:pStyle w:val="Para"/>
        <w:ind w:firstLine="0"/>
        <w:jc w:val="both"/>
        <w:rPr>
          <w14:ligatures w14:val="standard"/>
        </w:rPr>
      </w:pPr>
    </w:p>
    <w:p w:rsidR="00040AE8" w:rsidRPr="00A62B50" w:rsidRDefault="00B1718D" w:rsidP="00DA041E">
      <w:pPr>
        <w:pStyle w:val="Head1"/>
        <w:rPr>
          <w14:ligatures w14:val="standard"/>
        </w:rPr>
      </w:pPr>
      <w:r w:rsidRPr="00A62B50">
        <w:rPr>
          <w14:ligatures w14:val="standard"/>
        </w:rPr>
        <w:t>3</w:t>
      </w:r>
      <w:r w:rsidR="00FF1AC1" w:rsidRPr="00A62B50">
        <w:rPr>
          <w:szCs w:val="22"/>
          <w14:ligatures w14:val="standard"/>
        </w:rPr>
        <w:t> </w:t>
      </w:r>
      <w:r w:rsidR="000C2EE8" w:rsidRPr="000C2EE8">
        <w:rPr>
          <w14:ligatures w14:val="standard"/>
        </w:rPr>
        <w:t xml:space="preserve"> </w:t>
      </w:r>
      <w:r w:rsidR="000C2EE8">
        <w:rPr>
          <w14:ligatures w14:val="standard"/>
        </w:rPr>
        <w:t>DATA PROCESSING</w:t>
      </w:r>
      <w:r w:rsidR="000C2EE8">
        <w:rPr>
          <w14:ligatures w14:val="standard"/>
        </w:rPr>
        <w:t xml:space="preserve"> &amp; ANALYSIS METHODS </w:t>
      </w:r>
    </w:p>
    <w:p w:rsidR="00040AE8" w:rsidRPr="00A62B50" w:rsidRDefault="008E533C" w:rsidP="00DA041E">
      <w:pPr>
        <w:pStyle w:val="Head2"/>
        <w:rPr>
          <w14:ligatures w14:val="standard"/>
        </w:rPr>
      </w:pPr>
      <w:r w:rsidRPr="00A62B50">
        <w:rPr>
          <w14:ligatures w14:val="standard"/>
        </w:rPr>
        <w:t>3</w:t>
      </w:r>
      <w:r w:rsidR="00DF2AA0" w:rsidRPr="00A62B50">
        <w:rPr>
          <w14:ligatures w14:val="standard"/>
        </w:rPr>
        <w:t>.</w:t>
      </w:r>
      <w:r w:rsidRPr="00A62B50"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7369D8">
        <w:rPr>
          <w14:ligatures w14:val="standard"/>
        </w:rPr>
        <w:t>The UKDA data</w:t>
      </w:r>
    </w:p>
    <w:p w:rsidR="002E0AEF" w:rsidRDefault="00DF2AA0" w:rsidP="000C2EE8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0C2EE8" w:rsidRPr="00A62B50" w:rsidRDefault="000C2EE8" w:rsidP="000C2EE8">
      <w:pPr>
        <w:pStyle w:val="Head2"/>
        <w:rPr>
          <w14:ligatures w14:val="standard"/>
        </w:rPr>
      </w:pPr>
      <w:r w:rsidRPr="00A62B50">
        <w:rPr>
          <w14:ligatures w14:val="standard"/>
        </w:rPr>
        <w:t>3.</w:t>
      </w:r>
      <w:r w:rsidR="009E3663"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 w:rsidR="007369D8">
        <w:rPr>
          <w14:ligatures w14:val="standard"/>
        </w:rPr>
        <w:t>The Charity Commission data</w:t>
      </w:r>
    </w:p>
    <w:p w:rsidR="000C2EE8" w:rsidRPr="00A62B50" w:rsidRDefault="00C7378B" w:rsidP="000C2EE8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It was desirable to join the charity commission data to the UKDA data for two reasons. Firstly, it contains updated income data and secondly, it contains some data </w:t>
      </w:r>
      <w:bookmarkStart w:id="0" w:name="_GoBack"/>
      <w:bookmarkEnd w:id="0"/>
      <w:r>
        <w:rPr>
          <w14:ligatures w14:val="standard"/>
        </w:rPr>
        <w:t xml:space="preserve">not found in the UKDA data. </w:t>
      </w:r>
    </w:p>
    <w:p w:rsidR="000C2EE8" w:rsidRDefault="000C2EE8" w:rsidP="000C2EE8">
      <w:pPr>
        <w:pStyle w:val="Para"/>
        <w:ind w:firstLine="0"/>
        <w:jc w:val="both"/>
        <w:rPr>
          <w14:ligatures w14:val="standard"/>
        </w:rPr>
      </w:pPr>
    </w:p>
    <w:p w:rsidR="000C2EE8" w:rsidRPr="00A62B50" w:rsidRDefault="000C2EE8" w:rsidP="000C2EE8">
      <w:pPr>
        <w:pStyle w:val="Head2"/>
        <w:rPr>
          <w14:ligatures w14:val="standard"/>
        </w:rPr>
      </w:pPr>
      <w:r w:rsidRPr="00A62B50">
        <w:rPr>
          <w14:ligatures w14:val="standard"/>
        </w:rPr>
        <w:t>3.</w:t>
      </w:r>
      <w:r w:rsidR="009E3663">
        <w:rPr>
          <w14:ligatures w14:val="standard"/>
        </w:rPr>
        <w:t>3</w:t>
      </w:r>
      <w:r w:rsidRPr="00A62B50">
        <w:rPr>
          <w:szCs w:val="22"/>
          <w14:ligatures w14:val="standard"/>
        </w:rPr>
        <w:t> </w:t>
      </w:r>
      <w:r w:rsidR="007369D8">
        <w:rPr>
          <w14:ligatures w14:val="standard"/>
        </w:rPr>
        <w:t>The Twitter data</w:t>
      </w:r>
    </w:p>
    <w:p w:rsidR="000C2EE8" w:rsidRPr="00A62B50" w:rsidRDefault="000C2EE8" w:rsidP="000C2EE8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0C2EE8" w:rsidRDefault="000C2EE8" w:rsidP="000C2EE8">
      <w:pPr>
        <w:pStyle w:val="Para"/>
        <w:ind w:firstLine="0"/>
        <w:jc w:val="both"/>
        <w:rPr>
          <w14:ligatures w14:val="standard"/>
        </w:rPr>
      </w:pPr>
    </w:p>
    <w:p w:rsidR="000C2EE8" w:rsidRPr="00A62B50" w:rsidRDefault="000C2EE8" w:rsidP="000C2EE8">
      <w:pPr>
        <w:pStyle w:val="Head2"/>
        <w:rPr>
          <w14:ligatures w14:val="standard"/>
        </w:rPr>
      </w:pPr>
      <w:r w:rsidRPr="00A62B50">
        <w:rPr>
          <w14:ligatures w14:val="standard"/>
        </w:rPr>
        <w:t>3.</w:t>
      </w:r>
      <w:r w:rsidR="009E3663">
        <w:rPr>
          <w14:ligatures w14:val="standard"/>
        </w:rPr>
        <w:t>4</w:t>
      </w:r>
      <w:r w:rsidRPr="00A62B50">
        <w:rPr>
          <w:szCs w:val="22"/>
          <w14:ligatures w14:val="standard"/>
        </w:rPr>
        <w:t> </w:t>
      </w:r>
      <w:r w:rsidR="007369D8">
        <w:rPr>
          <w14:ligatures w14:val="standard"/>
        </w:rPr>
        <w:t>Combined data</w:t>
      </w:r>
    </w:p>
    <w:p w:rsidR="000C2EE8" w:rsidRPr="00A62B50" w:rsidRDefault="000C2EE8" w:rsidP="000C2EE8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0C2EE8" w:rsidRDefault="000C2EE8" w:rsidP="000C2EE8">
      <w:pPr>
        <w:pStyle w:val="Para"/>
        <w:ind w:firstLine="0"/>
        <w:jc w:val="both"/>
        <w:rPr>
          <w14:ligatures w14:val="standard"/>
        </w:rPr>
      </w:pPr>
    </w:p>
    <w:p w:rsidR="006B61EF" w:rsidRPr="00A62B50" w:rsidRDefault="006B61EF" w:rsidP="006B61EF">
      <w:pPr>
        <w:pStyle w:val="Head1"/>
        <w:rPr>
          <w14:ligatures w14:val="standard"/>
        </w:rPr>
      </w:pPr>
      <w:r>
        <w:rPr>
          <w:szCs w:val="22"/>
          <w14:ligatures w14:val="standard"/>
        </w:rPr>
        <w:t>4</w:t>
      </w:r>
      <w:r w:rsidRPr="00A62B50">
        <w:rPr>
          <w:szCs w:val="22"/>
          <w14:ligatures w14:val="standard"/>
        </w:rPr>
        <w:t> </w:t>
      </w:r>
      <w:r w:rsidRPr="000C2EE8">
        <w:rPr>
          <w14:ligatures w14:val="standard"/>
        </w:rPr>
        <w:t xml:space="preserve"> </w:t>
      </w:r>
      <w:r>
        <w:rPr>
          <w14:ligatures w14:val="standard"/>
        </w:rPr>
        <w:t xml:space="preserve">ANALYSIS METHODS 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4</w:t>
      </w:r>
      <w:r w:rsidRPr="00A62B50">
        <w:rPr>
          <w14:ligatures w14:val="standard"/>
        </w:rPr>
        <w:t>.1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Univariate methods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Histograms, summaries, one-way </w:t>
      </w:r>
      <w:r w:rsidR="00E55CBD">
        <w:rPr>
          <w14:ligatures w14:val="standard"/>
        </w:rPr>
        <w:t>tables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4</w:t>
      </w:r>
      <w:r w:rsidRPr="00A62B50">
        <w:rPr>
          <w14:ligatures w14:val="standard"/>
        </w:rPr>
        <w:t>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Bivariate</w:t>
      </w:r>
      <w:r>
        <w:rPr>
          <w14:ligatures w14:val="standard"/>
        </w:rPr>
        <w:t xml:space="preserve"> methods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Correlations, chi2</w:t>
      </w:r>
    </w:p>
    <w:p w:rsidR="006B61EF" w:rsidRPr="00A62B50" w:rsidRDefault="006B61EF" w:rsidP="006B61EF">
      <w:pPr>
        <w:pStyle w:val="Head2"/>
        <w:ind w:left="0" w:firstLine="0"/>
        <w:rPr>
          <w14:ligatures w14:val="standard"/>
        </w:rPr>
      </w:pPr>
      <w:r>
        <w:rPr>
          <w14:ligatures w14:val="standard"/>
        </w:rPr>
        <w:t>4</w:t>
      </w:r>
      <w:r w:rsidRPr="00A62B50">
        <w:rPr>
          <w14:ligatures w14:val="standard"/>
        </w:rPr>
        <w:t>.</w:t>
      </w:r>
      <w:r>
        <w:rPr>
          <w14:ligatures w14:val="standard"/>
        </w:rPr>
        <w:t>3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Multivariate</w:t>
      </w:r>
      <w:r>
        <w:rPr>
          <w14:ligatures w14:val="standard"/>
        </w:rPr>
        <w:t xml:space="preserve"> methods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OLS</w:t>
      </w:r>
    </w:p>
    <w:p w:rsidR="006555C3" w:rsidRDefault="006555C3" w:rsidP="006B61EF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Logit</w:t>
      </w:r>
    </w:p>
    <w:p w:rsidR="000C2EE8" w:rsidRPr="00A62B50" w:rsidRDefault="006B61EF" w:rsidP="000C2EE8">
      <w:pPr>
        <w:pStyle w:val="Head1"/>
        <w:rPr>
          <w14:ligatures w14:val="standard"/>
        </w:rPr>
      </w:pPr>
      <w:r>
        <w:rPr>
          <w14:ligatures w14:val="standard"/>
        </w:rPr>
        <w:t>5</w:t>
      </w:r>
      <w:r w:rsidR="000C2EE8" w:rsidRPr="00A62B50">
        <w:rPr>
          <w:szCs w:val="22"/>
          <w14:ligatures w14:val="standard"/>
        </w:rPr>
        <w:t> </w:t>
      </w:r>
      <w:r w:rsidR="000C2EE8">
        <w:rPr>
          <w14:ligatures w14:val="standard"/>
        </w:rPr>
        <w:t>RESULTS &amp; DISCUSSION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.1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Question 1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Question 2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</w:t>
      </w:r>
      <w:r>
        <w:rPr>
          <w14:ligatures w14:val="standard"/>
        </w:rPr>
        <w:t>3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Question 3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6B61EF" w:rsidRPr="00A62B50" w:rsidRDefault="006B61EF" w:rsidP="006B61EF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</w:t>
      </w:r>
      <w:r>
        <w:rPr>
          <w14:ligatures w14:val="standard"/>
        </w:rPr>
        <w:t>4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Question 4</w:t>
      </w:r>
    </w:p>
    <w:p w:rsidR="006B61EF" w:rsidRDefault="006B61EF" w:rsidP="006B61EF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040AE8" w:rsidRPr="00A62B50" w:rsidRDefault="006B61EF" w:rsidP="00DA041E">
      <w:pPr>
        <w:pStyle w:val="Head1"/>
        <w:rPr>
          <w14:ligatures w14:val="standard"/>
        </w:rPr>
      </w:pPr>
      <w:r>
        <w:rPr>
          <w14:ligatures w14:val="standard"/>
        </w:rPr>
        <w:t>6</w:t>
      </w:r>
      <w:r w:rsidR="00FF1AC1" w:rsidRPr="00A62B50">
        <w:rPr>
          <w:szCs w:val="22"/>
          <w14:ligatures w14:val="standard"/>
        </w:rPr>
        <w:t> </w:t>
      </w:r>
      <w:r w:rsidR="00DF2AA0" w:rsidRPr="00A62B50">
        <w:rPr>
          <w14:ligatures w14:val="standard"/>
        </w:rPr>
        <w:t>CONCLUSIONS</w:t>
      </w:r>
    </w:p>
    <w:p w:rsidR="007369D8" w:rsidRPr="00A62B50" w:rsidRDefault="007369D8" w:rsidP="007369D8">
      <w:pPr>
        <w:pStyle w:val="Head2"/>
        <w:rPr>
          <w14:ligatures w14:val="standard"/>
        </w:rPr>
      </w:pPr>
      <w:r>
        <w:rPr>
          <w14:ligatures w14:val="standard"/>
        </w:rPr>
        <w:t>6</w:t>
      </w:r>
      <w:r w:rsidRPr="00A62B50">
        <w:rPr>
          <w14:ligatures w14:val="standard"/>
        </w:rPr>
        <w:t>.</w:t>
      </w:r>
      <w:r>
        <w:rPr>
          <w14:ligatures w14:val="standard"/>
        </w:rPr>
        <w:t>1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Summary</w:t>
      </w:r>
    </w:p>
    <w:p w:rsidR="007369D8" w:rsidRDefault="007369D8" w:rsidP="007369D8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lastRenderedPageBreak/>
        <w:t xml:space="preserve">The </w:t>
      </w:r>
    </w:p>
    <w:p w:rsidR="007369D8" w:rsidRPr="00A62B50" w:rsidRDefault="007369D8" w:rsidP="007369D8">
      <w:pPr>
        <w:pStyle w:val="Head2"/>
        <w:rPr>
          <w14:ligatures w14:val="standard"/>
        </w:rPr>
      </w:pPr>
      <w:r>
        <w:rPr>
          <w14:ligatures w14:val="standard"/>
        </w:rPr>
        <w:t>6</w:t>
      </w:r>
      <w:r w:rsidRPr="00A62B50">
        <w:rPr>
          <w14:ligatures w14:val="standard"/>
        </w:rPr>
        <w:t>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Future work</w:t>
      </w:r>
    </w:p>
    <w:p w:rsidR="007369D8" w:rsidRDefault="007369D8" w:rsidP="007369D8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The </w:t>
      </w:r>
    </w:p>
    <w:p w:rsidR="007369D8" w:rsidRDefault="007369D8" w:rsidP="007369D8">
      <w:pPr>
        <w:pStyle w:val="Para"/>
        <w:ind w:firstLine="0"/>
        <w:jc w:val="both"/>
        <w:rPr>
          <w14:ligatures w14:val="standard"/>
        </w:rPr>
      </w:pPr>
    </w:p>
    <w:p w:rsidR="00040AE8" w:rsidRDefault="004B4F18" w:rsidP="006B61EF">
      <w:pPr>
        <w:pStyle w:val="ReferenceHead"/>
      </w:pPr>
      <w:r w:rsidRPr="00A62B50">
        <w:t>REFERENCES</w:t>
      </w:r>
    </w:p>
    <w:p w:rsidR="006B61EF" w:rsidRPr="006B61EF" w:rsidRDefault="006B61EF" w:rsidP="006B61EF">
      <w:pPr>
        <w:pStyle w:val="ReferenceHead"/>
      </w:pPr>
    </w:p>
    <w:p w:rsidR="0077324E" w:rsidRDefault="0077324E" w:rsidP="00DA041E">
      <w:pPr>
        <w:pStyle w:val="Bibentry"/>
        <w:rPr>
          <w14:ligatures w14:val="standard"/>
        </w:rPr>
      </w:pPr>
      <w:bookmarkStart w:id="1" w:name="bib1"/>
      <w:bookmarkEnd w:id="1"/>
    </w:p>
    <w:p w:rsidR="00E55CBD" w:rsidRDefault="00E55CBD" w:rsidP="00DA041E">
      <w:pPr>
        <w:pStyle w:val="Bibentry"/>
        <w:rPr>
          <w14:ligatures w14:val="standard"/>
        </w:rPr>
      </w:pPr>
    </w:p>
    <w:p w:rsidR="00E55CBD" w:rsidRDefault="00E55CBD" w:rsidP="00DA041E">
      <w:pPr>
        <w:pStyle w:val="Bibentry"/>
        <w:rPr>
          <w14:ligatures w14:val="standard"/>
        </w:rPr>
      </w:pPr>
    </w:p>
    <w:p w:rsidR="00E55CBD" w:rsidRDefault="00E55CBD" w:rsidP="00DA041E">
      <w:pPr>
        <w:pStyle w:val="Bibentry"/>
        <w:rPr>
          <w14:ligatures w14:val="standard"/>
        </w:rPr>
      </w:pPr>
    </w:p>
    <w:p w:rsidR="00E55CBD" w:rsidRPr="00A62B50" w:rsidRDefault="00E55CBD" w:rsidP="00DA041E">
      <w:pPr>
        <w:pStyle w:val="Bibentry"/>
        <w:rPr>
          <w14:ligatures w14:val="standard"/>
        </w:rPr>
      </w:pPr>
    </w:p>
    <w:sectPr w:rsidR="00E55CBD" w:rsidRPr="00A62B50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B54" w:rsidRDefault="00BF7B54" w:rsidP="00842867">
      <w:r>
        <w:separator/>
      </w:r>
    </w:p>
  </w:endnote>
  <w:endnote w:type="continuationSeparator" w:id="0">
    <w:p w:rsidR="00BF7B54" w:rsidRDefault="00BF7B54" w:rsidP="00842867">
      <w:r>
        <w:continuationSeparator/>
      </w:r>
    </w:p>
  </w:endnote>
  <w:endnote w:type="continuationNotice" w:id="1">
    <w:p w:rsidR="00BF7B54" w:rsidRDefault="00BF7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1E" w:rsidRPr="00DA041E" w:rsidRDefault="00DA041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C7378B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:rsidR="00DA041E" w:rsidRPr="00DA041E" w:rsidRDefault="00DA041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1E" w:rsidRPr="00DA041E" w:rsidRDefault="00DA041E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E55CBD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:rsidR="00AE4D68" w:rsidRPr="00DA041E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B54" w:rsidRDefault="00BF7B54" w:rsidP="00C24563">
      <w:r>
        <w:separator/>
      </w:r>
    </w:p>
  </w:footnote>
  <w:footnote w:type="continuationSeparator" w:id="0">
    <w:p w:rsidR="00BF7B54" w:rsidRDefault="00BF7B54" w:rsidP="00842867">
      <w:r>
        <w:continuationSeparator/>
      </w:r>
    </w:p>
  </w:footnote>
  <w:footnote w:type="continuationNotice" w:id="1">
    <w:p w:rsidR="00BF7B54" w:rsidRDefault="00BF7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BD" w:rsidRDefault="00E55CBD" w:rsidP="00E55CBD">
    <w:pPr>
      <w:pStyle w:val="Header"/>
      <w:jc w:val="left"/>
    </w:pPr>
    <w:r w:rsidRPr="00E55CBD">
      <w:t>ITNPBD2</w:t>
    </w:r>
    <w:r>
      <w:t xml:space="preserve"> Report</w:t>
    </w:r>
    <w:r>
      <w:tab/>
    </w:r>
    <w:r>
      <w:tab/>
    </w:r>
    <w:r>
      <w:tab/>
      <w:t>Group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E55CBD" w:rsidRPr="00DA041E" w:rsidTr="00C15BEF">
      <w:tc>
        <w:tcPr>
          <w:tcW w:w="2500" w:type="pct"/>
        </w:tcPr>
        <w:p w:rsidR="00E55CBD" w:rsidRPr="00A52D02" w:rsidRDefault="00E55CBD" w:rsidP="00E55CBD">
          <w:pPr>
            <w:pStyle w:val="Header"/>
          </w:pPr>
          <w:r w:rsidRPr="00A52D02">
            <w:t>ITNPBD2 Report</w:t>
          </w:r>
        </w:p>
      </w:tc>
      <w:tc>
        <w:tcPr>
          <w:tcW w:w="2500" w:type="pct"/>
        </w:tcPr>
        <w:p w:rsidR="00E55CBD" w:rsidRPr="00A52D02" w:rsidRDefault="00E55CBD" w:rsidP="00E55CBD">
          <w:pPr>
            <w:pStyle w:val="Header"/>
          </w:pPr>
          <w:r>
            <w:tab/>
            <w:t>Group 1</w:t>
          </w:r>
        </w:p>
      </w:tc>
    </w:tr>
  </w:tbl>
  <w:p w:rsidR="00DA041E" w:rsidRPr="00DA041E" w:rsidRDefault="00DA041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1"/>
  </w:num>
  <w:num w:numId="17">
    <w:abstractNumId w:val="26"/>
  </w:num>
  <w:num w:numId="18">
    <w:abstractNumId w:val="12"/>
  </w:num>
  <w:num w:numId="19">
    <w:abstractNumId w:val="32"/>
  </w:num>
  <w:num w:numId="20">
    <w:abstractNumId w:val="39"/>
  </w:num>
  <w:num w:numId="21">
    <w:abstractNumId w:val="4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2"/>
  </w:num>
  <w:num w:numId="35">
    <w:abstractNumId w:val="24"/>
  </w:num>
  <w:num w:numId="36">
    <w:abstractNumId w:val="15"/>
  </w:num>
  <w:num w:numId="37">
    <w:abstractNumId w:val="38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5"/>
  </w:num>
  <w:num w:numId="43">
    <w:abstractNumId w:val="11"/>
  </w:num>
  <w:num w:numId="44">
    <w:abstractNumId w:val="29"/>
  </w:num>
  <w:num w:numId="45">
    <w:abstractNumId w:val="2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bUAMoyMTU1MLZV0lIJTi4sz8/NACgxrAUPAxycsAAAA"/>
  </w:docVars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2EE8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3F7A32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2EF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559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751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5C3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1EF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645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2EA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69D8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865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663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127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627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54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37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454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5CBD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2D6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67391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DA041E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DA041E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6B61EF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Normal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32ADDBE-866E-450A-B82A-75527F7C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1025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1350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Tom Wallace</cp:lastModifiedBy>
  <cp:revision>1300</cp:revision>
  <cp:lastPrinted>2017-04-24T07:13:00Z</cp:lastPrinted>
  <dcterms:created xsi:type="dcterms:W3CDTF">2014-06-21T14:11:00Z</dcterms:created>
  <dcterms:modified xsi:type="dcterms:W3CDTF">2018-11-15T14:46:00Z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