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sparse内存之VMEMMAP_START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内存中使用虚拟地址VMEMMAP_START保存struct page的数据，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本文主要介绍下VMEMMAP_START的物理内存分配。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VMEMMAP_START的定义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作用:</w:t>
      </w:r>
      <w:r>
        <w:rPr>
          <w:rFonts w:eastAsia="等线" w:ascii="Arial" w:cs="Arial" w:hAnsi="Arial"/>
          <w:sz w:val="22"/>
        </w:rPr>
        <w:t xml:space="preserve">  存放系统的struct page的描述符，开始处存放物理内存的第一帧。例如linux运行的物理内存是0x4000_0000，则VMEMMAP_START开始是第0x40000帧内存描述符。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425"/>
        <w:gridCol w:w="1905"/>
        <w:gridCol w:w="339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Name 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meaning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VMEMMAP_START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0xfffffdffffe00000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保存struct page的开始地址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-VMEMMAP_SIZE - SZ_2M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API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pfn_to_page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作用: </w:t>
      </w:r>
      <w:r>
        <w:rPr>
          <w:rFonts w:eastAsia="等线" w:ascii="Arial" w:cs="Arial" w:hAnsi="Arial"/>
          <w:sz w:val="22"/>
        </w:rPr>
        <w:t>把pfn转换成struct page描述符。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pfn_to_page __pfn_to_page</w:t>
              <w:br/>
              <w:t>#define __pfn_to_page(pfn)  (vmemmap + (pfn))</w:t>
              <w:br/>
            </w:r>
            <w:r>
              <w:rPr>
                <w:rFonts w:eastAsia="Consolas" w:ascii="Consolas" w:cs="Consolas" w:hAnsi="Consolas"/>
                <w:sz w:val="22"/>
              </w:rPr>
              <w:t>#define vmemmap         ((struct page *)VMEMMAP_START - (memstart_addr &gt;&gt; PAGE_SHIFT))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说明: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1）在系统中，起始物理内存是0x4000_0000。则memstart_addr=0x4000_0000。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2）例如初始化转换第一帧pfn=0x40000，则pfn_to_page(0x40000)=VMEMMAP_START - (memstart_addr &gt;&gt;PAGE_SHIFT)+0x40000=VMEMMAP_START。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VMEMMAP_START的物理地址映射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调用栈如下: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sparse_init</w:t>
              <w:br/>
              <w:t xml:space="preserve">   ---&gt;sparse_init_nid</w:t>
              <w:br/>
              <w:t xml:space="preserve">      --&gt;sparse_init_nid</w:t>
              <w:br/>
              <w:t xml:space="preserve">        --&gt;__populate_section_memmap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--&gt;vmemmap_populate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9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根据log可以知道，例如VMEMMAP_START=0xfffffdffffe00000映射成物理地址是0x13b600000。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2025-05-19T06:26:00Z</dcterms:created>
  <dc:creator>Apache POI</dc:creator>
</cp:coreProperties>
</file>