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8905" w14:textId="39ED6D6D" w:rsidR="00270988" w:rsidRDefault="006B601E">
      <w:r>
        <w:rPr>
          <w:noProof/>
        </w:rPr>
        <w:drawing>
          <wp:inline distT="0" distB="0" distL="0" distR="0" wp14:anchorId="430123D8" wp14:editId="2F780A47">
            <wp:extent cx="5943600" cy="3605530"/>
            <wp:effectExtent l="0" t="0" r="0" b="0"/>
            <wp:docPr id="36808772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87729" name="Picture 1" descr="A screenshot of a compu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05530"/>
                    </a:xfrm>
                    <a:prstGeom prst="rect">
                      <a:avLst/>
                    </a:prstGeom>
                    <a:noFill/>
                    <a:ln>
                      <a:noFill/>
                    </a:ln>
                  </pic:spPr>
                </pic:pic>
              </a:graphicData>
            </a:graphic>
          </wp:inline>
        </w:drawing>
      </w:r>
    </w:p>
    <w:p w14:paraId="495361BB" w14:textId="77777777" w:rsidR="006B601E" w:rsidRDefault="006B601E"/>
    <w:p w14:paraId="17193997" w14:textId="7A99FE0B" w:rsidR="006B601E" w:rsidRDefault="006B601E">
      <w:r>
        <w:t xml:space="preserve">MetaVision </w:t>
      </w:r>
    </w:p>
    <w:p w14:paraId="01DBEA6E" w14:textId="145C95E9" w:rsidR="006B601E" w:rsidRDefault="006B601E">
      <w:r w:rsidRPr="006B601E">
        <w:t>Huawei's </w:t>
      </w:r>
      <w:hyperlink r:id="rId6" w:history="1">
        <w:r w:rsidRPr="006B601E">
          <w:rPr>
            <w:rStyle w:val="Hyperlink"/>
          </w:rPr>
          <w:t>MetaVision</w:t>
        </w:r>
      </w:hyperlink>
      <w:r w:rsidRPr="006B601E">
        <w:t> is a management software for its </w:t>
      </w:r>
      <w:hyperlink r:id="rId7" w:history="1">
        <w:r w:rsidRPr="006B601E">
          <w:rPr>
            <w:rStyle w:val="Hyperlink"/>
          </w:rPr>
          <w:t>FusionCube</w:t>
        </w:r>
      </w:hyperlink>
      <w:r w:rsidRPr="006B601E">
        <w:t> Hyper-Converged Infrastructure (HCI), which simplifies the deployment, management, and scaling of IT resources. It provides a unified interface for managing compute, storage, and network resources in a single system, enabling one-click initialization, scaling, and operations and maintenance (O&amp;M). Key features include simplified management, high performance, and data protection capabilities like ransomware protection. </w:t>
      </w:r>
    </w:p>
    <w:p w14:paraId="135C1C8D" w14:textId="77777777" w:rsidR="006B601E" w:rsidRDefault="006B601E"/>
    <w:tbl>
      <w:tblPr>
        <w:tblW w:w="10206" w:type="dxa"/>
        <w:tblBorders>
          <w:top w:val="single" w:sz="12" w:space="0" w:color="666666"/>
          <w:left w:val="outset" w:sz="2" w:space="0" w:color="auto"/>
          <w:bottom w:val="single" w:sz="12" w:space="0" w:color="666666"/>
          <w:right w:val="outset" w:sz="2" w:space="0" w:color="auto"/>
        </w:tblBorders>
        <w:tblCellMar>
          <w:top w:w="40" w:type="dxa"/>
          <w:left w:w="40" w:type="dxa"/>
          <w:bottom w:w="40" w:type="dxa"/>
          <w:right w:w="40" w:type="dxa"/>
        </w:tblCellMar>
        <w:tblLook w:val="04A0" w:firstRow="1" w:lastRow="0" w:firstColumn="1" w:lastColumn="0" w:noHBand="0" w:noVBand="1"/>
      </w:tblPr>
      <w:tblGrid>
        <w:gridCol w:w="4846"/>
        <w:gridCol w:w="5360"/>
      </w:tblGrid>
      <w:tr w:rsidR="00AE36AB" w:rsidRPr="00AE36AB" w14:paraId="2E9A3E99" w14:textId="77777777" w:rsidTr="002D7E0F">
        <w:trPr>
          <w:tblHeader/>
        </w:trPr>
        <w:tc>
          <w:tcPr>
            <w:tcW w:w="2350" w:type="pct"/>
            <w:tcBorders>
              <w:top w:val="single" w:sz="6" w:space="0" w:color="CCCCCC"/>
              <w:left w:val="single" w:sz="6" w:space="0" w:color="CCCCCC"/>
              <w:bottom w:val="single" w:sz="6" w:space="0" w:color="CCCCCC"/>
              <w:right w:val="single" w:sz="6" w:space="0" w:color="CCCCCC"/>
            </w:tcBorders>
            <w:shd w:val="clear" w:color="auto" w:fill="EEEEEE"/>
            <w:tcMar>
              <w:top w:w="75" w:type="dxa"/>
              <w:left w:w="75" w:type="dxa"/>
              <w:bottom w:w="75" w:type="dxa"/>
              <w:right w:w="75" w:type="dxa"/>
            </w:tcMar>
            <w:hideMark/>
          </w:tcPr>
          <w:p w14:paraId="3D7475AA" w14:textId="77777777" w:rsidR="00AE36AB" w:rsidRPr="00AE36AB" w:rsidRDefault="00AE36AB" w:rsidP="00AE36AB">
            <w:pPr>
              <w:rPr>
                <w:b/>
                <w:bCs/>
              </w:rPr>
            </w:pPr>
            <w:r w:rsidRPr="00AE36AB">
              <w:rPr>
                <w:rFonts w:hint="eastAsia"/>
                <w:b/>
                <w:bCs/>
              </w:rPr>
              <w:t>Concept</w:t>
            </w:r>
          </w:p>
        </w:tc>
        <w:tc>
          <w:tcPr>
            <w:tcW w:w="2600" w:type="pct"/>
            <w:tcBorders>
              <w:top w:val="single" w:sz="6" w:space="0" w:color="CCCCCC"/>
              <w:left w:val="single" w:sz="6" w:space="0" w:color="CCCCCC"/>
              <w:bottom w:val="single" w:sz="6" w:space="0" w:color="CCCCCC"/>
              <w:right w:val="single" w:sz="6" w:space="0" w:color="CCCCCC"/>
            </w:tcBorders>
            <w:shd w:val="clear" w:color="auto" w:fill="EEEEEE"/>
            <w:tcMar>
              <w:top w:w="75" w:type="dxa"/>
              <w:left w:w="75" w:type="dxa"/>
              <w:bottom w:w="75" w:type="dxa"/>
              <w:right w:w="75" w:type="dxa"/>
            </w:tcMar>
            <w:hideMark/>
          </w:tcPr>
          <w:p w14:paraId="37D2D74C" w14:textId="77777777" w:rsidR="00AE36AB" w:rsidRPr="00AE36AB" w:rsidRDefault="00AE36AB" w:rsidP="00AE36AB">
            <w:pPr>
              <w:rPr>
                <w:b/>
                <w:bCs/>
              </w:rPr>
            </w:pPr>
            <w:r w:rsidRPr="00AE36AB">
              <w:rPr>
                <w:rFonts w:hint="eastAsia"/>
                <w:b/>
                <w:bCs/>
              </w:rPr>
              <w:t>Description</w:t>
            </w:r>
          </w:p>
        </w:tc>
      </w:tr>
      <w:tr w:rsidR="00AE36AB" w:rsidRPr="00AE36AB" w14:paraId="2D3BB7E5"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6E605210" w14:textId="77777777" w:rsidR="00AE36AB" w:rsidRPr="00AE36AB" w:rsidRDefault="00AE36AB" w:rsidP="00AE36AB">
            <w:r w:rsidRPr="00AE36AB">
              <w:rPr>
                <w:rFonts w:hint="eastAsia"/>
              </w:rPr>
              <w:t>FusionStorage Manager (FSM)</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003931E4" w14:textId="77777777" w:rsidR="00AE36AB" w:rsidRPr="00AE36AB" w:rsidRDefault="00AE36AB" w:rsidP="00AE36AB">
            <w:r w:rsidRPr="00AE36AB">
              <w:rPr>
                <w:rFonts w:hint="eastAsia"/>
              </w:rPr>
              <w:t>Management process of scale-out storage software.</w:t>
            </w:r>
          </w:p>
        </w:tc>
      </w:tr>
      <w:tr w:rsidR="00AE36AB" w:rsidRPr="00AE36AB" w14:paraId="5BB30D5B"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670A8B48" w14:textId="77777777" w:rsidR="00AE36AB" w:rsidRPr="00AE36AB" w:rsidRDefault="00AE36AB" w:rsidP="00AE36AB">
            <w:r w:rsidRPr="00AE36AB">
              <w:rPr>
                <w:rFonts w:hint="eastAsia"/>
              </w:rPr>
              <w:t>FusionStorage Agent (FSA)</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1A8E2F23" w14:textId="77777777" w:rsidR="00AE36AB" w:rsidRPr="00AE36AB" w:rsidRDefault="00AE36AB" w:rsidP="00AE36AB">
            <w:r w:rsidRPr="00AE36AB">
              <w:rPr>
                <w:rFonts w:hint="eastAsia"/>
              </w:rPr>
              <w:t>Management agent process of scale-out storage software to implement communication between nodes and FSM.</w:t>
            </w:r>
          </w:p>
        </w:tc>
      </w:tr>
      <w:tr w:rsidR="00AE36AB" w:rsidRPr="00AE36AB" w14:paraId="779BC3CE"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7F144C5F" w14:textId="77777777" w:rsidR="00AE36AB" w:rsidRPr="00AE36AB" w:rsidRDefault="00AE36AB" w:rsidP="00AE36AB">
            <w:r w:rsidRPr="00AE36AB">
              <w:rPr>
                <w:rFonts w:hint="eastAsia"/>
              </w:rPr>
              <w:lastRenderedPageBreak/>
              <w:t>Database (DB)</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8C2E36E" w14:textId="77777777" w:rsidR="00AE36AB" w:rsidRPr="00AE36AB" w:rsidRDefault="00AE36AB" w:rsidP="00AE36AB">
            <w:r w:rsidRPr="00AE36AB">
              <w:rPr>
                <w:rFonts w:hint="eastAsia"/>
              </w:rPr>
              <w:t>Service process of a database.</w:t>
            </w:r>
          </w:p>
        </w:tc>
      </w:tr>
      <w:tr w:rsidR="00AE36AB" w:rsidRPr="00AE36AB" w14:paraId="416F8B03"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2DB3B5AA" w14:textId="77777777" w:rsidR="00AE36AB" w:rsidRPr="00AE36AB" w:rsidRDefault="00AE36AB" w:rsidP="00AE36AB">
            <w:r w:rsidRPr="00AE36AB">
              <w:rPr>
                <w:rFonts w:hint="eastAsia"/>
              </w:rPr>
              <w:t>Virtualization resource management (VRM)</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624D1019" w14:textId="77777777" w:rsidR="00AE36AB" w:rsidRPr="00AE36AB" w:rsidRDefault="00AE36AB" w:rsidP="00AE36AB">
            <w:r w:rsidRPr="00AE36AB">
              <w:rPr>
                <w:rFonts w:hint="eastAsia"/>
              </w:rPr>
              <w:t>FusionCompute management process.</w:t>
            </w:r>
          </w:p>
        </w:tc>
      </w:tr>
      <w:tr w:rsidR="00AE36AB" w:rsidRPr="00AE36AB" w14:paraId="0E793479"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6F34DC8F" w14:textId="77777777" w:rsidR="00AE36AB" w:rsidRPr="00AE36AB" w:rsidRDefault="00AE36AB" w:rsidP="00AE36AB">
            <w:r w:rsidRPr="00AE36AB">
              <w:rPr>
                <w:rFonts w:hint="eastAsia"/>
              </w:rPr>
              <w:t>User virtual machine (VM)</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59FE5E6C" w14:textId="77777777" w:rsidR="00AE36AB" w:rsidRPr="00AE36AB" w:rsidRDefault="00AE36AB" w:rsidP="00AE36AB">
            <w:r w:rsidRPr="00AE36AB">
              <w:rPr>
                <w:rFonts w:hint="eastAsia"/>
              </w:rPr>
              <w:t>User VM of FusionCompute.</w:t>
            </w:r>
          </w:p>
        </w:tc>
      </w:tr>
      <w:tr w:rsidR="00AE36AB" w:rsidRPr="00AE36AB" w14:paraId="69718D91"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5ADEB443" w14:textId="77777777" w:rsidR="00AE36AB" w:rsidRPr="00AE36AB" w:rsidRDefault="00AE36AB" w:rsidP="00AE36AB">
            <w:r w:rsidRPr="00AE36AB">
              <w:rPr>
                <w:rFonts w:hint="eastAsia"/>
              </w:rPr>
              <w:t>UltraVR</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2CB651EC" w14:textId="77777777" w:rsidR="00AE36AB" w:rsidRPr="00AE36AB" w:rsidRDefault="00AE36AB" w:rsidP="00AE36AB">
            <w:r w:rsidRPr="00AE36AB">
              <w:rPr>
                <w:rFonts w:hint="eastAsia"/>
              </w:rPr>
              <w:t>Disaster recovery (DR) software, which implements unified DR management for FusionCompute VMs.</w:t>
            </w:r>
          </w:p>
        </w:tc>
      </w:tr>
      <w:tr w:rsidR="00AE36AB" w:rsidRPr="00AE36AB" w14:paraId="429D1C39"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450F4C7" w14:textId="77777777" w:rsidR="00AE36AB" w:rsidRPr="00AE36AB" w:rsidRDefault="00AE36AB" w:rsidP="00AE36AB">
            <w:r w:rsidRPr="00AE36AB">
              <w:rPr>
                <w:rFonts w:hint="eastAsia"/>
              </w:rPr>
              <w:t>Kernel-based virtual machine (KVM)</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70CB4EDB" w14:textId="77777777" w:rsidR="00AE36AB" w:rsidRPr="00AE36AB" w:rsidRDefault="00AE36AB" w:rsidP="00AE36AB">
            <w:r w:rsidRPr="00AE36AB">
              <w:rPr>
                <w:rFonts w:hint="eastAsia"/>
              </w:rPr>
              <w:t>A KVM enables multiple user VMs to run on a host.</w:t>
            </w:r>
          </w:p>
        </w:tc>
      </w:tr>
      <w:tr w:rsidR="00AE36AB" w:rsidRPr="00AE36AB" w14:paraId="46668513"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20508981" w14:textId="77777777" w:rsidR="00AE36AB" w:rsidRPr="00AE36AB" w:rsidRDefault="00AE36AB" w:rsidP="00AE36AB">
            <w:r w:rsidRPr="00AE36AB">
              <w:rPr>
                <w:rFonts w:hint="eastAsia"/>
              </w:rPr>
              <w:t>vSwitch</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CB7E8B0" w14:textId="77777777" w:rsidR="00AE36AB" w:rsidRPr="00AE36AB" w:rsidRDefault="00AE36AB" w:rsidP="00AE36AB">
            <w:r w:rsidRPr="00AE36AB">
              <w:rPr>
                <w:rFonts w:hint="eastAsia"/>
              </w:rPr>
              <w:t>Virtual switch, which implements network communication between VMs.</w:t>
            </w:r>
          </w:p>
        </w:tc>
      </w:tr>
      <w:tr w:rsidR="00AE36AB" w:rsidRPr="00AE36AB" w14:paraId="27B40569"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660BFB46" w14:textId="77777777" w:rsidR="00AE36AB" w:rsidRPr="00AE36AB" w:rsidRDefault="00AE36AB" w:rsidP="00AE36AB">
            <w:r w:rsidRPr="00AE36AB">
              <w:rPr>
                <w:rFonts w:hint="eastAsia"/>
              </w:rPr>
              <w:t>MetaVision</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74B3904E" w14:textId="77777777" w:rsidR="00AE36AB" w:rsidRPr="00AE36AB" w:rsidRDefault="00AE36AB" w:rsidP="00AE36AB">
            <w:r w:rsidRPr="00AE36AB">
              <w:rPr>
                <w:rFonts w:hint="eastAsia"/>
              </w:rPr>
              <w:t>Original name: FusionCube Vision (FCV for short), which is HCI management software.</w:t>
            </w:r>
          </w:p>
        </w:tc>
      </w:tr>
      <w:tr w:rsidR="00AE36AB" w:rsidRPr="00AE36AB" w14:paraId="192BA9A1"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0405766" w14:textId="77777777" w:rsidR="00AE36AB" w:rsidRPr="00AE36AB" w:rsidRDefault="00AE36AB" w:rsidP="00AE36AB">
            <w:r w:rsidRPr="00AE36AB">
              <w:rPr>
                <w:rFonts w:hint="eastAsia"/>
              </w:rPr>
              <w:t>Management computing node agent (MCNA)</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7F65BE1D" w14:textId="77777777" w:rsidR="00AE36AB" w:rsidRPr="00AE36AB" w:rsidRDefault="00AE36AB" w:rsidP="00AE36AB">
            <w:r w:rsidRPr="00AE36AB">
              <w:rPr>
                <w:rFonts w:hint="eastAsia"/>
              </w:rPr>
              <w:t>A node that provides management and compute functions or management, compute, and storage functions.</w:t>
            </w:r>
          </w:p>
          <w:p w14:paraId="7D3B6B79" w14:textId="77777777" w:rsidR="00AE36AB" w:rsidRPr="00AE36AB" w:rsidRDefault="00AE36AB" w:rsidP="00AE36AB">
            <w:r w:rsidRPr="00AE36AB">
              <w:rPr>
                <w:rFonts w:hint="eastAsia"/>
                <w:b/>
                <w:bCs/>
              </w:rPr>
              <w:t>NOTE:</w:t>
            </w:r>
          </w:p>
          <w:p w14:paraId="6B96F46B" w14:textId="77777777" w:rsidR="00AE36AB" w:rsidRPr="00AE36AB" w:rsidRDefault="00AE36AB" w:rsidP="00AE36AB">
            <w:r w:rsidRPr="00AE36AB">
              <w:rPr>
                <w:rFonts w:hint="eastAsia"/>
              </w:rPr>
              <w:t>FusionCube supports two deployment modes: hyper-converged infrastructure (HCI) and disaggregated hyper-converged infrastructure (dHCI). In HCI deployment mode, MCNA provides management, compute, and storage functions. In dHCI deployment mode, MCNA provides only management and compute functions.</w:t>
            </w:r>
          </w:p>
        </w:tc>
      </w:tr>
      <w:tr w:rsidR="00AE36AB" w:rsidRPr="00AE36AB" w14:paraId="54777589"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3B174999" w14:textId="77777777" w:rsidR="00AE36AB" w:rsidRPr="00AE36AB" w:rsidRDefault="00AE36AB" w:rsidP="00AE36AB">
            <w:r w:rsidRPr="00AE36AB">
              <w:rPr>
                <w:rFonts w:hint="eastAsia"/>
              </w:rPr>
              <w:t>Storage computing node agent (SCNA)</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076F50B2" w14:textId="77777777" w:rsidR="00AE36AB" w:rsidRPr="00AE36AB" w:rsidRDefault="00AE36AB" w:rsidP="00AE36AB">
            <w:r w:rsidRPr="00AE36AB">
              <w:rPr>
                <w:rFonts w:hint="eastAsia"/>
              </w:rPr>
              <w:t>A node that provides storage and compute functions.</w:t>
            </w:r>
          </w:p>
        </w:tc>
      </w:tr>
      <w:tr w:rsidR="00AE36AB" w:rsidRPr="00AE36AB" w14:paraId="57411AE7"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05E4DD71" w14:textId="77777777" w:rsidR="00AE36AB" w:rsidRPr="00AE36AB" w:rsidRDefault="00AE36AB" w:rsidP="00AE36AB">
            <w:r w:rsidRPr="00AE36AB">
              <w:rPr>
                <w:rFonts w:hint="eastAsia"/>
              </w:rPr>
              <w:t>Computing node agent (CNA)</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380FF545" w14:textId="77777777" w:rsidR="00AE36AB" w:rsidRPr="00AE36AB" w:rsidRDefault="00AE36AB" w:rsidP="00AE36AB">
            <w:r w:rsidRPr="00AE36AB">
              <w:rPr>
                <w:rFonts w:hint="eastAsia"/>
              </w:rPr>
              <w:t>A node that provides compute functions.</w:t>
            </w:r>
          </w:p>
        </w:tc>
      </w:tr>
      <w:tr w:rsidR="00AE36AB" w:rsidRPr="00AE36AB" w14:paraId="07244709"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77B1EAA7" w14:textId="77777777" w:rsidR="00AE36AB" w:rsidRPr="00AE36AB" w:rsidRDefault="00AE36AB" w:rsidP="00AE36AB">
            <w:r w:rsidRPr="00AE36AB">
              <w:rPr>
                <w:rFonts w:hint="eastAsia"/>
              </w:rPr>
              <w:lastRenderedPageBreak/>
              <w:t>Database node (DBN)</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7F840798" w14:textId="77777777" w:rsidR="00AE36AB" w:rsidRPr="00AE36AB" w:rsidRDefault="00AE36AB" w:rsidP="00AE36AB">
            <w:r w:rsidRPr="00AE36AB">
              <w:rPr>
                <w:rFonts w:hint="eastAsia"/>
              </w:rPr>
              <w:t>A node that provides database functions.</w:t>
            </w:r>
          </w:p>
        </w:tc>
      </w:tr>
      <w:tr w:rsidR="00AE36AB" w:rsidRPr="00AE36AB" w14:paraId="524202C7" w14:textId="77777777" w:rsidTr="002D7E0F">
        <w:tc>
          <w:tcPr>
            <w:tcW w:w="23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15C5DEA4" w14:textId="77777777" w:rsidR="00AE36AB" w:rsidRPr="00AE36AB" w:rsidRDefault="00AE36AB" w:rsidP="00AE36AB">
            <w:r w:rsidRPr="00AE36AB">
              <w:rPr>
                <w:rFonts w:hint="eastAsia"/>
              </w:rPr>
              <w:t>Storage node agent (SNA)</w:t>
            </w:r>
          </w:p>
        </w:tc>
        <w:tc>
          <w:tcPr>
            <w:tcW w:w="26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62FB0029" w14:textId="77777777" w:rsidR="00AE36AB" w:rsidRPr="00AE36AB" w:rsidRDefault="00AE36AB" w:rsidP="00AE36AB">
            <w:r w:rsidRPr="00AE36AB">
              <w:rPr>
                <w:rFonts w:hint="eastAsia"/>
              </w:rPr>
              <w:t>A node that provides storage functions.</w:t>
            </w:r>
          </w:p>
        </w:tc>
      </w:tr>
    </w:tbl>
    <w:p w14:paraId="67ED3151" w14:textId="77777777" w:rsidR="006B601E" w:rsidRDefault="006B601E"/>
    <w:p w14:paraId="369E850E" w14:textId="77777777" w:rsidR="00585CF9" w:rsidRDefault="00585CF9"/>
    <w:p w14:paraId="4EA1A7AE" w14:textId="77777777" w:rsidR="00585CF9" w:rsidRDefault="00585CF9"/>
    <w:p w14:paraId="41A4ED0F" w14:textId="77777777" w:rsidR="00585CF9" w:rsidRPr="00585CF9" w:rsidRDefault="00585CF9" w:rsidP="00585CF9">
      <w:r w:rsidRPr="00585CF9">
        <w:rPr>
          <w:rFonts w:hint="eastAsia"/>
        </w:rPr>
        <w:t>Networking</w:t>
      </w:r>
    </w:p>
    <w:p w14:paraId="6F273AE7" w14:textId="77777777" w:rsidR="00585CF9" w:rsidRPr="00585CF9" w:rsidRDefault="00585CF9" w:rsidP="00585CF9">
      <w:r w:rsidRPr="00585CF9">
        <w:rPr>
          <w:rFonts w:hint="eastAsia"/>
        </w:rPr>
        <w:t>In FusionCompute scenarios, FusionCube supports two node configuration modes: HCI and dHCI. </w:t>
      </w:r>
      <w:hyperlink r:id="rId8" w:anchor="EN-US_TOPIC_0000001309919748__table35376319591" w:history="1">
        <w:r w:rsidRPr="00585CF9">
          <w:rPr>
            <w:rStyle w:val="Hyperlink"/>
            <w:rFonts w:hint="eastAsia"/>
          </w:rPr>
          <w:t>Table 1</w:t>
        </w:r>
      </w:hyperlink>
      <w:r w:rsidRPr="00585CF9">
        <w:rPr>
          <w:rFonts w:hint="eastAsia"/>
        </w:rPr>
        <w:t> describes deployment rules.</w:t>
      </w:r>
    </w:p>
    <w:tbl>
      <w:tblPr>
        <w:tblW w:w="10206" w:type="dxa"/>
        <w:tblBorders>
          <w:top w:val="single" w:sz="12" w:space="0" w:color="666666"/>
          <w:left w:val="outset" w:sz="2" w:space="0" w:color="auto"/>
          <w:bottom w:val="single" w:sz="12" w:space="0" w:color="666666"/>
          <w:right w:val="outset" w:sz="2" w:space="0" w:color="auto"/>
        </w:tblBorders>
        <w:tblCellMar>
          <w:top w:w="40" w:type="dxa"/>
          <w:left w:w="40" w:type="dxa"/>
          <w:bottom w:w="40" w:type="dxa"/>
          <w:right w:w="40" w:type="dxa"/>
        </w:tblCellMar>
        <w:tblLook w:val="04A0" w:firstRow="1" w:lastRow="0" w:firstColumn="1" w:lastColumn="0" w:noHBand="0" w:noVBand="1"/>
      </w:tblPr>
      <w:tblGrid>
        <w:gridCol w:w="1490"/>
        <w:gridCol w:w="1447"/>
        <w:gridCol w:w="3218"/>
        <w:gridCol w:w="4051"/>
      </w:tblGrid>
      <w:tr w:rsidR="00585CF9" w:rsidRPr="00585CF9" w14:paraId="0C933C7B" w14:textId="77777777" w:rsidTr="002D7E0F">
        <w:trPr>
          <w:tblHeader/>
        </w:trPr>
        <w:tc>
          <w:tcPr>
            <w:tcW w:w="0" w:type="auto"/>
            <w:gridSpan w:val="4"/>
            <w:tcBorders>
              <w:top w:val="nil"/>
              <w:left w:val="nil"/>
              <w:bottom w:val="nil"/>
              <w:right w:val="nil"/>
            </w:tcBorders>
            <w:shd w:val="clear" w:color="auto" w:fill="EEEEEE"/>
            <w:tcMar>
              <w:top w:w="75" w:type="dxa"/>
              <w:left w:w="75" w:type="dxa"/>
              <w:bottom w:w="75" w:type="dxa"/>
              <w:right w:w="75" w:type="dxa"/>
            </w:tcMar>
            <w:vAlign w:val="center"/>
            <w:hideMark/>
          </w:tcPr>
          <w:p w14:paraId="4F0BA3AE" w14:textId="77777777" w:rsidR="00585CF9" w:rsidRPr="00585CF9" w:rsidRDefault="00585CF9" w:rsidP="00585CF9">
            <w:bookmarkStart w:id="0" w:name="EN-US_TOPIC_0000001309919748__table35376"/>
            <w:bookmarkStart w:id="1" w:name="table35376319591"/>
            <w:bookmarkEnd w:id="0"/>
            <w:bookmarkEnd w:id="1"/>
            <w:r w:rsidRPr="00585CF9">
              <w:rPr>
                <w:b/>
                <w:bCs/>
              </w:rPr>
              <w:t>Table 1 </w:t>
            </w:r>
            <w:r w:rsidRPr="00585CF9">
              <w:t>Deployment rule</w:t>
            </w:r>
          </w:p>
        </w:tc>
      </w:tr>
      <w:tr w:rsidR="00585CF9" w:rsidRPr="00585CF9" w14:paraId="1022D449" w14:textId="77777777" w:rsidTr="002D7E0F">
        <w:trPr>
          <w:tblHeader/>
        </w:trPr>
        <w:tc>
          <w:tcPr>
            <w:tcW w:w="400" w:type="pct"/>
            <w:tcBorders>
              <w:top w:val="single" w:sz="6" w:space="0" w:color="CCCCCC"/>
              <w:left w:val="single" w:sz="6" w:space="0" w:color="CCCCCC"/>
              <w:bottom w:val="single" w:sz="6" w:space="0" w:color="CCCCCC"/>
              <w:right w:val="single" w:sz="6" w:space="0" w:color="CCCCCC"/>
            </w:tcBorders>
            <w:shd w:val="clear" w:color="auto" w:fill="EEEEEE"/>
            <w:tcMar>
              <w:top w:w="75" w:type="dxa"/>
              <w:left w:w="75" w:type="dxa"/>
              <w:bottom w:w="75" w:type="dxa"/>
              <w:right w:w="75" w:type="dxa"/>
            </w:tcMar>
            <w:hideMark/>
          </w:tcPr>
          <w:p w14:paraId="0783EE3D" w14:textId="77777777" w:rsidR="00585CF9" w:rsidRPr="00585CF9" w:rsidRDefault="00585CF9" w:rsidP="00585CF9">
            <w:pPr>
              <w:rPr>
                <w:b/>
                <w:bCs/>
              </w:rPr>
            </w:pPr>
            <w:r w:rsidRPr="00585CF9">
              <w:rPr>
                <w:b/>
                <w:bCs/>
              </w:rPr>
              <w:t>Deployment Scenario</w:t>
            </w:r>
          </w:p>
        </w:tc>
        <w:tc>
          <w:tcPr>
            <w:tcW w:w="800" w:type="pct"/>
            <w:tcBorders>
              <w:top w:val="single" w:sz="6" w:space="0" w:color="CCCCCC"/>
              <w:left w:val="single" w:sz="6" w:space="0" w:color="CCCCCC"/>
              <w:bottom w:val="single" w:sz="6" w:space="0" w:color="CCCCCC"/>
              <w:right w:val="single" w:sz="6" w:space="0" w:color="CCCCCC"/>
            </w:tcBorders>
            <w:shd w:val="clear" w:color="auto" w:fill="EEEEEE"/>
            <w:tcMar>
              <w:top w:w="75" w:type="dxa"/>
              <w:left w:w="75" w:type="dxa"/>
              <w:bottom w:w="75" w:type="dxa"/>
              <w:right w:w="75" w:type="dxa"/>
            </w:tcMar>
            <w:hideMark/>
          </w:tcPr>
          <w:p w14:paraId="6B574C6F" w14:textId="77777777" w:rsidR="00585CF9" w:rsidRPr="00585CF9" w:rsidRDefault="00585CF9" w:rsidP="00585CF9">
            <w:pPr>
              <w:rPr>
                <w:b/>
                <w:bCs/>
              </w:rPr>
            </w:pPr>
            <w:r w:rsidRPr="00585CF9">
              <w:rPr>
                <w:b/>
                <w:bCs/>
              </w:rPr>
              <w:t>Node Type</w:t>
            </w:r>
          </w:p>
        </w:tc>
        <w:tc>
          <w:tcPr>
            <w:tcW w:w="1650" w:type="pct"/>
            <w:tcBorders>
              <w:top w:val="single" w:sz="6" w:space="0" w:color="CCCCCC"/>
              <w:left w:val="single" w:sz="6" w:space="0" w:color="CCCCCC"/>
              <w:bottom w:val="single" w:sz="6" w:space="0" w:color="CCCCCC"/>
              <w:right w:val="single" w:sz="6" w:space="0" w:color="CCCCCC"/>
            </w:tcBorders>
            <w:shd w:val="clear" w:color="auto" w:fill="EEEEEE"/>
            <w:tcMar>
              <w:top w:w="75" w:type="dxa"/>
              <w:left w:w="75" w:type="dxa"/>
              <w:bottom w:w="75" w:type="dxa"/>
              <w:right w:w="75" w:type="dxa"/>
            </w:tcMar>
            <w:hideMark/>
          </w:tcPr>
          <w:p w14:paraId="0F1C39F6" w14:textId="77777777" w:rsidR="00585CF9" w:rsidRPr="00585CF9" w:rsidRDefault="00585CF9" w:rsidP="00585CF9">
            <w:pPr>
              <w:rPr>
                <w:b/>
                <w:bCs/>
              </w:rPr>
            </w:pPr>
            <w:r w:rsidRPr="00585CF9">
              <w:rPr>
                <w:b/>
                <w:bCs/>
              </w:rPr>
              <w:t>Node Description</w:t>
            </w:r>
          </w:p>
        </w:tc>
        <w:tc>
          <w:tcPr>
            <w:tcW w:w="2050" w:type="pct"/>
            <w:tcBorders>
              <w:top w:val="single" w:sz="6" w:space="0" w:color="CCCCCC"/>
              <w:left w:val="single" w:sz="6" w:space="0" w:color="CCCCCC"/>
              <w:bottom w:val="single" w:sz="6" w:space="0" w:color="CCCCCC"/>
              <w:right w:val="single" w:sz="6" w:space="0" w:color="CCCCCC"/>
            </w:tcBorders>
            <w:shd w:val="clear" w:color="auto" w:fill="EEEEEE"/>
            <w:tcMar>
              <w:top w:w="75" w:type="dxa"/>
              <w:left w:w="75" w:type="dxa"/>
              <w:bottom w:w="75" w:type="dxa"/>
              <w:right w:w="75" w:type="dxa"/>
            </w:tcMar>
            <w:hideMark/>
          </w:tcPr>
          <w:p w14:paraId="48E83AC1" w14:textId="77777777" w:rsidR="00585CF9" w:rsidRPr="00585CF9" w:rsidRDefault="00585CF9" w:rsidP="00585CF9">
            <w:pPr>
              <w:rPr>
                <w:b/>
                <w:bCs/>
              </w:rPr>
            </w:pPr>
            <w:r w:rsidRPr="00585CF9">
              <w:rPr>
                <w:b/>
                <w:bCs/>
              </w:rPr>
              <w:t>Deployment Rule</w:t>
            </w:r>
          </w:p>
        </w:tc>
      </w:tr>
      <w:tr w:rsidR="00585CF9" w:rsidRPr="00585CF9" w14:paraId="447A5A7C" w14:textId="77777777" w:rsidTr="002D7E0F">
        <w:tc>
          <w:tcPr>
            <w:tcW w:w="400" w:type="pct"/>
            <w:vMerge w:val="restar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2336A3A7" w14:textId="77777777" w:rsidR="00585CF9" w:rsidRPr="00585CF9" w:rsidRDefault="00585CF9" w:rsidP="00585CF9">
            <w:r w:rsidRPr="00585CF9">
              <w:t>HCI</w:t>
            </w:r>
          </w:p>
        </w:tc>
        <w:tc>
          <w:tcPr>
            <w:tcW w:w="8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0230FAD0" w14:textId="77777777" w:rsidR="00585CF9" w:rsidRPr="00585CF9" w:rsidRDefault="00585CF9" w:rsidP="00585CF9">
            <w:r w:rsidRPr="00585CF9">
              <w:t>MCNA</w:t>
            </w:r>
          </w:p>
        </w:tc>
        <w:tc>
          <w:tcPr>
            <w:tcW w:w="16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2C12B96F" w14:textId="77777777" w:rsidR="00585CF9" w:rsidRPr="00585CF9" w:rsidRDefault="00585CF9" w:rsidP="00585CF9">
            <w:r w:rsidRPr="00585CF9">
              <w:t>Management computing node agent with storage functions, which contains components such as MetaVision, FSM, KVM, and FSA.</w:t>
            </w:r>
          </w:p>
        </w:tc>
        <w:tc>
          <w:tcPr>
            <w:tcW w:w="20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65608FD2" w14:textId="77777777" w:rsidR="00585CF9" w:rsidRPr="00585CF9" w:rsidRDefault="00585CF9" w:rsidP="00585CF9">
            <w:r w:rsidRPr="00585CF9">
              <w:t>Two such nodes must be deployed.</w:t>
            </w:r>
          </w:p>
        </w:tc>
      </w:tr>
      <w:tr w:rsidR="00585CF9" w:rsidRPr="00585CF9" w14:paraId="0498ACE5" w14:textId="77777777" w:rsidTr="002D7E0F">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4EE0FCE" w14:textId="77777777" w:rsidR="00585CF9" w:rsidRPr="00585CF9" w:rsidRDefault="00585CF9" w:rsidP="00585CF9"/>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5BE1139F" w14:textId="77777777" w:rsidR="00585CF9" w:rsidRPr="00585CF9" w:rsidRDefault="00585CF9" w:rsidP="00585CF9">
            <w:r w:rsidRPr="00585CF9">
              <w:t>SCNA</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64BAA708" w14:textId="77777777" w:rsidR="00585CF9" w:rsidRPr="00585CF9" w:rsidRDefault="00585CF9" w:rsidP="00585CF9">
            <w:r w:rsidRPr="00585CF9">
              <w:t>Storage computing node agent, which contains components such as KVM, FSA, and user VMs.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67A6C9CD" w14:textId="77777777" w:rsidR="00585CF9" w:rsidRPr="00585CF9" w:rsidRDefault="00585CF9" w:rsidP="00585CF9">
            <w:r w:rsidRPr="00585CF9">
              <w:t>Zero or more such nodes must be deployed.</w:t>
            </w:r>
          </w:p>
        </w:tc>
      </w:tr>
      <w:tr w:rsidR="00585CF9" w:rsidRPr="00585CF9" w14:paraId="37707903" w14:textId="77777777" w:rsidTr="002D7E0F">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2D847C" w14:textId="77777777" w:rsidR="00585CF9" w:rsidRPr="00585CF9" w:rsidRDefault="00585CF9" w:rsidP="00585CF9"/>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1D408B33" w14:textId="77777777" w:rsidR="00585CF9" w:rsidRPr="00585CF9" w:rsidRDefault="00585CF9" w:rsidP="00585CF9">
            <w:r w:rsidRPr="00585CF9">
              <w:t>CNA</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5028EAA2" w14:textId="77777777" w:rsidR="00585CF9" w:rsidRPr="00585CF9" w:rsidRDefault="00585CF9" w:rsidP="00585CF9">
            <w:r w:rsidRPr="00585CF9">
              <w:t>Computing node agent, which contains components such as KVM, FSA, and user VMs.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CBE3127" w14:textId="77777777" w:rsidR="00585CF9" w:rsidRPr="00585CF9" w:rsidRDefault="00585CF9" w:rsidP="00585CF9">
            <w:r w:rsidRPr="00585CF9">
              <w:t>Zero or more such nodes must be deployed.</w:t>
            </w:r>
          </w:p>
        </w:tc>
      </w:tr>
      <w:tr w:rsidR="00585CF9" w:rsidRPr="00585CF9" w14:paraId="7174833B" w14:textId="77777777" w:rsidTr="002D7E0F">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DF4BBE" w14:textId="77777777" w:rsidR="00585CF9" w:rsidRPr="00585CF9" w:rsidRDefault="00585CF9" w:rsidP="00585CF9"/>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169A831" w14:textId="77777777" w:rsidR="00585CF9" w:rsidRPr="00585CF9" w:rsidRDefault="00585CF9" w:rsidP="00585CF9">
            <w:r w:rsidRPr="00585CF9">
              <w:t>DBN</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0D66367F" w14:textId="77777777" w:rsidR="00585CF9" w:rsidRPr="00585CF9" w:rsidRDefault="00585CF9" w:rsidP="00585CF9">
            <w:r w:rsidRPr="00585CF9">
              <w:t>Database node, which contains the FSA and DB components.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25455FAF" w14:textId="77777777" w:rsidR="00585CF9" w:rsidRPr="00585CF9" w:rsidRDefault="00585CF9" w:rsidP="00585CF9">
            <w:r w:rsidRPr="00585CF9">
              <w:t>Zero or more such nodes must be deployed.</w:t>
            </w:r>
          </w:p>
        </w:tc>
      </w:tr>
      <w:tr w:rsidR="00585CF9" w:rsidRPr="00585CF9" w14:paraId="4B22DC7F" w14:textId="77777777" w:rsidTr="002D7E0F">
        <w:tc>
          <w:tcPr>
            <w:tcW w:w="400" w:type="pct"/>
            <w:vMerge w:val="restar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1DDB534A" w14:textId="77777777" w:rsidR="00585CF9" w:rsidRPr="00585CF9" w:rsidRDefault="00585CF9" w:rsidP="00585CF9">
            <w:r w:rsidRPr="00585CF9">
              <w:t>dHCI</w:t>
            </w:r>
          </w:p>
        </w:tc>
        <w:tc>
          <w:tcPr>
            <w:tcW w:w="80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0217043F" w14:textId="77777777" w:rsidR="00585CF9" w:rsidRPr="00585CF9" w:rsidRDefault="00585CF9" w:rsidP="00585CF9">
            <w:r w:rsidRPr="00585CF9">
              <w:t>MCNA</w:t>
            </w:r>
          </w:p>
        </w:tc>
        <w:tc>
          <w:tcPr>
            <w:tcW w:w="16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80A8781" w14:textId="77777777" w:rsidR="00585CF9" w:rsidRPr="00585CF9" w:rsidRDefault="00585CF9" w:rsidP="00585CF9">
            <w:r w:rsidRPr="00585CF9">
              <w:t>Management computing node agent without storage functions, which contains components such as MetaVision, FSM, KVM, and FSA.</w:t>
            </w:r>
          </w:p>
        </w:tc>
        <w:tc>
          <w:tcPr>
            <w:tcW w:w="2050" w:type="pct"/>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56FD368E" w14:textId="77777777" w:rsidR="00585CF9" w:rsidRPr="00585CF9" w:rsidRDefault="00585CF9" w:rsidP="00585CF9">
            <w:r w:rsidRPr="00585CF9">
              <w:t>Two such nodes must be deployed.</w:t>
            </w:r>
          </w:p>
        </w:tc>
      </w:tr>
      <w:tr w:rsidR="00585CF9" w:rsidRPr="00585CF9" w14:paraId="752EA09C" w14:textId="77777777" w:rsidTr="002D7E0F">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71D818" w14:textId="77777777" w:rsidR="00585CF9" w:rsidRPr="00585CF9" w:rsidRDefault="00585CF9" w:rsidP="00585CF9"/>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117BD009" w14:textId="77777777" w:rsidR="00585CF9" w:rsidRPr="00585CF9" w:rsidRDefault="00585CF9" w:rsidP="00585CF9">
            <w:r w:rsidRPr="00585CF9">
              <w:t>SNA</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55E8AF67" w14:textId="77777777" w:rsidR="00585CF9" w:rsidRPr="00585CF9" w:rsidRDefault="00585CF9" w:rsidP="00585CF9">
            <w:r w:rsidRPr="00585CF9">
              <w:t>Storage node agent, which contains the FSA component.</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5A9DDCDB" w14:textId="77777777" w:rsidR="00585CF9" w:rsidRPr="00585CF9" w:rsidRDefault="00585CF9" w:rsidP="00585CF9">
            <w:r w:rsidRPr="00585CF9">
              <w:t>At least three such nodes must be deployed.</w:t>
            </w:r>
          </w:p>
        </w:tc>
      </w:tr>
      <w:tr w:rsidR="00585CF9" w:rsidRPr="00585CF9" w14:paraId="2A6F7C22" w14:textId="77777777" w:rsidTr="002D7E0F">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8D485D2" w14:textId="77777777" w:rsidR="00585CF9" w:rsidRPr="00585CF9" w:rsidRDefault="00585CF9" w:rsidP="00585CF9"/>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2C1E9A96" w14:textId="77777777" w:rsidR="00585CF9" w:rsidRPr="00585CF9" w:rsidRDefault="00585CF9" w:rsidP="00585CF9">
            <w:r w:rsidRPr="00585CF9">
              <w:t>CNA</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2D1D4968" w14:textId="77777777" w:rsidR="00585CF9" w:rsidRPr="00585CF9" w:rsidRDefault="00585CF9" w:rsidP="00585CF9">
            <w:r w:rsidRPr="00585CF9">
              <w:t>Computing node agent, which contains components such as KVM, FSA, and user VMs.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5795D73F" w14:textId="77777777" w:rsidR="00585CF9" w:rsidRPr="00585CF9" w:rsidRDefault="00585CF9" w:rsidP="00585CF9">
            <w:r w:rsidRPr="00585CF9">
              <w:t>Zero or more such nodes must be deployed.</w:t>
            </w:r>
          </w:p>
        </w:tc>
      </w:tr>
      <w:tr w:rsidR="00585CF9" w:rsidRPr="00585CF9" w14:paraId="630DDF39" w14:textId="77777777" w:rsidTr="002D7E0F">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1F9DB94" w14:textId="77777777" w:rsidR="00585CF9" w:rsidRPr="00585CF9" w:rsidRDefault="00585CF9" w:rsidP="00585CF9"/>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39696B39" w14:textId="77777777" w:rsidR="00585CF9" w:rsidRPr="00585CF9" w:rsidRDefault="00585CF9" w:rsidP="00585CF9">
            <w:r w:rsidRPr="00585CF9">
              <w:t>DBN</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1C4334DD" w14:textId="77777777" w:rsidR="00585CF9" w:rsidRPr="00585CF9" w:rsidRDefault="00585CF9" w:rsidP="00585CF9">
            <w:r w:rsidRPr="00585CF9">
              <w:t>Database node, which contains the FSA and DB components.</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594FBCE1" w14:textId="77777777" w:rsidR="00585CF9" w:rsidRPr="00585CF9" w:rsidRDefault="00585CF9" w:rsidP="00585CF9">
            <w:r w:rsidRPr="00585CF9">
              <w:t>Zero or more such nodes must be deployed.</w:t>
            </w:r>
          </w:p>
        </w:tc>
      </w:tr>
    </w:tbl>
    <w:p w14:paraId="6DC5FA53" w14:textId="77777777" w:rsidR="00585CF9" w:rsidRDefault="00585CF9"/>
    <w:p w14:paraId="5A0D8FFA" w14:textId="77777777" w:rsidR="00547BB5" w:rsidRDefault="00547BB5">
      <w:pPr>
        <w:rPr>
          <w:b/>
          <w:bCs/>
        </w:rPr>
      </w:pPr>
    </w:p>
    <w:p w14:paraId="60CF8AAA" w14:textId="77777777" w:rsidR="00547BB5" w:rsidRDefault="00547BB5">
      <w:pPr>
        <w:rPr>
          <w:b/>
          <w:bCs/>
        </w:rPr>
      </w:pPr>
    </w:p>
    <w:p w14:paraId="044718E7" w14:textId="77777777" w:rsidR="00D845FF" w:rsidRPr="00D845FF" w:rsidRDefault="00D845FF" w:rsidP="00D845FF">
      <w:pPr>
        <w:rPr>
          <w:b/>
          <w:bCs/>
        </w:rPr>
      </w:pPr>
      <w:r w:rsidRPr="00D845FF">
        <w:rPr>
          <w:b/>
          <w:bCs/>
        </w:rPr>
        <w:t>Access port</w:t>
      </w:r>
    </w:p>
    <w:p w14:paraId="3692F7A3" w14:textId="77777777" w:rsidR="00D845FF" w:rsidRPr="00D845FF" w:rsidRDefault="00D845FF" w:rsidP="00D845FF">
      <w:pPr>
        <w:rPr>
          <w:b/>
          <w:bCs/>
        </w:rPr>
      </w:pPr>
      <w:r w:rsidRPr="00D845FF">
        <w:rPr>
          <w:b/>
          <w:bCs/>
        </w:rPr>
        <w:t>Purpose: Connects end-user devices like PCs, printers, and cameras to the network.</w:t>
      </w:r>
    </w:p>
    <w:p w14:paraId="3F32F804" w14:textId="77777777" w:rsidR="00D845FF" w:rsidRPr="00D845FF" w:rsidRDefault="00D845FF" w:rsidP="00D845FF">
      <w:pPr>
        <w:rPr>
          <w:b/>
          <w:bCs/>
        </w:rPr>
      </w:pPr>
      <w:r w:rsidRPr="00D845FF">
        <w:rPr>
          <w:b/>
          <w:bCs/>
        </w:rPr>
        <w:t>VLANs: Supports only a single VLAN.</w:t>
      </w:r>
    </w:p>
    <w:p w14:paraId="5F189652" w14:textId="08EFA5B3" w:rsidR="00D845FF" w:rsidRPr="00D845FF" w:rsidRDefault="00D845FF" w:rsidP="00D845FF">
      <w:pPr>
        <w:rPr>
          <w:rFonts w:hint="eastAsia"/>
          <w:b/>
          <w:bCs/>
        </w:rPr>
      </w:pPr>
      <w:r w:rsidRPr="00D845FF">
        <w:rPr>
          <w:b/>
          <w:bCs/>
        </w:rPr>
        <w:lastRenderedPageBreak/>
        <w:t xml:space="preserve">Tagging: Removes VLAN tags from incoming traffic and adds the appropriate tag for outgoing traffic, ensuring the end device only sees untagged traffic. </w:t>
      </w:r>
    </w:p>
    <w:p w14:paraId="4D4B9DCE" w14:textId="77777777" w:rsidR="00D845FF" w:rsidRPr="00D845FF" w:rsidRDefault="00D845FF" w:rsidP="00D845FF">
      <w:pPr>
        <w:rPr>
          <w:b/>
          <w:bCs/>
        </w:rPr>
      </w:pPr>
      <w:r w:rsidRPr="00D845FF">
        <w:rPr>
          <w:b/>
          <w:bCs/>
        </w:rPr>
        <w:t>Trunk port</w:t>
      </w:r>
    </w:p>
    <w:p w14:paraId="68F1D5C1" w14:textId="77777777" w:rsidR="00D845FF" w:rsidRPr="00D845FF" w:rsidRDefault="00D845FF" w:rsidP="00D845FF">
      <w:pPr>
        <w:rPr>
          <w:b/>
          <w:bCs/>
        </w:rPr>
      </w:pPr>
      <w:r w:rsidRPr="00D845FF">
        <w:rPr>
          <w:b/>
          <w:bCs/>
        </w:rPr>
        <w:t>Purpose: Connects switches to other switches or to devices like wireless access points that need to support multiple VLANs.</w:t>
      </w:r>
    </w:p>
    <w:p w14:paraId="20A238DD" w14:textId="77777777" w:rsidR="00D845FF" w:rsidRPr="00D845FF" w:rsidRDefault="00D845FF" w:rsidP="00D845FF">
      <w:pPr>
        <w:rPr>
          <w:b/>
          <w:bCs/>
        </w:rPr>
      </w:pPr>
      <w:r w:rsidRPr="00D845FF">
        <w:rPr>
          <w:b/>
          <w:bCs/>
        </w:rPr>
        <w:t>VLANs: Carries multiple VLANs simultaneously.</w:t>
      </w:r>
    </w:p>
    <w:p w14:paraId="0A6C3168" w14:textId="77777777" w:rsidR="00D845FF" w:rsidRPr="00D845FF" w:rsidRDefault="00D845FF" w:rsidP="00D845FF">
      <w:pPr>
        <w:rPr>
          <w:b/>
          <w:bCs/>
        </w:rPr>
      </w:pPr>
      <w:r w:rsidRPr="00D845FF">
        <w:rPr>
          <w:b/>
          <w:bCs/>
        </w:rPr>
        <w:t xml:space="preserve">Tagging: Uses a tagging protocol like 802.1Q to label each frame with its VLAN ID, so downstream devices know which VLAN the traffic belongs to. </w:t>
      </w:r>
    </w:p>
    <w:p w14:paraId="73B02251" w14:textId="77777777" w:rsidR="00D845FF" w:rsidRPr="00D845FF" w:rsidRDefault="00D845FF" w:rsidP="00D845FF">
      <w:pPr>
        <w:rPr>
          <w:b/>
          <w:bCs/>
        </w:rPr>
      </w:pPr>
      <w:r w:rsidRPr="00D845FF">
        <w:rPr>
          <w:b/>
          <w:bCs/>
        </w:rPr>
        <w:t>Hybrid port</w:t>
      </w:r>
    </w:p>
    <w:p w14:paraId="47217ED4" w14:textId="77777777" w:rsidR="00D845FF" w:rsidRPr="00D845FF" w:rsidRDefault="00D845FF" w:rsidP="00D845FF">
      <w:pPr>
        <w:rPr>
          <w:b/>
          <w:bCs/>
        </w:rPr>
      </w:pPr>
      <w:r w:rsidRPr="00D845FF">
        <w:rPr>
          <w:b/>
          <w:bCs/>
        </w:rPr>
        <w:t>Purpose: Provides a flexible solution for connecting devices that may need to belong to different VLANs or when a single port must carry both tagged and untagged traffic.</w:t>
      </w:r>
    </w:p>
    <w:p w14:paraId="6B0B592A" w14:textId="77777777" w:rsidR="00D845FF" w:rsidRPr="00D845FF" w:rsidRDefault="00D845FF" w:rsidP="00D845FF">
      <w:pPr>
        <w:rPr>
          <w:b/>
          <w:bCs/>
        </w:rPr>
      </w:pPr>
      <w:r w:rsidRPr="00D845FF">
        <w:rPr>
          <w:b/>
          <w:bCs/>
        </w:rPr>
        <w:t>VLANs: Can support multiple VLANs.</w:t>
      </w:r>
    </w:p>
    <w:p w14:paraId="2D688B68" w14:textId="77777777" w:rsidR="00D845FF" w:rsidRDefault="00D845FF" w:rsidP="00D845FF">
      <w:pPr>
        <w:rPr>
          <w:b/>
          <w:bCs/>
        </w:rPr>
      </w:pPr>
      <w:r w:rsidRPr="00D845FF">
        <w:rPr>
          <w:b/>
          <w:bCs/>
        </w:rPr>
        <w:t xml:space="preserve">Tagging: Can be configured to handle both tagged traffic (like a trunk) and untagged traffic (like an access port) on the same port. This is ideal for scenarios where a VoIP phone and a PC are connected to the same port, with the phone handling voice (tagged) and the PC handling data (untagged). </w:t>
      </w:r>
    </w:p>
    <w:p w14:paraId="2012A513" w14:textId="77777777" w:rsidR="00B15D00" w:rsidRDefault="00B15D00" w:rsidP="00D845FF">
      <w:pPr>
        <w:rPr>
          <w:b/>
          <w:bCs/>
        </w:rPr>
      </w:pPr>
    </w:p>
    <w:p w14:paraId="2C3E6373" w14:textId="77777777" w:rsidR="00B15D00" w:rsidRPr="00B15D00" w:rsidRDefault="00B15D00" w:rsidP="00B15D00">
      <w:pPr>
        <w:rPr>
          <w:b/>
          <w:bCs/>
        </w:rPr>
      </w:pPr>
      <w:r w:rsidRPr="00B15D00">
        <w:rPr>
          <w:b/>
          <w:bCs/>
        </w:rPr>
        <w:t xml:space="preserve">  Hybrid ports can carry both tagged and untagged VLANs. </w:t>
      </w:r>
    </w:p>
    <w:p w14:paraId="707A1083" w14:textId="77777777" w:rsidR="00B15D00" w:rsidRPr="00B15D00" w:rsidRDefault="00B15D00" w:rsidP="00B15D00">
      <w:pPr>
        <w:rPr>
          <w:b/>
          <w:bCs/>
        </w:rPr>
      </w:pPr>
      <w:r w:rsidRPr="00B15D00">
        <w:rPr>
          <w:b/>
          <w:bCs/>
        </w:rPr>
        <w:t xml:space="preserve">  You can define: </w:t>
      </w:r>
    </w:p>
    <w:p w14:paraId="15D85459" w14:textId="77777777" w:rsidR="00B15D00" w:rsidRPr="00B15D00" w:rsidRDefault="00B15D00" w:rsidP="00B15D00">
      <w:pPr>
        <w:numPr>
          <w:ilvl w:val="0"/>
          <w:numId w:val="4"/>
        </w:numPr>
        <w:rPr>
          <w:b/>
          <w:bCs/>
        </w:rPr>
      </w:pPr>
      <w:r w:rsidRPr="00B15D00">
        <w:rPr>
          <w:b/>
          <w:bCs/>
        </w:rPr>
        <w:t>PVID (Port VLAN ID) → The default VLAN for untagged frames.</w:t>
      </w:r>
    </w:p>
    <w:p w14:paraId="27289D65" w14:textId="77777777" w:rsidR="00B15D00" w:rsidRPr="00B15D00" w:rsidRDefault="00B15D00" w:rsidP="00B15D00">
      <w:pPr>
        <w:numPr>
          <w:ilvl w:val="0"/>
          <w:numId w:val="4"/>
        </w:numPr>
        <w:rPr>
          <w:b/>
          <w:bCs/>
        </w:rPr>
      </w:pPr>
      <w:r w:rsidRPr="00B15D00">
        <w:rPr>
          <w:b/>
          <w:bCs/>
        </w:rPr>
        <w:t>Tagged VLANs → VLANs that will be sent with 802.1Q tags.</w:t>
      </w:r>
    </w:p>
    <w:p w14:paraId="5C2AF4F8" w14:textId="77777777" w:rsidR="00B15D00" w:rsidRDefault="00B15D00" w:rsidP="00B15D00">
      <w:pPr>
        <w:numPr>
          <w:ilvl w:val="0"/>
          <w:numId w:val="4"/>
        </w:numPr>
        <w:rPr>
          <w:b/>
          <w:bCs/>
        </w:rPr>
      </w:pPr>
      <w:r w:rsidRPr="00B15D00">
        <w:rPr>
          <w:b/>
          <w:bCs/>
        </w:rPr>
        <w:t>Untagged VLANs → VLANs that will be sent without tags.</w:t>
      </w:r>
    </w:p>
    <w:p w14:paraId="7C2C9CC0" w14:textId="77777777" w:rsidR="00A5329C" w:rsidRDefault="00A5329C" w:rsidP="00B15D00">
      <w:pPr>
        <w:numPr>
          <w:ilvl w:val="0"/>
          <w:numId w:val="4"/>
        </w:numPr>
        <w:rPr>
          <w:b/>
          <w:bCs/>
        </w:rPr>
      </w:pPr>
    </w:p>
    <w:p w14:paraId="1D0ACE2E" w14:textId="77777777" w:rsidR="00A5329C" w:rsidRPr="00A5329C" w:rsidRDefault="00A5329C" w:rsidP="00A5329C">
      <w:pPr>
        <w:rPr>
          <w:rFonts w:hint="eastAsia"/>
          <w:b/>
          <w:bCs/>
        </w:rPr>
      </w:pPr>
      <w:r w:rsidRPr="00A5329C">
        <w:rPr>
          <w:rFonts w:hint="eastAsia"/>
          <w:b/>
          <w:bCs/>
        </w:rPr>
        <w:t xml:space="preserve">port link-type hybrid </w:t>
      </w:r>
      <w:r w:rsidRPr="00A5329C">
        <w:rPr>
          <w:rFonts w:hint="eastAsia"/>
          <w:b/>
          <w:bCs/>
        </w:rPr>
        <w:t>→</w:t>
      </w:r>
      <w:r w:rsidRPr="00A5329C">
        <w:rPr>
          <w:rFonts w:hint="eastAsia"/>
          <w:b/>
          <w:bCs/>
        </w:rPr>
        <w:t xml:space="preserve"> Hybrid mode enabled.</w:t>
      </w:r>
    </w:p>
    <w:p w14:paraId="42948C15" w14:textId="77777777" w:rsidR="00A5329C" w:rsidRPr="00A5329C" w:rsidRDefault="00A5329C" w:rsidP="00A5329C">
      <w:pPr>
        <w:rPr>
          <w:rFonts w:hint="eastAsia"/>
          <w:b/>
          <w:bCs/>
        </w:rPr>
      </w:pPr>
      <w:r w:rsidRPr="00A5329C">
        <w:rPr>
          <w:rFonts w:hint="eastAsia"/>
          <w:b/>
          <w:bCs/>
        </w:rPr>
        <w:t xml:space="preserve">port hybrid pvid vlan 1032 </w:t>
      </w:r>
      <w:r w:rsidRPr="00A5329C">
        <w:rPr>
          <w:rFonts w:hint="eastAsia"/>
          <w:b/>
          <w:bCs/>
        </w:rPr>
        <w:t>→</w:t>
      </w:r>
      <w:r w:rsidRPr="00A5329C">
        <w:rPr>
          <w:rFonts w:hint="eastAsia"/>
          <w:b/>
          <w:bCs/>
        </w:rPr>
        <w:t xml:space="preserve"> Untagged frames arriving will be assigned to VLAN 1032.</w:t>
      </w:r>
    </w:p>
    <w:p w14:paraId="57CEE582" w14:textId="77777777" w:rsidR="00A5329C" w:rsidRPr="00A5329C" w:rsidRDefault="00A5329C" w:rsidP="00A5329C">
      <w:pPr>
        <w:rPr>
          <w:rFonts w:hint="eastAsia"/>
          <w:b/>
          <w:bCs/>
        </w:rPr>
      </w:pPr>
      <w:r w:rsidRPr="00A5329C">
        <w:rPr>
          <w:rFonts w:hint="eastAsia"/>
          <w:b/>
          <w:bCs/>
        </w:rPr>
        <w:t xml:space="preserve">port hybrid tagged vlan 1033 </w:t>
      </w:r>
      <w:r w:rsidRPr="00A5329C">
        <w:rPr>
          <w:rFonts w:hint="eastAsia"/>
          <w:b/>
          <w:bCs/>
        </w:rPr>
        <w:t>→</w:t>
      </w:r>
      <w:r w:rsidRPr="00A5329C">
        <w:rPr>
          <w:rFonts w:hint="eastAsia"/>
          <w:b/>
          <w:bCs/>
        </w:rPr>
        <w:t xml:space="preserve"> VLAN 1033 frames will be sent tagged.</w:t>
      </w:r>
    </w:p>
    <w:p w14:paraId="37478AF0" w14:textId="77777777" w:rsidR="00A5329C" w:rsidRPr="00A5329C" w:rsidRDefault="00A5329C" w:rsidP="00A5329C">
      <w:pPr>
        <w:rPr>
          <w:rFonts w:hint="eastAsia"/>
          <w:b/>
          <w:bCs/>
        </w:rPr>
      </w:pPr>
      <w:r w:rsidRPr="00A5329C">
        <w:rPr>
          <w:rFonts w:hint="eastAsia"/>
          <w:b/>
          <w:bCs/>
        </w:rPr>
        <w:t xml:space="preserve">port hybrid untagged vlan 1032 </w:t>
      </w:r>
      <w:r w:rsidRPr="00A5329C">
        <w:rPr>
          <w:rFonts w:hint="eastAsia"/>
          <w:b/>
          <w:bCs/>
        </w:rPr>
        <w:t>→</w:t>
      </w:r>
      <w:r w:rsidRPr="00A5329C">
        <w:rPr>
          <w:rFonts w:hint="eastAsia"/>
          <w:b/>
          <w:bCs/>
        </w:rPr>
        <w:t xml:space="preserve"> VLAN 1032 frames will be sent untagged.</w:t>
      </w:r>
    </w:p>
    <w:p w14:paraId="4EA9E371" w14:textId="77777777" w:rsidR="00A5329C" w:rsidRPr="00A5329C" w:rsidRDefault="00A5329C" w:rsidP="00A5329C">
      <w:pPr>
        <w:rPr>
          <w:b/>
          <w:bCs/>
        </w:rPr>
      </w:pPr>
      <w:r w:rsidRPr="00A5329C">
        <w:rPr>
          <w:b/>
          <w:bCs/>
        </w:rPr>
        <w:t>This means:</w:t>
      </w:r>
    </w:p>
    <w:p w14:paraId="6687401D" w14:textId="77777777" w:rsidR="00A5329C" w:rsidRPr="00A5329C" w:rsidRDefault="00A5329C" w:rsidP="00A5329C">
      <w:pPr>
        <w:rPr>
          <w:b/>
          <w:bCs/>
        </w:rPr>
      </w:pPr>
    </w:p>
    <w:p w14:paraId="6DB37F1C" w14:textId="77777777" w:rsidR="00A5329C" w:rsidRPr="00A5329C" w:rsidRDefault="00A5329C" w:rsidP="00A5329C">
      <w:pPr>
        <w:rPr>
          <w:b/>
          <w:bCs/>
        </w:rPr>
      </w:pPr>
      <w:r w:rsidRPr="00A5329C">
        <w:rPr>
          <w:b/>
          <w:bCs/>
        </w:rPr>
        <w:t>Server sees backup VLAN (1032) as untagged.</w:t>
      </w:r>
    </w:p>
    <w:p w14:paraId="3F3FBE0D" w14:textId="1A204890" w:rsidR="00A5329C" w:rsidRDefault="00A5329C" w:rsidP="00A5329C">
      <w:pPr>
        <w:rPr>
          <w:b/>
          <w:bCs/>
        </w:rPr>
      </w:pPr>
      <w:r w:rsidRPr="00A5329C">
        <w:rPr>
          <w:b/>
          <w:bCs/>
        </w:rPr>
        <w:t>Server sees heartbeat VLAN (1033) as tagged.</w:t>
      </w:r>
    </w:p>
    <w:p w14:paraId="21E5D4AA" w14:textId="77777777" w:rsidR="00F25E6A" w:rsidRDefault="00F25E6A" w:rsidP="00A5329C">
      <w:pPr>
        <w:rPr>
          <w:b/>
          <w:bCs/>
        </w:rPr>
      </w:pPr>
    </w:p>
    <w:p w14:paraId="0DAB9568" w14:textId="77777777" w:rsidR="00F25E6A" w:rsidRPr="00F25E6A" w:rsidRDefault="00F25E6A" w:rsidP="00F25E6A">
      <w:pPr>
        <w:rPr>
          <w:b/>
          <w:bCs/>
        </w:rPr>
      </w:pPr>
      <w:r w:rsidRPr="00F25E6A">
        <w:rPr>
          <w:b/>
          <w:bCs/>
        </w:rPr>
        <w:t xml:space="preserve">  The switch reads the 802.1Q VLAN tag in the frame. </w:t>
      </w:r>
    </w:p>
    <w:p w14:paraId="0A8F6F22" w14:textId="77777777" w:rsidR="00F25E6A" w:rsidRPr="00F25E6A" w:rsidRDefault="00F25E6A" w:rsidP="00F25E6A">
      <w:pPr>
        <w:rPr>
          <w:b/>
          <w:bCs/>
        </w:rPr>
      </w:pPr>
      <w:r w:rsidRPr="00F25E6A">
        <w:rPr>
          <w:b/>
          <w:bCs/>
        </w:rPr>
        <w:t xml:space="preserve">  If the VLAN ID in the tag is not in the allowed VLAN list for that port: </w:t>
      </w:r>
    </w:p>
    <w:p w14:paraId="3BA70F3E" w14:textId="77777777" w:rsidR="00F25E6A" w:rsidRPr="00F25E6A" w:rsidRDefault="00F25E6A" w:rsidP="00F25E6A">
      <w:pPr>
        <w:numPr>
          <w:ilvl w:val="0"/>
          <w:numId w:val="5"/>
        </w:numPr>
        <w:rPr>
          <w:b/>
          <w:bCs/>
        </w:rPr>
      </w:pPr>
      <w:r w:rsidRPr="00F25E6A">
        <w:rPr>
          <w:b/>
          <w:bCs/>
        </w:rPr>
        <w:t>Frame is dropped (discarded).</w:t>
      </w:r>
    </w:p>
    <w:p w14:paraId="13009797" w14:textId="77777777" w:rsidR="00F25E6A" w:rsidRPr="00F25E6A" w:rsidRDefault="00F25E6A" w:rsidP="00F25E6A">
      <w:pPr>
        <w:rPr>
          <w:b/>
          <w:bCs/>
        </w:rPr>
      </w:pPr>
      <w:r w:rsidRPr="00F25E6A">
        <w:rPr>
          <w:b/>
          <w:bCs/>
        </w:rPr>
        <w:t xml:space="preserve">  If the VLAN ID is valid and allowed: </w:t>
      </w:r>
    </w:p>
    <w:p w14:paraId="18C43C12" w14:textId="77777777" w:rsidR="00F25E6A" w:rsidRPr="00F25E6A" w:rsidRDefault="00F25E6A" w:rsidP="00F25E6A">
      <w:pPr>
        <w:numPr>
          <w:ilvl w:val="0"/>
          <w:numId w:val="6"/>
        </w:numPr>
        <w:rPr>
          <w:b/>
          <w:bCs/>
        </w:rPr>
      </w:pPr>
      <w:r w:rsidRPr="00F25E6A">
        <w:rPr>
          <w:b/>
          <w:bCs/>
        </w:rPr>
        <w:t>Frame is forwarded to the correct VLAN.</w:t>
      </w:r>
    </w:p>
    <w:p w14:paraId="1EDDBFD1" w14:textId="77777777" w:rsidR="00F25E6A" w:rsidRDefault="00F25E6A" w:rsidP="00A5329C">
      <w:pPr>
        <w:rPr>
          <w:b/>
          <w:bCs/>
        </w:rPr>
      </w:pPr>
    </w:p>
    <w:p w14:paraId="30E67F43" w14:textId="288ABAD4" w:rsidR="00D715FD" w:rsidRDefault="00D715FD" w:rsidP="00A5329C">
      <w:pPr>
        <w:rPr>
          <w:b/>
          <w:bCs/>
        </w:rPr>
      </w:pPr>
      <w:r>
        <w:rPr>
          <w:b/>
          <w:bCs/>
        </w:rPr>
        <w:t>Eg for trunk</w:t>
      </w:r>
    </w:p>
    <w:p w14:paraId="785624DD" w14:textId="77777777" w:rsidR="00D715FD" w:rsidRPr="00D715FD" w:rsidRDefault="00D715FD" w:rsidP="00D715FD">
      <w:pPr>
        <w:rPr>
          <w:b/>
          <w:bCs/>
        </w:rPr>
      </w:pPr>
      <w:r w:rsidRPr="00D715FD">
        <w:rPr>
          <w:b/>
          <w:bCs/>
        </w:rPr>
        <w:t>interface Eth-Trunk10</w:t>
      </w:r>
    </w:p>
    <w:p w14:paraId="1BD13D34" w14:textId="77777777" w:rsidR="00D715FD" w:rsidRPr="00D715FD" w:rsidRDefault="00D715FD" w:rsidP="00D715FD">
      <w:pPr>
        <w:rPr>
          <w:b/>
          <w:bCs/>
        </w:rPr>
      </w:pPr>
      <w:r w:rsidRPr="00D715FD">
        <w:rPr>
          <w:b/>
          <w:bCs/>
        </w:rPr>
        <w:t>description Uplink-to-Core</w:t>
      </w:r>
    </w:p>
    <w:p w14:paraId="4525C4BD" w14:textId="77777777" w:rsidR="00D715FD" w:rsidRPr="00D715FD" w:rsidRDefault="00D715FD" w:rsidP="00D715FD">
      <w:pPr>
        <w:rPr>
          <w:b/>
          <w:bCs/>
        </w:rPr>
      </w:pPr>
      <w:r w:rsidRPr="00D715FD">
        <w:rPr>
          <w:b/>
          <w:bCs/>
        </w:rPr>
        <w:t>port link-type trunk</w:t>
      </w:r>
    </w:p>
    <w:p w14:paraId="54F96020" w14:textId="77777777" w:rsidR="00D715FD" w:rsidRPr="00D715FD" w:rsidRDefault="00D715FD" w:rsidP="00D715FD">
      <w:pPr>
        <w:rPr>
          <w:b/>
          <w:bCs/>
        </w:rPr>
      </w:pPr>
      <w:r w:rsidRPr="00D715FD">
        <w:rPr>
          <w:b/>
          <w:bCs/>
        </w:rPr>
        <w:t>port trunk allow-pass vlan 3 352 to 354 1031 to 1034</w:t>
      </w:r>
    </w:p>
    <w:p w14:paraId="7DE980D1" w14:textId="77777777" w:rsidR="00D715FD" w:rsidRPr="00D715FD" w:rsidRDefault="00D715FD" w:rsidP="00D715FD">
      <w:pPr>
        <w:rPr>
          <w:b/>
          <w:bCs/>
        </w:rPr>
      </w:pPr>
      <w:r w:rsidRPr="00D715FD">
        <w:rPr>
          <w:b/>
          <w:bCs/>
        </w:rPr>
        <w:t>stp edged-port disable</w:t>
      </w:r>
    </w:p>
    <w:p w14:paraId="01FFBFED" w14:textId="77777777" w:rsidR="00D715FD" w:rsidRPr="00D715FD" w:rsidRDefault="00D715FD" w:rsidP="00D715FD">
      <w:pPr>
        <w:rPr>
          <w:b/>
          <w:bCs/>
        </w:rPr>
      </w:pPr>
      <w:r w:rsidRPr="00D715FD">
        <w:rPr>
          <w:b/>
          <w:bCs/>
        </w:rPr>
        <w:t>mode lacp-dynamic</w:t>
      </w:r>
    </w:p>
    <w:p w14:paraId="1DAB0F0A" w14:textId="77777777" w:rsidR="00D715FD" w:rsidRDefault="00D715FD" w:rsidP="00A5329C">
      <w:pPr>
        <w:rPr>
          <w:b/>
          <w:bCs/>
        </w:rPr>
      </w:pPr>
    </w:p>
    <w:p w14:paraId="5BEEDB03" w14:textId="2C2937BE" w:rsidR="009862E6" w:rsidRDefault="00B71015" w:rsidP="00A5329C">
      <w:pPr>
        <w:rPr>
          <w:b/>
          <w:bCs/>
        </w:rPr>
      </w:pPr>
      <w:r>
        <w:rPr>
          <w:b/>
          <w:bCs/>
        </w:rPr>
        <w:t>E</w:t>
      </w:r>
      <w:r w:rsidR="009862E6">
        <w:rPr>
          <w:b/>
          <w:bCs/>
        </w:rPr>
        <w:t>g for access and hybrid</w:t>
      </w:r>
    </w:p>
    <w:p w14:paraId="2E7C3980" w14:textId="77777777" w:rsidR="009862E6" w:rsidRPr="009862E6" w:rsidRDefault="009862E6" w:rsidP="009862E6">
      <w:pPr>
        <w:rPr>
          <w:b/>
          <w:bCs/>
        </w:rPr>
      </w:pPr>
      <w:r w:rsidRPr="009862E6">
        <w:rPr>
          <w:b/>
          <w:bCs/>
        </w:rPr>
        <w:t>#</w:t>
      </w:r>
    </w:p>
    <w:p w14:paraId="6EB6AC8D" w14:textId="6BC31C45" w:rsidR="009862E6" w:rsidRPr="009862E6" w:rsidRDefault="009862E6" w:rsidP="009862E6">
      <w:pPr>
        <w:rPr>
          <w:b/>
          <w:bCs/>
        </w:rPr>
      </w:pPr>
      <w:r w:rsidRPr="009862E6">
        <w:rPr>
          <w:b/>
          <w:bCs/>
        </w:rPr>
        <w:t xml:space="preserve">  interface Eth-Trunk15</w:t>
      </w:r>
    </w:p>
    <w:p w14:paraId="7106A13E" w14:textId="77777777" w:rsidR="009862E6" w:rsidRPr="009862E6" w:rsidRDefault="009862E6" w:rsidP="009862E6">
      <w:pPr>
        <w:rPr>
          <w:b/>
          <w:bCs/>
        </w:rPr>
      </w:pPr>
      <w:r w:rsidRPr="009862E6">
        <w:rPr>
          <w:b/>
          <w:bCs/>
        </w:rPr>
        <w:t xml:space="preserve"> description Svr4-Bkup(N)</w:t>
      </w:r>
    </w:p>
    <w:p w14:paraId="2664C9D3" w14:textId="77777777" w:rsidR="009862E6" w:rsidRPr="009862E6" w:rsidRDefault="009862E6" w:rsidP="009862E6">
      <w:pPr>
        <w:rPr>
          <w:b/>
          <w:bCs/>
        </w:rPr>
      </w:pPr>
      <w:r w:rsidRPr="009862E6">
        <w:rPr>
          <w:b/>
          <w:bCs/>
        </w:rPr>
        <w:t xml:space="preserve"> port link-type hybrid</w:t>
      </w:r>
    </w:p>
    <w:p w14:paraId="039F78B3" w14:textId="77777777" w:rsidR="009862E6" w:rsidRPr="009862E6" w:rsidRDefault="009862E6" w:rsidP="009862E6">
      <w:pPr>
        <w:rPr>
          <w:b/>
          <w:bCs/>
        </w:rPr>
      </w:pPr>
      <w:r w:rsidRPr="009862E6">
        <w:rPr>
          <w:b/>
          <w:bCs/>
        </w:rPr>
        <w:t xml:space="preserve"> port hybrid pvid vlan 1035</w:t>
      </w:r>
    </w:p>
    <w:p w14:paraId="17E624BA" w14:textId="77777777" w:rsidR="009862E6" w:rsidRPr="009862E6" w:rsidRDefault="009862E6" w:rsidP="009862E6">
      <w:pPr>
        <w:rPr>
          <w:b/>
          <w:bCs/>
        </w:rPr>
      </w:pPr>
      <w:r w:rsidRPr="009862E6">
        <w:rPr>
          <w:b/>
          <w:bCs/>
        </w:rPr>
        <w:t xml:space="preserve"> port hybrid tagged vlan 1036</w:t>
      </w:r>
    </w:p>
    <w:p w14:paraId="731BA1CC" w14:textId="77777777" w:rsidR="009862E6" w:rsidRPr="009862E6" w:rsidRDefault="009862E6" w:rsidP="009862E6">
      <w:pPr>
        <w:rPr>
          <w:b/>
          <w:bCs/>
        </w:rPr>
      </w:pPr>
      <w:r w:rsidRPr="009862E6">
        <w:rPr>
          <w:b/>
          <w:bCs/>
        </w:rPr>
        <w:t xml:space="preserve"> port hybrid untagged vlan 1035</w:t>
      </w:r>
    </w:p>
    <w:p w14:paraId="061B1216" w14:textId="77777777" w:rsidR="009862E6" w:rsidRPr="009862E6" w:rsidRDefault="009862E6" w:rsidP="009862E6">
      <w:pPr>
        <w:rPr>
          <w:b/>
          <w:bCs/>
        </w:rPr>
      </w:pPr>
      <w:r w:rsidRPr="009862E6">
        <w:rPr>
          <w:b/>
          <w:bCs/>
        </w:rPr>
        <w:lastRenderedPageBreak/>
        <w:t xml:space="preserve"> stp edged-port enable</w:t>
      </w:r>
    </w:p>
    <w:p w14:paraId="57919CF3" w14:textId="77777777" w:rsidR="009862E6" w:rsidRPr="009862E6" w:rsidRDefault="009862E6" w:rsidP="009862E6">
      <w:pPr>
        <w:rPr>
          <w:b/>
          <w:bCs/>
        </w:rPr>
      </w:pPr>
      <w:r w:rsidRPr="009862E6">
        <w:rPr>
          <w:b/>
          <w:bCs/>
        </w:rPr>
        <w:t xml:space="preserve"> mode lacp-dynamic</w:t>
      </w:r>
    </w:p>
    <w:p w14:paraId="083EF0A5" w14:textId="77777777" w:rsidR="009862E6" w:rsidRPr="009862E6" w:rsidRDefault="009862E6" w:rsidP="009862E6">
      <w:pPr>
        <w:rPr>
          <w:b/>
          <w:bCs/>
        </w:rPr>
      </w:pPr>
      <w:r w:rsidRPr="009862E6">
        <w:rPr>
          <w:b/>
          <w:bCs/>
        </w:rPr>
        <w:t xml:space="preserve"> dfs-group 1 m-lag 15</w:t>
      </w:r>
    </w:p>
    <w:p w14:paraId="71A29FAA" w14:textId="77777777" w:rsidR="009862E6" w:rsidRPr="009862E6" w:rsidRDefault="009862E6" w:rsidP="009862E6">
      <w:pPr>
        <w:rPr>
          <w:b/>
          <w:bCs/>
        </w:rPr>
      </w:pPr>
      <w:r w:rsidRPr="009862E6">
        <w:rPr>
          <w:b/>
          <w:bCs/>
        </w:rPr>
        <w:t>#</w:t>
      </w:r>
    </w:p>
    <w:p w14:paraId="06D41FAB" w14:textId="77777777" w:rsidR="009862E6" w:rsidRPr="009862E6" w:rsidRDefault="009862E6" w:rsidP="009862E6">
      <w:pPr>
        <w:rPr>
          <w:b/>
          <w:bCs/>
        </w:rPr>
      </w:pPr>
      <w:r w:rsidRPr="009862E6">
        <w:rPr>
          <w:b/>
          <w:bCs/>
        </w:rPr>
        <w:t>interface Eth-Trunk17</w:t>
      </w:r>
    </w:p>
    <w:p w14:paraId="12CF8D9C" w14:textId="77777777" w:rsidR="009862E6" w:rsidRPr="009862E6" w:rsidRDefault="009862E6" w:rsidP="009862E6">
      <w:pPr>
        <w:rPr>
          <w:b/>
          <w:bCs/>
        </w:rPr>
      </w:pPr>
      <w:r w:rsidRPr="009862E6">
        <w:rPr>
          <w:b/>
          <w:bCs/>
        </w:rPr>
        <w:t xml:space="preserve"> description Bkup1-Bkup(P)</w:t>
      </w:r>
    </w:p>
    <w:p w14:paraId="3F784CC6" w14:textId="77777777" w:rsidR="009862E6" w:rsidRPr="009862E6" w:rsidRDefault="009862E6" w:rsidP="009862E6">
      <w:pPr>
        <w:rPr>
          <w:b/>
          <w:bCs/>
        </w:rPr>
      </w:pPr>
      <w:r w:rsidRPr="009862E6">
        <w:rPr>
          <w:b/>
          <w:bCs/>
        </w:rPr>
        <w:t xml:space="preserve"> port link-type access</w:t>
      </w:r>
    </w:p>
    <w:p w14:paraId="05261D21" w14:textId="77777777" w:rsidR="009862E6" w:rsidRPr="009862E6" w:rsidRDefault="009862E6" w:rsidP="009862E6">
      <w:pPr>
        <w:rPr>
          <w:b/>
          <w:bCs/>
        </w:rPr>
      </w:pPr>
      <w:r w:rsidRPr="009862E6">
        <w:rPr>
          <w:b/>
          <w:bCs/>
        </w:rPr>
        <w:t xml:space="preserve"> port default vlan 1032</w:t>
      </w:r>
    </w:p>
    <w:p w14:paraId="22381C42" w14:textId="77777777" w:rsidR="009862E6" w:rsidRPr="009862E6" w:rsidRDefault="009862E6" w:rsidP="009862E6">
      <w:pPr>
        <w:rPr>
          <w:b/>
          <w:bCs/>
        </w:rPr>
      </w:pPr>
      <w:r w:rsidRPr="009862E6">
        <w:rPr>
          <w:b/>
          <w:bCs/>
        </w:rPr>
        <w:t xml:space="preserve"> stp edged-port enable</w:t>
      </w:r>
    </w:p>
    <w:p w14:paraId="5DA0DC54" w14:textId="77777777" w:rsidR="009862E6" w:rsidRPr="009862E6" w:rsidRDefault="009862E6" w:rsidP="009862E6">
      <w:pPr>
        <w:rPr>
          <w:b/>
          <w:bCs/>
        </w:rPr>
      </w:pPr>
      <w:r w:rsidRPr="009862E6">
        <w:rPr>
          <w:b/>
          <w:bCs/>
        </w:rPr>
        <w:t xml:space="preserve"> dfs-group 1 m-lag 18</w:t>
      </w:r>
    </w:p>
    <w:p w14:paraId="56BF0604" w14:textId="7F315FDF" w:rsidR="009862E6" w:rsidRPr="00B15D00" w:rsidRDefault="009862E6" w:rsidP="009862E6">
      <w:pPr>
        <w:rPr>
          <w:b/>
          <w:bCs/>
        </w:rPr>
      </w:pPr>
      <w:r w:rsidRPr="009862E6">
        <w:rPr>
          <w:b/>
          <w:bCs/>
        </w:rPr>
        <w:t>#</w:t>
      </w:r>
    </w:p>
    <w:p w14:paraId="4F399EAA" w14:textId="77777777" w:rsidR="00B15D00" w:rsidRPr="00D845FF" w:rsidRDefault="00B15D00" w:rsidP="00D845FF">
      <w:pPr>
        <w:rPr>
          <w:b/>
          <w:bCs/>
        </w:rPr>
      </w:pPr>
    </w:p>
    <w:p w14:paraId="5D258AB8" w14:textId="1D38AE66" w:rsidR="00547BB5" w:rsidRDefault="005F41F4">
      <w:pPr>
        <w:rPr>
          <w:b/>
          <w:bCs/>
        </w:rPr>
      </w:pPr>
      <w:r w:rsidRPr="005F41F4">
        <w:rPr>
          <w:b/>
          <w:bCs/>
        </w:rPr>
        <w:drawing>
          <wp:inline distT="0" distB="0" distL="0" distR="0" wp14:anchorId="22873275" wp14:editId="2F7B37C4">
            <wp:extent cx="4438878" cy="3664138"/>
            <wp:effectExtent l="0" t="0" r="0" b="0"/>
            <wp:docPr id="2079906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06544" name="Picture 1" descr="A screenshot of a computer&#10;&#10;AI-generated content may be incorrect."/>
                    <pic:cNvPicPr/>
                  </pic:nvPicPr>
                  <pic:blipFill>
                    <a:blip r:embed="rId9"/>
                    <a:stretch>
                      <a:fillRect/>
                    </a:stretch>
                  </pic:blipFill>
                  <pic:spPr>
                    <a:xfrm>
                      <a:off x="0" y="0"/>
                      <a:ext cx="4438878" cy="3664138"/>
                    </a:xfrm>
                    <a:prstGeom prst="rect">
                      <a:avLst/>
                    </a:prstGeom>
                  </pic:spPr>
                </pic:pic>
              </a:graphicData>
            </a:graphic>
          </wp:inline>
        </w:drawing>
      </w:r>
    </w:p>
    <w:p w14:paraId="4D07E9E5" w14:textId="77777777" w:rsidR="00547BB5" w:rsidRDefault="00547BB5">
      <w:pPr>
        <w:rPr>
          <w:b/>
          <w:bCs/>
        </w:rPr>
      </w:pPr>
    </w:p>
    <w:p w14:paraId="251EC4A6" w14:textId="77777777" w:rsidR="00833A37" w:rsidRDefault="00833A37">
      <w:pPr>
        <w:rPr>
          <w:b/>
          <w:bCs/>
        </w:rPr>
      </w:pPr>
    </w:p>
    <w:p w14:paraId="54E6515B" w14:textId="34A2B41A" w:rsidR="00321A42" w:rsidRPr="00321A42" w:rsidRDefault="00321A42" w:rsidP="00321A42">
      <w:pPr>
        <w:rPr>
          <w:b/>
          <w:bCs/>
        </w:rPr>
      </w:pPr>
      <w:r>
        <w:rPr>
          <w:b/>
          <w:bCs/>
        </w:rPr>
        <w:lastRenderedPageBreak/>
        <w:t xml:space="preserve">Hybrid port can handle more than </w:t>
      </w:r>
      <w:r w:rsidR="003E758B">
        <w:rPr>
          <w:b/>
          <w:bCs/>
        </w:rPr>
        <w:t>2</w:t>
      </w:r>
      <w:r>
        <w:rPr>
          <w:b/>
          <w:bCs/>
        </w:rPr>
        <w:t xml:space="preserve"> VLAN destinations</w:t>
      </w:r>
    </w:p>
    <w:p w14:paraId="042525AD" w14:textId="77777777" w:rsidR="00321A42" w:rsidRDefault="00321A42" w:rsidP="00321A42">
      <w:pPr>
        <w:rPr>
          <w:b/>
          <w:bCs/>
        </w:rPr>
      </w:pPr>
    </w:p>
    <w:p w14:paraId="22CBE721" w14:textId="63606590" w:rsidR="00321A42" w:rsidRPr="00321A42" w:rsidRDefault="00321A42" w:rsidP="00321A42">
      <w:pPr>
        <w:rPr>
          <w:b/>
          <w:bCs/>
        </w:rPr>
      </w:pPr>
      <w:r w:rsidRPr="00321A42">
        <w:rPr>
          <w:b/>
          <w:bCs/>
        </w:rPr>
        <w:t>interface Eth-Trunk11</w:t>
      </w:r>
    </w:p>
    <w:p w14:paraId="036E9304" w14:textId="77777777" w:rsidR="00321A42" w:rsidRPr="00321A42" w:rsidRDefault="00321A42" w:rsidP="00321A42">
      <w:pPr>
        <w:rPr>
          <w:b/>
          <w:bCs/>
        </w:rPr>
      </w:pPr>
      <w:r w:rsidRPr="00321A42">
        <w:rPr>
          <w:b/>
          <w:bCs/>
        </w:rPr>
        <w:t xml:space="preserve"> port link-type hybrid</w:t>
      </w:r>
    </w:p>
    <w:p w14:paraId="440AB281" w14:textId="77777777" w:rsidR="00321A42" w:rsidRPr="00321A42" w:rsidRDefault="00321A42" w:rsidP="00321A42">
      <w:pPr>
        <w:rPr>
          <w:b/>
          <w:bCs/>
        </w:rPr>
      </w:pPr>
      <w:r w:rsidRPr="00321A42">
        <w:rPr>
          <w:b/>
          <w:bCs/>
        </w:rPr>
        <w:t xml:space="preserve"> port hybrid pvid vlan 1032</w:t>
      </w:r>
    </w:p>
    <w:p w14:paraId="696EE596" w14:textId="77777777" w:rsidR="00321A42" w:rsidRPr="00321A42" w:rsidRDefault="00321A42" w:rsidP="00321A42">
      <w:pPr>
        <w:rPr>
          <w:b/>
          <w:bCs/>
        </w:rPr>
      </w:pPr>
      <w:r w:rsidRPr="00321A42">
        <w:rPr>
          <w:b/>
          <w:bCs/>
        </w:rPr>
        <w:t xml:space="preserve"> port hybrid untagged vlan 1032</w:t>
      </w:r>
    </w:p>
    <w:p w14:paraId="240ECEDD" w14:textId="5E6AACD1" w:rsidR="00833A37" w:rsidRDefault="00321A42" w:rsidP="00321A42">
      <w:pPr>
        <w:rPr>
          <w:b/>
          <w:bCs/>
        </w:rPr>
      </w:pPr>
      <w:r w:rsidRPr="00321A42">
        <w:rPr>
          <w:b/>
          <w:bCs/>
        </w:rPr>
        <w:t xml:space="preserve"> port hybrid tagged vlan 1033 1034 1035</w:t>
      </w:r>
    </w:p>
    <w:p w14:paraId="24DED3CE" w14:textId="77777777" w:rsidR="00547BB5" w:rsidRDefault="00547BB5">
      <w:pPr>
        <w:rPr>
          <w:b/>
          <w:bCs/>
        </w:rPr>
      </w:pPr>
    </w:p>
    <w:p w14:paraId="519D1B4D" w14:textId="43A4D07B" w:rsidR="00547BB5" w:rsidRDefault="00547BB5">
      <w:r w:rsidRPr="00547BB5">
        <w:rPr>
          <w:rFonts w:hint="eastAsia"/>
          <w:b/>
          <w:bCs/>
        </w:rPr>
        <w:t>Figure 1 </w:t>
      </w:r>
      <w:r w:rsidRPr="00547BB5">
        <w:rPr>
          <w:rFonts w:hint="eastAsia"/>
        </w:rPr>
        <w:t>Networking (HCI deployment mode)</w:t>
      </w:r>
    </w:p>
    <w:p w14:paraId="68DFBB9B" w14:textId="3E8C80D2" w:rsidR="00C44ABF" w:rsidRDefault="00C44ABF">
      <w:r>
        <w:rPr>
          <w:noProof/>
        </w:rPr>
        <w:drawing>
          <wp:inline distT="0" distB="0" distL="0" distR="0" wp14:anchorId="6A67FD6E" wp14:editId="01D88D95">
            <wp:extent cx="5943600" cy="1887855"/>
            <wp:effectExtent l="0" t="0" r="0" b="0"/>
            <wp:docPr id="202311512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15121"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887855"/>
                    </a:xfrm>
                    <a:prstGeom prst="rect">
                      <a:avLst/>
                    </a:prstGeom>
                    <a:noFill/>
                    <a:ln>
                      <a:noFill/>
                    </a:ln>
                  </pic:spPr>
                </pic:pic>
              </a:graphicData>
            </a:graphic>
          </wp:inline>
        </w:drawing>
      </w:r>
    </w:p>
    <w:p w14:paraId="554D6CF9" w14:textId="77777777" w:rsidR="00547BB5" w:rsidRDefault="00547BB5"/>
    <w:p w14:paraId="258BFDDA" w14:textId="23B603DF" w:rsidR="00547BB5" w:rsidRDefault="00547BB5">
      <w:r w:rsidRPr="00547BB5">
        <w:rPr>
          <w:rFonts w:hint="eastAsia"/>
          <w:b/>
          <w:bCs/>
        </w:rPr>
        <w:t>Figure 2 </w:t>
      </w:r>
      <w:r w:rsidRPr="00547BB5">
        <w:rPr>
          <w:rFonts w:hint="eastAsia"/>
        </w:rPr>
        <w:t>Networking (dHCI deployment mode)</w:t>
      </w:r>
    </w:p>
    <w:p w14:paraId="422CC583" w14:textId="4259DF0B" w:rsidR="00334A4B" w:rsidRDefault="00334A4B">
      <w:r>
        <w:rPr>
          <w:noProof/>
        </w:rPr>
        <w:drawing>
          <wp:inline distT="0" distB="0" distL="0" distR="0" wp14:anchorId="5836F260" wp14:editId="14C986B9">
            <wp:extent cx="5943600" cy="2324100"/>
            <wp:effectExtent l="0" t="0" r="0" b="0"/>
            <wp:docPr id="196256227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62278" name="Picture 3"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14:paraId="67BD6808" w14:textId="77777777" w:rsidR="007E2E98" w:rsidRDefault="007E2E98"/>
    <w:p w14:paraId="68987D64" w14:textId="68DF119E" w:rsidR="007E2E98" w:rsidRDefault="00F15159">
      <w:r>
        <w:object w:dxaOrig="6270" w:dyaOrig="830" w14:anchorId="0308FE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13.5pt;height:41.45pt" o:ole="">
            <v:imagedata r:id="rId12" o:title=""/>
          </v:shape>
          <o:OLEObject Type="Embed" ProgID="Package" ShapeID="_x0000_i1031" DrawAspect="Content" ObjectID="_1826202178" r:id="rId13"/>
        </w:object>
      </w:r>
    </w:p>
    <w:p w14:paraId="7463F052" w14:textId="77777777" w:rsidR="00B73951" w:rsidRDefault="00B73951"/>
    <w:p w14:paraId="52CC9B4B" w14:textId="77777777" w:rsidR="00E37DE0" w:rsidRDefault="00E37DE0"/>
    <w:p w14:paraId="552A38DD" w14:textId="77777777" w:rsidR="009D116E" w:rsidRDefault="009D116E"/>
    <w:p w14:paraId="1F3AEB7D" w14:textId="77777777" w:rsidR="009D116E" w:rsidRDefault="009D116E"/>
    <w:p w14:paraId="7C782F0F" w14:textId="77777777" w:rsidR="009D116E" w:rsidRDefault="009D116E"/>
    <w:p w14:paraId="3B194B65" w14:textId="77777777" w:rsidR="009D116E" w:rsidRDefault="009D116E"/>
    <w:p w14:paraId="24367ED9" w14:textId="77777777" w:rsidR="009D116E" w:rsidRDefault="009D116E"/>
    <w:p w14:paraId="4A604CC8" w14:textId="77777777" w:rsidR="009D116E" w:rsidRPr="009D116E" w:rsidRDefault="009D116E" w:rsidP="009D116E">
      <w:pPr>
        <w:rPr>
          <w:b/>
          <w:bCs/>
          <w:u w:val="single"/>
        </w:rPr>
      </w:pPr>
      <w:r w:rsidRPr="009D116E">
        <w:rPr>
          <w:b/>
          <w:bCs/>
          <w:u w:val="single"/>
        </w:rPr>
        <w:t>PROD</w:t>
      </w:r>
    </w:p>
    <w:p w14:paraId="6B6E722A" w14:textId="77777777" w:rsidR="009D116E" w:rsidRPr="009D116E" w:rsidRDefault="009D116E" w:rsidP="009D116E"/>
    <w:tbl>
      <w:tblPr>
        <w:tblW w:w="10206" w:type="dxa"/>
        <w:tblCellMar>
          <w:left w:w="0" w:type="dxa"/>
          <w:right w:w="0" w:type="dxa"/>
        </w:tblCellMar>
        <w:tblLook w:val="04A0" w:firstRow="1" w:lastRow="0" w:firstColumn="1" w:lastColumn="0" w:noHBand="0" w:noVBand="1"/>
      </w:tblPr>
      <w:tblGrid>
        <w:gridCol w:w="2576"/>
        <w:gridCol w:w="2828"/>
        <w:gridCol w:w="2647"/>
        <w:gridCol w:w="2155"/>
      </w:tblGrid>
      <w:tr w:rsidR="009D116E" w:rsidRPr="009D116E" w14:paraId="23EEA333" w14:textId="77777777" w:rsidTr="002D7E0F">
        <w:tc>
          <w:tcPr>
            <w:tcW w:w="23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71EA97A" w14:textId="77777777" w:rsidR="009D116E" w:rsidRPr="009D116E" w:rsidRDefault="009D116E" w:rsidP="009D116E"/>
        </w:tc>
        <w:tc>
          <w:tcPr>
            <w:tcW w:w="25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58564E" w14:textId="77777777" w:rsidR="009D116E" w:rsidRPr="009D116E" w:rsidRDefault="009D116E" w:rsidP="009D116E">
            <w:r w:rsidRPr="009D116E">
              <w:t>IP Address</w:t>
            </w:r>
          </w:p>
        </w:tc>
        <w:tc>
          <w:tcPr>
            <w:tcW w:w="242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F3D5E3" w14:textId="77777777" w:rsidR="009D116E" w:rsidRPr="009D116E" w:rsidRDefault="009D116E" w:rsidP="009D116E">
            <w:r w:rsidRPr="009D116E">
              <w:t>Default gateway</w:t>
            </w:r>
          </w:p>
        </w:tc>
        <w:tc>
          <w:tcPr>
            <w:tcW w:w="197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61405A" w14:textId="77777777" w:rsidR="009D116E" w:rsidRPr="009D116E" w:rsidRDefault="009D116E" w:rsidP="009D116E">
            <w:r w:rsidRPr="009D116E">
              <w:t>VLAN</w:t>
            </w:r>
          </w:p>
        </w:tc>
      </w:tr>
      <w:tr w:rsidR="009D116E" w:rsidRPr="009D116E" w14:paraId="3D6CF8E5"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F7A197" w14:textId="77777777" w:rsidR="009D116E" w:rsidRPr="009D116E" w:rsidRDefault="009D116E" w:rsidP="009D116E">
            <w:r w:rsidRPr="009D116E">
              <w:t>Management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7AFECAF6" w14:textId="77777777" w:rsidR="009D116E" w:rsidRPr="009D116E" w:rsidRDefault="009D116E" w:rsidP="009D116E">
            <w:r w:rsidRPr="009D116E">
              <w:t>192.168.89.54/27</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1BBD268C" w14:textId="77777777" w:rsidR="009D116E" w:rsidRPr="009D116E" w:rsidRDefault="009D116E" w:rsidP="009D116E">
            <w:r w:rsidRPr="009D116E">
              <w:t>192.168.89.33</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427C80FB" w14:textId="77777777" w:rsidR="009D116E" w:rsidRPr="009D116E" w:rsidRDefault="009D116E" w:rsidP="009D116E">
            <w:r w:rsidRPr="009D116E">
              <w:t>354</w:t>
            </w:r>
          </w:p>
        </w:tc>
      </w:tr>
      <w:tr w:rsidR="009D116E" w:rsidRPr="009D116E" w14:paraId="3EB59639"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54F9F" w14:textId="77777777" w:rsidR="009D116E" w:rsidRPr="009D116E" w:rsidRDefault="009D116E" w:rsidP="009D116E">
            <w:r w:rsidRPr="009D116E">
              <w:t>Management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331C45DA" w14:textId="77777777" w:rsidR="009D116E" w:rsidRPr="009D116E" w:rsidRDefault="009D116E" w:rsidP="009D116E">
            <w:r w:rsidRPr="009D116E">
              <w:t>192.168.89.55/27</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5EB093C9" w14:textId="77777777" w:rsidR="009D116E" w:rsidRPr="009D116E" w:rsidRDefault="009D116E" w:rsidP="009D116E">
            <w:r w:rsidRPr="009D116E">
              <w:t>192.168.89.33</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37226CD2" w14:textId="77777777" w:rsidR="009D116E" w:rsidRPr="009D116E" w:rsidRDefault="009D116E" w:rsidP="009D116E">
            <w:r w:rsidRPr="009D116E">
              <w:t>354</w:t>
            </w:r>
          </w:p>
        </w:tc>
      </w:tr>
      <w:tr w:rsidR="009D116E" w:rsidRPr="009D116E" w14:paraId="4662FF87"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50CBB1" w14:textId="77777777" w:rsidR="009D116E" w:rsidRPr="009D116E" w:rsidRDefault="009D116E" w:rsidP="009D116E">
            <w:r w:rsidRPr="009D116E">
              <w:t>Backup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51A32DFA" w14:textId="77777777" w:rsidR="009D116E" w:rsidRPr="009D116E" w:rsidRDefault="009D116E" w:rsidP="009D116E">
            <w:r w:rsidRPr="009D116E">
              <w:t>172.16.2.11/24</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7C27A024" w14:textId="77777777" w:rsidR="009D116E" w:rsidRPr="009D116E" w:rsidRDefault="009D116E" w:rsidP="009D116E">
            <w:r w:rsidRPr="009D116E">
              <w:t>172.16.2.1</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17377A7E" w14:textId="77777777" w:rsidR="009D116E" w:rsidRPr="009D116E" w:rsidRDefault="009D116E" w:rsidP="009D116E">
            <w:r w:rsidRPr="009D116E">
              <w:t>1032</w:t>
            </w:r>
          </w:p>
        </w:tc>
      </w:tr>
      <w:tr w:rsidR="009D116E" w:rsidRPr="009D116E" w14:paraId="37ABB8F1"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F1AA05" w14:textId="77777777" w:rsidR="009D116E" w:rsidRPr="009D116E" w:rsidRDefault="009D116E" w:rsidP="009D116E">
            <w:r w:rsidRPr="009D116E">
              <w:t>Backup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781462B2" w14:textId="77777777" w:rsidR="009D116E" w:rsidRPr="009D116E" w:rsidRDefault="009D116E" w:rsidP="009D116E">
            <w:r w:rsidRPr="009D116E">
              <w:t>172.16.2.12/24</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411B418C" w14:textId="77777777" w:rsidR="009D116E" w:rsidRPr="009D116E" w:rsidRDefault="009D116E" w:rsidP="009D116E">
            <w:r w:rsidRPr="009D116E">
              <w:t>172.16.2.1</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4DAE6D80" w14:textId="77777777" w:rsidR="009D116E" w:rsidRPr="009D116E" w:rsidRDefault="009D116E" w:rsidP="009D116E">
            <w:r w:rsidRPr="009D116E">
              <w:t>1032</w:t>
            </w:r>
          </w:p>
        </w:tc>
      </w:tr>
      <w:tr w:rsidR="009D116E" w:rsidRPr="009D116E" w14:paraId="47B28A14"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E2CF8A" w14:textId="77777777" w:rsidR="009D116E" w:rsidRPr="009D116E" w:rsidRDefault="009D116E" w:rsidP="009D116E">
            <w:r w:rsidRPr="009D116E">
              <w:t>Replication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0540C0BF" w14:textId="77777777" w:rsidR="009D116E" w:rsidRPr="009D116E" w:rsidRDefault="009D116E" w:rsidP="009D116E">
            <w:r w:rsidRPr="009D116E">
              <w:t>172.16.4.13/24</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202F0A2C" w14:textId="77777777" w:rsidR="009D116E" w:rsidRPr="009D116E" w:rsidRDefault="009D116E" w:rsidP="009D116E">
            <w:r w:rsidRPr="009D116E">
              <w:t>172.16.4.1</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47A608F5" w14:textId="77777777" w:rsidR="009D116E" w:rsidRPr="009D116E" w:rsidRDefault="009D116E" w:rsidP="009D116E">
            <w:r w:rsidRPr="009D116E">
              <w:t>1034</w:t>
            </w:r>
          </w:p>
        </w:tc>
      </w:tr>
      <w:tr w:rsidR="009D116E" w:rsidRPr="009D116E" w14:paraId="55049174"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67EA66" w14:textId="77777777" w:rsidR="009D116E" w:rsidRPr="009D116E" w:rsidRDefault="009D116E" w:rsidP="009D116E">
            <w:r w:rsidRPr="009D116E">
              <w:t>Replication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58980952" w14:textId="77777777" w:rsidR="009D116E" w:rsidRPr="009D116E" w:rsidRDefault="009D116E" w:rsidP="009D116E">
            <w:r w:rsidRPr="009D116E">
              <w:t>172.16.4.14/24</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5BAA6674" w14:textId="77777777" w:rsidR="009D116E" w:rsidRPr="009D116E" w:rsidRDefault="009D116E" w:rsidP="009D116E">
            <w:r w:rsidRPr="009D116E">
              <w:t>172.16.4.1</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33295DE9" w14:textId="77777777" w:rsidR="009D116E" w:rsidRPr="009D116E" w:rsidRDefault="009D116E" w:rsidP="009D116E">
            <w:r w:rsidRPr="009D116E">
              <w:t>1034</w:t>
            </w:r>
          </w:p>
        </w:tc>
      </w:tr>
    </w:tbl>
    <w:p w14:paraId="2B4CF8DE" w14:textId="77777777" w:rsidR="009D116E" w:rsidRPr="009D116E" w:rsidRDefault="009D116E" w:rsidP="009D116E"/>
    <w:p w14:paraId="42F41B70" w14:textId="77777777" w:rsidR="009D116E" w:rsidRPr="009D116E" w:rsidRDefault="009D116E" w:rsidP="009D116E">
      <w:pPr>
        <w:rPr>
          <w:b/>
          <w:bCs/>
          <w:u w:val="single"/>
        </w:rPr>
      </w:pPr>
      <w:r w:rsidRPr="009D116E">
        <w:rPr>
          <w:b/>
          <w:bCs/>
          <w:u w:val="single"/>
        </w:rPr>
        <w:t>Non-PROD</w:t>
      </w:r>
    </w:p>
    <w:p w14:paraId="29CD79C5" w14:textId="77777777" w:rsidR="009D116E" w:rsidRPr="009D116E" w:rsidRDefault="009D116E" w:rsidP="009D116E"/>
    <w:tbl>
      <w:tblPr>
        <w:tblW w:w="10206" w:type="dxa"/>
        <w:tblCellMar>
          <w:left w:w="0" w:type="dxa"/>
          <w:right w:w="0" w:type="dxa"/>
        </w:tblCellMar>
        <w:tblLook w:val="04A0" w:firstRow="1" w:lastRow="0" w:firstColumn="1" w:lastColumn="0" w:noHBand="0" w:noVBand="1"/>
      </w:tblPr>
      <w:tblGrid>
        <w:gridCol w:w="2576"/>
        <w:gridCol w:w="2828"/>
        <w:gridCol w:w="2647"/>
        <w:gridCol w:w="2155"/>
      </w:tblGrid>
      <w:tr w:rsidR="009D116E" w:rsidRPr="009D116E" w14:paraId="7C9FF2C4" w14:textId="77777777" w:rsidTr="002D7E0F">
        <w:tc>
          <w:tcPr>
            <w:tcW w:w="23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AC54B7D" w14:textId="77777777" w:rsidR="009D116E" w:rsidRPr="009D116E" w:rsidRDefault="009D116E" w:rsidP="009D116E"/>
        </w:tc>
        <w:tc>
          <w:tcPr>
            <w:tcW w:w="25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EDDAD9" w14:textId="77777777" w:rsidR="009D116E" w:rsidRPr="009D116E" w:rsidRDefault="009D116E" w:rsidP="009D116E">
            <w:r w:rsidRPr="009D116E">
              <w:t>IP Address</w:t>
            </w:r>
          </w:p>
        </w:tc>
        <w:tc>
          <w:tcPr>
            <w:tcW w:w="242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F1618A" w14:textId="77777777" w:rsidR="009D116E" w:rsidRPr="009D116E" w:rsidRDefault="009D116E" w:rsidP="009D116E">
            <w:r w:rsidRPr="009D116E">
              <w:t>Default gateway</w:t>
            </w:r>
          </w:p>
        </w:tc>
        <w:tc>
          <w:tcPr>
            <w:tcW w:w="197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37D980" w14:textId="77777777" w:rsidR="009D116E" w:rsidRPr="009D116E" w:rsidRDefault="009D116E" w:rsidP="009D116E">
            <w:r w:rsidRPr="009D116E">
              <w:t>VLAN</w:t>
            </w:r>
          </w:p>
        </w:tc>
      </w:tr>
      <w:tr w:rsidR="009D116E" w:rsidRPr="009D116E" w14:paraId="0E4881CB"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313F4B" w14:textId="77777777" w:rsidR="009D116E" w:rsidRPr="009D116E" w:rsidRDefault="009D116E" w:rsidP="009D116E">
            <w:r w:rsidRPr="009D116E">
              <w:t>Management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3F55DDEA" w14:textId="77777777" w:rsidR="009D116E" w:rsidRPr="009D116E" w:rsidRDefault="009D116E" w:rsidP="009D116E">
            <w:r w:rsidRPr="009D116E">
              <w:t>192.168.89.52/27</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5C2F204A" w14:textId="77777777" w:rsidR="009D116E" w:rsidRPr="009D116E" w:rsidRDefault="009D116E" w:rsidP="009D116E">
            <w:r w:rsidRPr="009D116E">
              <w:t>192.168.89.33</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16F69F43" w14:textId="77777777" w:rsidR="009D116E" w:rsidRPr="009D116E" w:rsidRDefault="009D116E" w:rsidP="009D116E">
            <w:r w:rsidRPr="009D116E">
              <w:t>354</w:t>
            </w:r>
          </w:p>
        </w:tc>
      </w:tr>
      <w:tr w:rsidR="009D116E" w:rsidRPr="009D116E" w14:paraId="21541847"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A801EB" w14:textId="77777777" w:rsidR="009D116E" w:rsidRPr="009D116E" w:rsidRDefault="009D116E" w:rsidP="009D116E">
            <w:r w:rsidRPr="009D116E">
              <w:t>Management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5E5E5E8C" w14:textId="77777777" w:rsidR="009D116E" w:rsidRPr="009D116E" w:rsidRDefault="009D116E" w:rsidP="009D116E">
            <w:r w:rsidRPr="009D116E">
              <w:t>192.168.89.53/27</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655E1A51" w14:textId="77777777" w:rsidR="009D116E" w:rsidRPr="009D116E" w:rsidRDefault="009D116E" w:rsidP="009D116E">
            <w:r w:rsidRPr="009D116E">
              <w:t>192.168.89.33</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6624801F" w14:textId="77777777" w:rsidR="009D116E" w:rsidRPr="009D116E" w:rsidRDefault="009D116E" w:rsidP="009D116E">
            <w:r w:rsidRPr="009D116E">
              <w:t>354</w:t>
            </w:r>
          </w:p>
        </w:tc>
      </w:tr>
      <w:tr w:rsidR="009D116E" w:rsidRPr="009D116E" w14:paraId="6B5A08A3"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342EAA" w14:textId="77777777" w:rsidR="009D116E" w:rsidRPr="009D116E" w:rsidRDefault="009D116E" w:rsidP="009D116E">
            <w:r w:rsidRPr="009D116E">
              <w:t>Backup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16EF058E" w14:textId="77777777" w:rsidR="009D116E" w:rsidRPr="009D116E" w:rsidRDefault="009D116E" w:rsidP="009D116E">
            <w:r w:rsidRPr="009D116E">
              <w:t>172.16.5.11/24</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6AB4CB3C" w14:textId="77777777" w:rsidR="009D116E" w:rsidRPr="009D116E" w:rsidRDefault="009D116E" w:rsidP="009D116E">
            <w:r w:rsidRPr="009D116E">
              <w:t>172.16.5.1</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34E5B4E8" w14:textId="77777777" w:rsidR="009D116E" w:rsidRPr="009D116E" w:rsidRDefault="009D116E" w:rsidP="009D116E">
            <w:r w:rsidRPr="009D116E">
              <w:t>1035</w:t>
            </w:r>
          </w:p>
        </w:tc>
      </w:tr>
      <w:tr w:rsidR="009D116E" w:rsidRPr="009D116E" w14:paraId="35A426A9"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0A45AE" w14:textId="77777777" w:rsidR="009D116E" w:rsidRPr="009D116E" w:rsidRDefault="009D116E" w:rsidP="009D116E">
            <w:r w:rsidRPr="009D116E">
              <w:lastRenderedPageBreak/>
              <w:t>Backup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3D2016C7" w14:textId="77777777" w:rsidR="009D116E" w:rsidRPr="009D116E" w:rsidRDefault="009D116E" w:rsidP="009D116E">
            <w:r w:rsidRPr="009D116E">
              <w:t>172.16.5.12/24</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13169FCC" w14:textId="77777777" w:rsidR="009D116E" w:rsidRPr="009D116E" w:rsidRDefault="009D116E" w:rsidP="009D116E">
            <w:r w:rsidRPr="009D116E">
              <w:t>172.16.5.1</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65FCFDDE" w14:textId="77777777" w:rsidR="009D116E" w:rsidRPr="009D116E" w:rsidRDefault="009D116E" w:rsidP="009D116E">
            <w:r w:rsidRPr="009D116E">
              <w:t>1035</w:t>
            </w:r>
          </w:p>
        </w:tc>
      </w:tr>
      <w:tr w:rsidR="009D116E" w:rsidRPr="009D116E" w14:paraId="641FD2B2"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6BE248" w14:textId="77777777" w:rsidR="009D116E" w:rsidRPr="009D116E" w:rsidRDefault="009D116E" w:rsidP="009D116E">
            <w:r w:rsidRPr="009D116E">
              <w:t>Replication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46D4C989" w14:textId="77777777" w:rsidR="009D116E" w:rsidRPr="009D116E" w:rsidRDefault="009D116E" w:rsidP="009D116E">
            <w:r w:rsidRPr="009D116E">
              <w:t>172.16.4.11/24</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6C445D77" w14:textId="77777777" w:rsidR="009D116E" w:rsidRPr="009D116E" w:rsidRDefault="009D116E" w:rsidP="009D116E">
            <w:r w:rsidRPr="009D116E">
              <w:t>172.16.4.1</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15C29020" w14:textId="77777777" w:rsidR="009D116E" w:rsidRPr="009D116E" w:rsidRDefault="009D116E" w:rsidP="009D116E">
            <w:r w:rsidRPr="009D116E">
              <w:t>1034</w:t>
            </w:r>
          </w:p>
        </w:tc>
      </w:tr>
      <w:tr w:rsidR="009D116E" w:rsidRPr="009D116E" w14:paraId="5BBE5395" w14:textId="77777777" w:rsidTr="002D7E0F">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E2E3E9" w14:textId="77777777" w:rsidR="009D116E" w:rsidRPr="009D116E" w:rsidRDefault="009D116E" w:rsidP="009D116E">
            <w:r w:rsidRPr="009D116E">
              <w:t>Replication IP</w:t>
            </w:r>
          </w:p>
        </w:tc>
        <w:tc>
          <w:tcPr>
            <w:tcW w:w="2588" w:type="dxa"/>
            <w:tcBorders>
              <w:top w:val="nil"/>
              <w:left w:val="nil"/>
              <w:bottom w:val="single" w:sz="8" w:space="0" w:color="auto"/>
              <w:right w:val="single" w:sz="8" w:space="0" w:color="auto"/>
            </w:tcBorders>
            <w:tcMar>
              <w:top w:w="0" w:type="dxa"/>
              <w:left w:w="108" w:type="dxa"/>
              <w:bottom w:w="0" w:type="dxa"/>
              <w:right w:w="108" w:type="dxa"/>
            </w:tcMar>
            <w:hideMark/>
          </w:tcPr>
          <w:p w14:paraId="224E350B" w14:textId="77777777" w:rsidR="009D116E" w:rsidRPr="009D116E" w:rsidRDefault="009D116E" w:rsidP="009D116E">
            <w:r w:rsidRPr="009D116E">
              <w:t>172.16.4.12/24</w:t>
            </w:r>
          </w:p>
        </w:tc>
        <w:tc>
          <w:tcPr>
            <w:tcW w:w="2422" w:type="dxa"/>
            <w:tcBorders>
              <w:top w:val="nil"/>
              <w:left w:val="nil"/>
              <w:bottom w:val="single" w:sz="8" w:space="0" w:color="auto"/>
              <w:right w:val="single" w:sz="8" w:space="0" w:color="auto"/>
            </w:tcBorders>
            <w:tcMar>
              <w:top w:w="0" w:type="dxa"/>
              <w:left w:w="108" w:type="dxa"/>
              <w:bottom w:w="0" w:type="dxa"/>
              <w:right w:w="108" w:type="dxa"/>
            </w:tcMar>
            <w:hideMark/>
          </w:tcPr>
          <w:p w14:paraId="2D55A0D8" w14:textId="77777777" w:rsidR="009D116E" w:rsidRPr="009D116E" w:rsidRDefault="009D116E" w:rsidP="009D116E">
            <w:r w:rsidRPr="009D116E">
              <w:t>172.16.4.1</w:t>
            </w:r>
          </w:p>
        </w:tc>
        <w:tc>
          <w:tcPr>
            <w:tcW w:w="1972" w:type="dxa"/>
            <w:tcBorders>
              <w:top w:val="nil"/>
              <w:left w:val="nil"/>
              <w:bottom w:val="single" w:sz="8" w:space="0" w:color="auto"/>
              <w:right w:val="single" w:sz="8" w:space="0" w:color="auto"/>
            </w:tcBorders>
            <w:tcMar>
              <w:top w:w="0" w:type="dxa"/>
              <w:left w:w="108" w:type="dxa"/>
              <w:bottom w:w="0" w:type="dxa"/>
              <w:right w:w="108" w:type="dxa"/>
            </w:tcMar>
            <w:hideMark/>
          </w:tcPr>
          <w:p w14:paraId="49083AA3" w14:textId="77777777" w:rsidR="009D116E" w:rsidRPr="009D116E" w:rsidRDefault="009D116E" w:rsidP="009D116E">
            <w:r w:rsidRPr="009D116E">
              <w:t>1034</w:t>
            </w:r>
          </w:p>
        </w:tc>
      </w:tr>
    </w:tbl>
    <w:p w14:paraId="2F996933" w14:textId="77777777" w:rsidR="009D116E" w:rsidRPr="009D116E" w:rsidRDefault="009D116E" w:rsidP="009D116E"/>
    <w:tbl>
      <w:tblPr>
        <w:tblW w:w="5670" w:type="dxa"/>
        <w:tblInd w:w="-3" w:type="dxa"/>
        <w:tblCellMar>
          <w:left w:w="0" w:type="dxa"/>
          <w:right w:w="0" w:type="dxa"/>
        </w:tblCellMar>
        <w:tblLook w:val="04A0" w:firstRow="1" w:lastRow="0" w:firstColumn="1" w:lastColumn="0" w:noHBand="0" w:noVBand="1"/>
      </w:tblPr>
      <w:tblGrid>
        <w:gridCol w:w="463"/>
        <w:gridCol w:w="572"/>
        <w:gridCol w:w="156"/>
        <w:gridCol w:w="464"/>
        <w:gridCol w:w="662"/>
        <w:gridCol w:w="589"/>
        <w:gridCol w:w="662"/>
        <w:gridCol w:w="662"/>
        <w:gridCol w:w="312"/>
        <w:gridCol w:w="350"/>
        <w:gridCol w:w="589"/>
        <w:gridCol w:w="604"/>
        <w:gridCol w:w="464"/>
        <w:gridCol w:w="557"/>
        <w:gridCol w:w="335"/>
        <w:gridCol w:w="525"/>
        <w:gridCol w:w="340"/>
        <w:gridCol w:w="340"/>
        <w:gridCol w:w="697"/>
      </w:tblGrid>
      <w:tr w:rsidR="009D116E" w:rsidRPr="009D116E" w14:paraId="31723B31" w14:textId="77777777" w:rsidTr="002D7E0F">
        <w:trPr>
          <w:gridAfter w:val="10"/>
          <w:wAfter w:w="5263" w:type="dxa"/>
          <w:trHeight w:val="315"/>
        </w:trPr>
        <w:tc>
          <w:tcPr>
            <w:tcW w:w="960" w:type="dxa"/>
            <w:gridSpan w:val="2"/>
            <w:tcBorders>
              <w:top w:val="single" w:sz="8" w:space="0" w:color="auto"/>
              <w:left w:val="single" w:sz="8" w:space="0" w:color="auto"/>
              <w:bottom w:val="single" w:sz="8" w:space="0" w:color="auto"/>
              <w:right w:val="single" w:sz="8" w:space="0" w:color="auto"/>
            </w:tcBorders>
            <w:shd w:val="clear" w:color="auto" w:fill="F1A983"/>
            <w:noWrap/>
            <w:tcMar>
              <w:top w:w="0" w:type="dxa"/>
              <w:left w:w="108" w:type="dxa"/>
              <w:bottom w:w="0" w:type="dxa"/>
              <w:right w:w="108" w:type="dxa"/>
            </w:tcMar>
            <w:vAlign w:val="bottom"/>
            <w:hideMark/>
          </w:tcPr>
          <w:p w14:paraId="2B659CD9" w14:textId="77777777" w:rsidR="009D116E" w:rsidRPr="009D116E" w:rsidRDefault="009D116E" w:rsidP="009D116E">
            <w:r w:rsidRPr="009D116E">
              <w:t> </w:t>
            </w:r>
          </w:p>
        </w:tc>
        <w:tc>
          <w:tcPr>
            <w:tcW w:w="3120" w:type="dxa"/>
            <w:gridSpan w:val="7"/>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743F0A12" w14:textId="77777777" w:rsidR="009D116E" w:rsidRPr="009D116E" w:rsidRDefault="009D116E" w:rsidP="009D116E">
            <w:r w:rsidRPr="009D116E">
              <w:t>For Backup Purpose (10Gbps)</w:t>
            </w:r>
          </w:p>
        </w:tc>
      </w:tr>
      <w:tr w:rsidR="009D116E" w:rsidRPr="009D116E" w14:paraId="581D51F3" w14:textId="77777777" w:rsidTr="002D7E0F">
        <w:trPr>
          <w:gridAfter w:val="10"/>
          <w:wAfter w:w="5263" w:type="dxa"/>
          <w:trHeight w:val="315"/>
        </w:trPr>
        <w:tc>
          <w:tcPr>
            <w:tcW w:w="960" w:type="dxa"/>
            <w:gridSpan w:val="2"/>
            <w:tcBorders>
              <w:top w:val="nil"/>
              <w:left w:val="single" w:sz="8" w:space="0" w:color="auto"/>
              <w:bottom w:val="single" w:sz="8" w:space="0" w:color="auto"/>
              <w:right w:val="single" w:sz="8" w:space="0" w:color="auto"/>
            </w:tcBorders>
            <w:shd w:val="clear" w:color="auto" w:fill="D86DCD"/>
            <w:noWrap/>
            <w:tcMar>
              <w:top w:w="0" w:type="dxa"/>
              <w:left w:w="108" w:type="dxa"/>
              <w:bottom w:w="0" w:type="dxa"/>
              <w:right w:w="108" w:type="dxa"/>
            </w:tcMar>
            <w:vAlign w:val="bottom"/>
            <w:hideMark/>
          </w:tcPr>
          <w:p w14:paraId="06559AF3" w14:textId="77777777" w:rsidR="009D116E" w:rsidRPr="009D116E" w:rsidRDefault="009D116E" w:rsidP="009D116E">
            <w:r w:rsidRPr="009D116E">
              <w:t> </w:t>
            </w:r>
          </w:p>
        </w:tc>
        <w:tc>
          <w:tcPr>
            <w:tcW w:w="3120" w:type="dxa"/>
            <w:gridSpan w:val="7"/>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D260F15" w14:textId="77777777" w:rsidR="009D116E" w:rsidRPr="009D116E" w:rsidRDefault="009D116E" w:rsidP="009D116E">
            <w:r w:rsidRPr="009D116E">
              <w:t>For Replication Purpose (10Gbps)</w:t>
            </w:r>
          </w:p>
        </w:tc>
      </w:tr>
      <w:tr w:rsidR="009D116E" w:rsidRPr="009D116E" w14:paraId="71B64004" w14:textId="77777777" w:rsidTr="002D7E0F">
        <w:trPr>
          <w:gridAfter w:val="10"/>
          <w:wAfter w:w="5263" w:type="dxa"/>
          <w:trHeight w:val="315"/>
        </w:trPr>
        <w:tc>
          <w:tcPr>
            <w:tcW w:w="960" w:type="dxa"/>
            <w:gridSpan w:val="2"/>
            <w:tcBorders>
              <w:top w:val="nil"/>
              <w:left w:val="single" w:sz="8" w:space="0" w:color="auto"/>
              <w:bottom w:val="single" w:sz="8" w:space="0" w:color="auto"/>
              <w:right w:val="single" w:sz="8" w:space="0" w:color="auto"/>
            </w:tcBorders>
            <w:shd w:val="clear" w:color="auto" w:fill="61CBF3"/>
            <w:noWrap/>
            <w:tcMar>
              <w:top w:w="0" w:type="dxa"/>
              <w:left w:w="108" w:type="dxa"/>
              <w:bottom w:w="0" w:type="dxa"/>
              <w:right w:w="108" w:type="dxa"/>
            </w:tcMar>
            <w:vAlign w:val="bottom"/>
            <w:hideMark/>
          </w:tcPr>
          <w:p w14:paraId="77DDAF64" w14:textId="77777777" w:rsidR="009D116E" w:rsidRPr="009D116E" w:rsidRDefault="009D116E" w:rsidP="009D116E">
            <w:r w:rsidRPr="009D116E">
              <w:t> </w:t>
            </w:r>
          </w:p>
        </w:tc>
        <w:tc>
          <w:tcPr>
            <w:tcW w:w="3120" w:type="dxa"/>
            <w:gridSpan w:val="7"/>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E9E808C" w14:textId="77777777" w:rsidR="009D116E" w:rsidRPr="009D116E" w:rsidRDefault="009D116E" w:rsidP="009D116E">
            <w:r w:rsidRPr="009D116E">
              <w:t>For Management Purpose (1Gbps)</w:t>
            </w:r>
          </w:p>
        </w:tc>
      </w:tr>
      <w:tr w:rsidR="00B73951" w:rsidRPr="00B73951" w14:paraId="2242DD7B" w14:textId="77777777" w:rsidTr="002D7E0F">
        <w:trPr>
          <w:trHeight w:val="315"/>
        </w:trPr>
        <w:tc>
          <w:tcPr>
            <w:tcW w:w="7643" w:type="dxa"/>
            <w:gridSpan w:val="16"/>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4B0A44D" w14:textId="77777777" w:rsidR="00B73951" w:rsidRPr="00B73951" w:rsidRDefault="00B73951" w:rsidP="00B73951">
            <w:pPr>
              <w:rPr>
                <w:sz w:val="16"/>
                <w:szCs w:val="16"/>
              </w:rPr>
            </w:pPr>
            <w:r w:rsidRPr="00B73951">
              <w:rPr>
                <w:sz w:val="16"/>
                <w:szCs w:val="16"/>
              </w:rPr>
              <w:t>SFP+</w:t>
            </w:r>
          </w:p>
        </w:tc>
        <w:tc>
          <w:tcPr>
            <w:tcW w:w="1700" w:type="dxa"/>
            <w:gridSpan w:val="3"/>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79BE23C" w14:textId="77777777" w:rsidR="00B73951" w:rsidRPr="00B73951" w:rsidRDefault="00B73951" w:rsidP="00B73951">
            <w:pPr>
              <w:rPr>
                <w:sz w:val="16"/>
                <w:szCs w:val="16"/>
              </w:rPr>
            </w:pPr>
            <w:r w:rsidRPr="00B73951">
              <w:rPr>
                <w:sz w:val="16"/>
                <w:szCs w:val="16"/>
              </w:rPr>
              <w:t>QSFP28</w:t>
            </w:r>
          </w:p>
        </w:tc>
      </w:tr>
      <w:tr w:rsidR="009D116E" w:rsidRPr="00B73951" w14:paraId="34075917" w14:textId="77777777" w:rsidTr="002D7E0F">
        <w:trPr>
          <w:trHeight w:val="315"/>
        </w:trPr>
        <w:tc>
          <w:tcPr>
            <w:tcW w:w="51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A378EAC" w14:textId="77777777" w:rsidR="00B73951" w:rsidRPr="00B73951" w:rsidRDefault="00B73951" w:rsidP="00B73951">
            <w:pPr>
              <w:rPr>
                <w:sz w:val="16"/>
                <w:szCs w:val="16"/>
              </w:rPr>
            </w:pPr>
            <w:r w:rsidRPr="00B73951">
              <w:rPr>
                <w:sz w:val="16"/>
                <w:szCs w:val="16"/>
              </w:rPr>
              <w:t>1</w:t>
            </w:r>
          </w:p>
        </w:tc>
        <w:tc>
          <w:tcPr>
            <w:tcW w:w="51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695844" w14:textId="77777777" w:rsidR="00B73951" w:rsidRPr="00B73951" w:rsidRDefault="00B73951" w:rsidP="00B73951">
            <w:pPr>
              <w:rPr>
                <w:sz w:val="16"/>
                <w:szCs w:val="16"/>
              </w:rPr>
            </w:pPr>
            <w:r w:rsidRPr="00B73951">
              <w:rPr>
                <w:sz w:val="16"/>
                <w:szCs w:val="16"/>
              </w:rPr>
              <w:t>3</w:t>
            </w:r>
          </w:p>
        </w:tc>
        <w:tc>
          <w:tcPr>
            <w:tcW w:w="48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46C053E" w14:textId="77777777" w:rsidR="00B73951" w:rsidRPr="00B73951" w:rsidRDefault="00B73951" w:rsidP="00B73951">
            <w:pPr>
              <w:rPr>
                <w:sz w:val="16"/>
                <w:szCs w:val="16"/>
              </w:rPr>
            </w:pPr>
            <w:r w:rsidRPr="00B73951">
              <w:rPr>
                <w:sz w:val="16"/>
                <w:szCs w:val="16"/>
              </w:rPr>
              <w:t>5</w:t>
            </w:r>
          </w:p>
        </w:tc>
        <w:tc>
          <w:tcPr>
            <w:tcW w:w="4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F11DB83" w14:textId="77777777" w:rsidR="00B73951" w:rsidRPr="00B73951" w:rsidRDefault="00B73951" w:rsidP="00B73951">
            <w:pPr>
              <w:rPr>
                <w:sz w:val="16"/>
                <w:szCs w:val="16"/>
              </w:rPr>
            </w:pPr>
            <w:r w:rsidRPr="00B73951">
              <w:rPr>
                <w:sz w:val="16"/>
                <w:szCs w:val="16"/>
              </w:rPr>
              <w:t>7</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B1F0F13" w14:textId="77777777" w:rsidR="00B73951" w:rsidRPr="00B73951" w:rsidRDefault="00B73951" w:rsidP="00B73951">
            <w:pPr>
              <w:rPr>
                <w:sz w:val="16"/>
                <w:szCs w:val="16"/>
              </w:rPr>
            </w:pPr>
            <w:r w:rsidRPr="00B73951">
              <w:rPr>
                <w:sz w:val="16"/>
                <w:szCs w:val="16"/>
              </w:rPr>
              <w:t>9</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192279E" w14:textId="77777777" w:rsidR="00B73951" w:rsidRPr="00B73951" w:rsidRDefault="00B73951" w:rsidP="00B73951">
            <w:pPr>
              <w:rPr>
                <w:sz w:val="16"/>
                <w:szCs w:val="16"/>
              </w:rPr>
            </w:pPr>
            <w:r w:rsidRPr="00B73951">
              <w:rPr>
                <w:sz w:val="16"/>
                <w:szCs w:val="16"/>
              </w:rPr>
              <w:t>11</w:t>
            </w:r>
          </w:p>
        </w:tc>
        <w:tc>
          <w:tcPr>
            <w:tcW w:w="5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F069876" w14:textId="77777777" w:rsidR="00B73951" w:rsidRPr="00B73951" w:rsidRDefault="00B73951" w:rsidP="00B73951">
            <w:pPr>
              <w:rPr>
                <w:sz w:val="16"/>
                <w:szCs w:val="16"/>
              </w:rPr>
            </w:pPr>
            <w:r w:rsidRPr="00B73951">
              <w:rPr>
                <w:sz w:val="16"/>
                <w:szCs w:val="16"/>
              </w:rPr>
              <w:t>13</w:t>
            </w:r>
          </w:p>
        </w:tc>
        <w:tc>
          <w:tcPr>
            <w:tcW w:w="64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B13CC53" w14:textId="77777777" w:rsidR="00B73951" w:rsidRPr="00B73951" w:rsidRDefault="00B73951" w:rsidP="00B73951">
            <w:pPr>
              <w:rPr>
                <w:sz w:val="16"/>
                <w:szCs w:val="16"/>
              </w:rPr>
            </w:pPr>
            <w:r w:rsidRPr="00B73951">
              <w:rPr>
                <w:sz w:val="16"/>
                <w:szCs w:val="16"/>
              </w:rPr>
              <w:t>15</w:t>
            </w:r>
          </w:p>
        </w:tc>
        <w:tc>
          <w:tcPr>
            <w:tcW w:w="71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19248D8" w14:textId="77777777" w:rsidR="00B73951" w:rsidRPr="00B73951" w:rsidRDefault="00B73951" w:rsidP="00B73951">
            <w:pPr>
              <w:rPr>
                <w:sz w:val="16"/>
                <w:szCs w:val="16"/>
              </w:rPr>
            </w:pPr>
            <w:r w:rsidRPr="00B73951">
              <w:rPr>
                <w:sz w:val="16"/>
                <w:szCs w:val="16"/>
              </w:rPr>
              <w:t>17</w:t>
            </w:r>
          </w:p>
        </w:tc>
        <w:tc>
          <w:tcPr>
            <w:tcW w:w="72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016541" w14:textId="77777777" w:rsidR="00B73951" w:rsidRPr="00B73951" w:rsidRDefault="00B73951" w:rsidP="00B73951">
            <w:pPr>
              <w:rPr>
                <w:sz w:val="16"/>
                <w:szCs w:val="16"/>
              </w:rPr>
            </w:pPr>
            <w:r w:rsidRPr="00B73951">
              <w:rPr>
                <w:sz w:val="16"/>
                <w:szCs w:val="16"/>
              </w:rPr>
              <w:t>19</w:t>
            </w:r>
          </w:p>
        </w:tc>
        <w:tc>
          <w:tcPr>
            <w:tcW w:w="4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4963FD7" w14:textId="77777777" w:rsidR="00B73951" w:rsidRPr="00B73951" w:rsidRDefault="00B73951" w:rsidP="00B73951">
            <w:pPr>
              <w:rPr>
                <w:sz w:val="16"/>
                <w:szCs w:val="16"/>
              </w:rPr>
            </w:pPr>
            <w:r w:rsidRPr="00B73951">
              <w:rPr>
                <w:sz w:val="16"/>
                <w:szCs w:val="16"/>
              </w:rPr>
              <w:t>21</w:t>
            </w:r>
          </w:p>
        </w:tc>
        <w:tc>
          <w:tcPr>
            <w:tcW w:w="6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31BCAB0" w14:textId="77777777" w:rsidR="00B73951" w:rsidRPr="00B73951" w:rsidRDefault="00B73951" w:rsidP="00B73951">
            <w:pPr>
              <w:rPr>
                <w:sz w:val="16"/>
                <w:szCs w:val="16"/>
              </w:rPr>
            </w:pPr>
            <w:r w:rsidRPr="00B73951">
              <w:rPr>
                <w:sz w:val="16"/>
                <w:szCs w:val="16"/>
              </w:rPr>
              <w:t>23</w:t>
            </w:r>
          </w:p>
        </w:tc>
        <w:tc>
          <w:tcPr>
            <w:tcW w:w="2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C3B8287" w14:textId="77777777" w:rsidR="00B73951" w:rsidRPr="00B73951" w:rsidRDefault="00B73951" w:rsidP="00B73951">
            <w:pPr>
              <w:rPr>
                <w:sz w:val="16"/>
                <w:szCs w:val="16"/>
              </w:rPr>
            </w:pPr>
            <w:r w:rsidRPr="00B73951">
              <w:rPr>
                <w:sz w:val="16"/>
                <w:szCs w:val="16"/>
              </w:rPr>
              <w:t>25</w:t>
            </w:r>
          </w:p>
        </w:tc>
        <w:tc>
          <w:tcPr>
            <w:tcW w:w="38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0B3E8D" w14:textId="77777777" w:rsidR="00B73951" w:rsidRPr="00B73951" w:rsidRDefault="00B73951" w:rsidP="00B73951">
            <w:pPr>
              <w:rPr>
                <w:sz w:val="16"/>
                <w:szCs w:val="16"/>
              </w:rPr>
            </w:pPr>
            <w:r w:rsidRPr="00B73951">
              <w:rPr>
                <w:sz w:val="16"/>
                <w:szCs w:val="16"/>
              </w:rPr>
              <w:t>27</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46B61F8" w14:textId="77777777" w:rsidR="00B73951" w:rsidRPr="00B73951" w:rsidRDefault="00B73951" w:rsidP="00B73951">
            <w:pPr>
              <w:rPr>
                <w:sz w:val="16"/>
                <w:szCs w:val="16"/>
              </w:rPr>
            </w:pPr>
            <w:r w:rsidRPr="00B73951">
              <w:rPr>
                <w:sz w:val="16"/>
                <w:szCs w:val="16"/>
              </w:rPr>
              <w:t>1</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69A2A29" w14:textId="77777777" w:rsidR="00B73951" w:rsidRPr="00B73951" w:rsidRDefault="00B73951" w:rsidP="00B73951">
            <w:pPr>
              <w:rPr>
                <w:sz w:val="16"/>
                <w:szCs w:val="16"/>
              </w:rPr>
            </w:pPr>
            <w:r w:rsidRPr="00B73951">
              <w:rPr>
                <w:sz w:val="16"/>
                <w:szCs w:val="16"/>
              </w:rPr>
              <w:t>3</w:t>
            </w:r>
          </w:p>
        </w:tc>
        <w:tc>
          <w:tcPr>
            <w:tcW w:w="91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5020CF" w14:textId="77777777" w:rsidR="00B73951" w:rsidRPr="00B73951" w:rsidRDefault="00B73951" w:rsidP="00B73951">
            <w:pPr>
              <w:rPr>
                <w:sz w:val="16"/>
                <w:szCs w:val="16"/>
              </w:rPr>
            </w:pPr>
            <w:r w:rsidRPr="00B73951">
              <w:rPr>
                <w:sz w:val="16"/>
                <w:szCs w:val="16"/>
              </w:rPr>
              <w:t>5</w:t>
            </w:r>
          </w:p>
        </w:tc>
      </w:tr>
      <w:tr w:rsidR="002D7E0F" w:rsidRPr="00B73951" w14:paraId="4D5E1510" w14:textId="77777777" w:rsidTr="002D7E0F">
        <w:trPr>
          <w:trHeight w:val="315"/>
        </w:trPr>
        <w:tc>
          <w:tcPr>
            <w:tcW w:w="519"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18F185D0" w14:textId="77777777" w:rsidR="00B73951" w:rsidRPr="00B73951" w:rsidRDefault="00B73951" w:rsidP="00B73951">
            <w:pPr>
              <w:rPr>
                <w:sz w:val="16"/>
                <w:szCs w:val="16"/>
              </w:rPr>
            </w:pPr>
            <w:r w:rsidRPr="00B73951">
              <w:rPr>
                <w:sz w:val="16"/>
                <w:szCs w:val="16"/>
              </w:rPr>
              <w:t>Svr1-Data</w:t>
            </w:r>
          </w:p>
        </w:tc>
        <w:tc>
          <w:tcPr>
            <w:tcW w:w="519" w:type="dxa"/>
            <w:gridSpan w:val="2"/>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04A7431D" w14:textId="77777777" w:rsidR="00B73951" w:rsidRPr="00B73951" w:rsidRDefault="00B73951" w:rsidP="00B73951">
            <w:pPr>
              <w:rPr>
                <w:sz w:val="16"/>
                <w:szCs w:val="16"/>
              </w:rPr>
            </w:pPr>
            <w:r w:rsidRPr="00B73951">
              <w:rPr>
                <w:sz w:val="16"/>
                <w:szCs w:val="16"/>
              </w:rPr>
              <w:t>Svr3-Data</w:t>
            </w:r>
          </w:p>
        </w:tc>
        <w:tc>
          <w:tcPr>
            <w:tcW w:w="483"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1FC65065" w14:textId="77777777" w:rsidR="00B73951" w:rsidRPr="00B73951" w:rsidRDefault="00B73951" w:rsidP="00B73951">
            <w:pPr>
              <w:rPr>
                <w:sz w:val="16"/>
                <w:szCs w:val="16"/>
              </w:rPr>
            </w:pPr>
            <w:r w:rsidRPr="00B73951">
              <w:rPr>
                <w:sz w:val="16"/>
                <w:szCs w:val="16"/>
              </w:rPr>
              <w:t>Svr1-HCI</w:t>
            </w:r>
          </w:p>
        </w:tc>
        <w:tc>
          <w:tcPr>
            <w:tcW w:w="496"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1606EBE7" w14:textId="77777777" w:rsidR="00B73951" w:rsidRPr="00B73951" w:rsidRDefault="00B73951" w:rsidP="00B73951">
            <w:pPr>
              <w:rPr>
                <w:sz w:val="16"/>
                <w:szCs w:val="16"/>
              </w:rPr>
            </w:pPr>
            <w:r w:rsidRPr="00B73951">
              <w:rPr>
                <w:sz w:val="16"/>
                <w:szCs w:val="16"/>
              </w:rPr>
              <w:t>Svr3-HCI</w:t>
            </w:r>
          </w:p>
        </w:tc>
        <w:tc>
          <w:tcPr>
            <w:tcW w:w="638"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2294B767" w14:textId="77777777" w:rsidR="00B73951" w:rsidRPr="00B73951" w:rsidRDefault="00B73951" w:rsidP="00B73951">
            <w:pPr>
              <w:rPr>
                <w:sz w:val="16"/>
                <w:szCs w:val="16"/>
              </w:rPr>
            </w:pPr>
            <w:r w:rsidRPr="00B73951">
              <w:rPr>
                <w:sz w:val="16"/>
                <w:szCs w:val="16"/>
              </w:rPr>
              <w:t>Svr1-Bkup(P)</w:t>
            </w:r>
          </w:p>
        </w:tc>
        <w:tc>
          <w:tcPr>
            <w:tcW w:w="638"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3E4CA846" w14:textId="77777777" w:rsidR="00B73951" w:rsidRPr="00B73951" w:rsidRDefault="00B73951" w:rsidP="00B73951">
            <w:pPr>
              <w:rPr>
                <w:sz w:val="16"/>
                <w:szCs w:val="16"/>
              </w:rPr>
            </w:pPr>
            <w:r w:rsidRPr="00B73951">
              <w:rPr>
                <w:sz w:val="16"/>
                <w:szCs w:val="16"/>
              </w:rPr>
              <w:t>Svr3-Bkup(P)</w:t>
            </w:r>
          </w:p>
        </w:tc>
        <w:tc>
          <w:tcPr>
            <w:tcW w:w="520"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1DE049F4" w14:textId="77777777" w:rsidR="00B73951" w:rsidRPr="00B73951" w:rsidRDefault="00B73951" w:rsidP="00B73951">
            <w:pPr>
              <w:rPr>
                <w:sz w:val="16"/>
                <w:szCs w:val="16"/>
              </w:rPr>
            </w:pPr>
            <w:r w:rsidRPr="00B73951">
              <w:rPr>
                <w:sz w:val="16"/>
                <w:szCs w:val="16"/>
              </w:rPr>
              <w:t>Svr4-Data</w:t>
            </w:r>
          </w:p>
        </w:tc>
        <w:tc>
          <w:tcPr>
            <w:tcW w:w="649" w:type="dxa"/>
            <w:gridSpan w:val="2"/>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4081E092" w14:textId="77777777" w:rsidR="00B73951" w:rsidRPr="00B73951" w:rsidRDefault="00B73951" w:rsidP="00B73951">
            <w:pPr>
              <w:rPr>
                <w:sz w:val="16"/>
                <w:szCs w:val="16"/>
              </w:rPr>
            </w:pPr>
            <w:r w:rsidRPr="00B73951">
              <w:rPr>
                <w:sz w:val="16"/>
                <w:szCs w:val="16"/>
              </w:rPr>
              <w:t>Svr4-Bkup(N)</w:t>
            </w:r>
          </w:p>
        </w:tc>
        <w:tc>
          <w:tcPr>
            <w:tcW w:w="711" w:type="dxa"/>
            <w:tcBorders>
              <w:top w:val="nil"/>
              <w:left w:val="nil"/>
              <w:bottom w:val="single" w:sz="8" w:space="0" w:color="auto"/>
              <w:right w:val="single" w:sz="8" w:space="0" w:color="auto"/>
            </w:tcBorders>
            <w:shd w:val="clear" w:color="auto" w:fill="F1A983"/>
            <w:noWrap/>
            <w:tcMar>
              <w:top w:w="0" w:type="dxa"/>
              <w:left w:w="108" w:type="dxa"/>
              <w:bottom w:w="0" w:type="dxa"/>
              <w:right w:w="108" w:type="dxa"/>
            </w:tcMar>
            <w:vAlign w:val="bottom"/>
            <w:hideMark/>
          </w:tcPr>
          <w:p w14:paraId="51910D17" w14:textId="77777777" w:rsidR="00B73951" w:rsidRPr="00B73951" w:rsidRDefault="00B73951" w:rsidP="00B73951">
            <w:pPr>
              <w:rPr>
                <w:sz w:val="16"/>
                <w:szCs w:val="16"/>
              </w:rPr>
            </w:pPr>
            <w:r w:rsidRPr="00B73951">
              <w:rPr>
                <w:sz w:val="16"/>
                <w:szCs w:val="16"/>
              </w:rPr>
              <w:t>Bkup1-Bkup(P)</w:t>
            </w:r>
          </w:p>
        </w:tc>
        <w:tc>
          <w:tcPr>
            <w:tcW w:w="722" w:type="dxa"/>
            <w:tcBorders>
              <w:top w:val="nil"/>
              <w:left w:val="nil"/>
              <w:bottom w:val="single" w:sz="8" w:space="0" w:color="auto"/>
              <w:right w:val="single" w:sz="8" w:space="0" w:color="auto"/>
            </w:tcBorders>
            <w:shd w:val="clear" w:color="auto" w:fill="F1A983"/>
            <w:noWrap/>
            <w:tcMar>
              <w:top w:w="0" w:type="dxa"/>
              <w:left w:w="108" w:type="dxa"/>
              <w:bottom w:w="0" w:type="dxa"/>
              <w:right w:w="108" w:type="dxa"/>
            </w:tcMar>
            <w:vAlign w:val="bottom"/>
            <w:hideMark/>
          </w:tcPr>
          <w:p w14:paraId="44B01335" w14:textId="77777777" w:rsidR="00B73951" w:rsidRPr="00B73951" w:rsidRDefault="00B73951" w:rsidP="00B73951">
            <w:pPr>
              <w:rPr>
                <w:sz w:val="16"/>
                <w:szCs w:val="16"/>
              </w:rPr>
            </w:pPr>
            <w:r w:rsidRPr="00B73951">
              <w:rPr>
                <w:sz w:val="16"/>
                <w:szCs w:val="16"/>
              </w:rPr>
              <w:t>Bkup2-Bkup(N)</w:t>
            </w:r>
          </w:p>
        </w:tc>
        <w:tc>
          <w:tcPr>
            <w:tcW w:w="480" w:type="dxa"/>
            <w:tcBorders>
              <w:top w:val="nil"/>
              <w:left w:val="nil"/>
              <w:bottom w:val="single" w:sz="8" w:space="0" w:color="auto"/>
              <w:right w:val="single" w:sz="8" w:space="0" w:color="auto"/>
            </w:tcBorders>
            <w:shd w:val="clear" w:color="auto" w:fill="8ED973"/>
            <w:noWrap/>
            <w:tcMar>
              <w:top w:w="0" w:type="dxa"/>
              <w:left w:w="108" w:type="dxa"/>
              <w:bottom w:w="0" w:type="dxa"/>
              <w:right w:w="108" w:type="dxa"/>
            </w:tcMar>
            <w:vAlign w:val="bottom"/>
            <w:hideMark/>
          </w:tcPr>
          <w:p w14:paraId="31DDA8A7" w14:textId="77777777" w:rsidR="00B73951" w:rsidRPr="00B73951" w:rsidRDefault="00B73951" w:rsidP="00B73951">
            <w:pPr>
              <w:rPr>
                <w:sz w:val="16"/>
                <w:szCs w:val="16"/>
              </w:rPr>
            </w:pPr>
            <w:r w:rsidRPr="00B73951">
              <w:rPr>
                <w:sz w:val="16"/>
                <w:szCs w:val="16"/>
              </w:rPr>
              <w:t>Svr1-Mgt</w:t>
            </w:r>
          </w:p>
        </w:tc>
        <w:tc>
          <w:tcPr>
            <w:tcW w:w="600" w:type="dxa"/>
            <w:tcBorders>
              <w:top w:val="nil"/>
              <w:left w:val="nil"/>
              <w:bottom w:val="single" w:sz="8" w:space="0" w:color="auto"/>
              <w:right w:val="single" w:sz="8" w:space="0" w:color="auto"/>
            </w:tcBorders>
            <w:shd w:val="clear" w:color="auto" w:fill="61CBF3"/>
            <w:noWrap/>
            <w:tcMar>
              <w:top w:w="0" w:type="dxa"/>
              <w:left w:w="108" w:type="dxa"/>
              <w:bottom w:w="0" w:type="dxa"/>
              <w:right w:w="108" w:type="dxa"/>
            </w:tcMar>
            <w:vAlign w:val="bottom"/>
            <w:hideMark/>
          </w:tcPr>
          <w:p w14:paraId="1F9BE4B0" w14:textId="77777777" w:rsidR="00B73951" w:rsidRPr="00B73951" w:rsidRDefault="00B73951" w:rsidP="00B73951">
            <w:pPr>
              <w:rPr>
                <w:sz w:val="16"/>
                <w:szCs w:val="16"/>
              </w:rPr>
            </w:pPr>
            <w:r w:rsidRPr="00B73951">
              <w:rPr>
                <w:sz w:val="16"/>
                <w:szCs w:val="16"/>
              </w:rPr>
              <w:t>Bkup1-Mgt1</w:t>
            </w:r>
          </w:p>
        </w:tc>
        <w:tc>
          <w:tcPr>
            <w:tcW w:w="2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AA0FB7F" w14:textId="77777777" w:rsidR="00B73951" w:rsidRPr="00B73951" w:rsidRDefault="00B73951" w:rsidP="00B73951">
            <w:pPr>
              <w:rPr>
                <w:sz w:val="16"/>
                <w:szCs w:val="16"/>
              </w:rPr>
            </w:pPr>
            <w:r w:rsidRPr="00B73951">
              <w:rPr>
                <w:sz w:val="16"/>
                <w:szCs w:val="16"/>
              </w:rPr>
              <w:t> </w:t>
            </w:r>
          </w:p>
        </w:tc>
        <w:tc>
          <w:tcPr>
            <w:tcW w:w="38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DCFC85" w14:textId="77777777" w:rsidR="00B73951" w:rsidRPr="00B73951" w:rsidRDefault="00B73951" w:rsidP="00B73951">
            <w:pPr>
              <w:rPr>
                <w:sz w:val="16"/>
                <w:szCs w:val="16"/>
              </w:rPr>
            </w:pPr>
            <w:r w:rsidRPr="00B73951">
              <w:rPr>
                <w:sz w:val="16"/>
                <w:szCs w:val="16"/>
              </w:rPr>
              <w:t> </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4D05BCC" w14:textId="77777777" w:rsidR="00B73951" w:rsidRPr="00B73951" w:rsidRDefault="00B73951" w:rsidP="00B73951">
            <w:pPr>
              <w:rPr>
                <w:sz w:val="16"/>
                <w:szCs w:val="16"/>
              </w:rPr>
            </w:pPr>
            <w:r w:rsidRPr="00B73951">
              <w:rPr>
                <w:sz w:val="16"/>
                <w:szCs w:val="16"/>
              </w:rPr>
              <w:t> </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5E8703" w14:textId="77777777" w:rsidR="00B73951" w:rsidRPr="00B73951" w:rsidRDefault="00B73951" w:rsidP="00B73951">
            <w:pPr>
              <w:rPr>
                <w:sz w:val="16"/>
                <w:szCs w:val="16"/>
              </w:rPr>
            </w:pPr>
            <w:r w:rsidRPr="00B73951">
              <w:rPr>
                <w:sz w:val="16"/>
                <w:szCs w:val="16"/>
              </w:rPr>
              <w:t> </w:t>
            </w:r>
          </w:p>
        </w:tc>
        <w:tc>
          <w:tcPr>
            <w:tcW w:w="910" w:type="dxa"/>
            <w:tcBorders>
              <w:top w:val="nil"/>
              <w:left w:val="nil"/>
              <w:bottom w:val="single" w:sz="8" w:space="0" w:color="auto"/>
              <w:right w:val="single" w:sz="8" w:space="0" w:color="auto"/>
            </w:tcBorders>
            <w:shd w:val="clear" w:color="auto" w:fill="00B0F0"/>
            <w:noWrap/>
            <w:tcMar>
              <w:top w:w="0" w:type="dxa"/>
              <w:left w:w="108" w:type="dxa"/>
              <w:bottom w:w="0" w:type="dxa"/>
              <w:right w:w="108" w:type="dxa"/>
            </w:tcMar>
            <w:vAlign w:val="bottom"/>
            <w:hideMark/>
          </w:tcPr>
          <w:p w14:paraId="3D6E5921" w14:textId="77777777" w:rsidR="00B73951" w:rsidRPr="00B73951" w:rsidRDefault="00B73951" w:rsidP="00B73951">
            <w:pPr>
              <w:rPr>
                <w:sz w:val="16"/>
                <w:szCs w:val="16"/>
              </w:rPr>
            </w:pPr>
            <w:r w:rsidRPr="00B73951">
              <w:rPr>
                <w:sz w:val="16"/>
                <w:szCs w:val="16"/>
              </w:rPr>
              <w:t>DAC</w:t>
            </w:r>
          </w:p>
        </w:tc>
      </w:tr>
      <w:tr w:rsidR="002D7E0F" w:rsidRPr="00B73951" w14:paraId="1D94F1A4" w14:textId="77777777" w:rsidTr="002D7E0F">
        <w:trPr>
          <w:trHeight w:val="315"/>
        </w:trPr>
        <w:tc>
          <w:tcPr>
            <w:tcW w:w="519"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2D5AEAFE" w14:textId="77777777" w:rsidR="00B73951" w:rsidRPr="00B73951" w:rsidRDefault="00B73951" w:rsidP="00B73951">
            <w:pPr>
              <w:rPr>
                <w:sz w:val="16"/>
                <w:szCs w:val="16"/>
              </w:rPr>
            </w:pPr>
            <w:r w:rsidRPr="00B73951">
              <w:rPr>
                <w:sz w:val="16"/>
                <w:szCs w:val="16"/>
              </w:rPr>
              <w:t>Svr2-Data</w:t>
            </w:r>
          </w:p>
        </w:tc>
        <w:tc>
          <w:tcPr>
            <w:tcW w:w="51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3F5E67F" w14:textId="77777777" w:rsidR="00B73951" w:rsidRPr="00B73951" w:rsidRDefault="00B73951" w:rsidP="00B73951">
            <w:pPr>
              <w:rPr>
                <w:sz w:val="16"/>
                <w:szCs w:val="16"/>
              </w:rPr>
            </w:pPr>
            <w:r w:rsidRPr="00B73951">
              <w:rPr>
                <w:sz w:val="16"/>
                <w:szCs w:val="16"/>
              </w:rPr>
              <w:t>Reserved</w:t>
            </w:r>
          </w:p>
        </w:tc>
        <w:tc>
          <w:tcPr>
            <w:tcW w:w="483"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5B984FE8" w14:textId="77777777" w:rsidR="00B73951" w:rsidRPr="00B73951" w:rsidRDefault="00B73951" w:rsidP="00B73951">
            <w:pPr>
              <w:rPr>
                <w:sz w:val="16"/>
                <w:szCs w:val="16"/>
              </w:rPr>
            </w:pPr>
            <w:r w:rsidRPr="00B73951">
              <w:rPr>
                <w:sz w:val="16"/>
                <w:szCs w:val="16"/>
              </w:rPr>
              <w:t>Svr2-HCI</w:t>
            </w:r>
          </w:p>
        </w:tc>
        <w:tc>
          <w:tcPr>
            <w:tcW w:w="4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D3E52D7" w14:textId="77777777" w:rsidR="00B73951" w:rsidRPr="00B73951" w:rsidRDefault="00B73951" w:rsidP="00B73951">
            <w:pPr>
              <w:rPr>
                <w:sz w:val="16"/>
                <w:szCs w:val="16"/>
              </w:rPr>
            </w:pPr>
            <w:r w:rsidRPr="00B73951">
              <w:rPr>
                <w:sz w:val="16"/>
                <w:szCs w:val="16"/>
              </w:rPr>
              <w:t>Reserved</w:t>
            </w:r>
          </w:p>
        </w:tc>
        <w:tc>
          <w:tcPr>
            <w:tcW w:w="638"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5AFD00F5" w14:textId="77777777" w:rsidR="00B73951" w:rsidRPr="00B73951" w:rsidRDefault="00B73951" w:rsidP="00B73951">
            <w:pPr>
              <w:rPr>
                <w:sz w:val="16"/>
                <w:szCs w:val="16"/>
              </w:rPr>
            </w:pPr>
            <w:r w:rsidRPr="00B73951">
              <w:rPr>
                <w:sz w:val="16"/>
                <w:szCs w:val="16"/>
              </w:rPr>
              <w:t>Svr2-Bkup(P)</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1AA4C6" w14:textId="77777777" w:rsidR="00B73951" w:rsidRPr="00B73951" w:rsidRDefault="00B73951" w:rsidP="00B73951">
            <w:pPr>
              <w:rPr>
                <w:sz w:val="16"/>
                <w:szCs w:val="16"/>
              </w:rPr>
            </w:pPr>
            <w:r w:rsidRPr="00B73951">
              <w:rPr>
                <w:sz w:val="16"/>
                <w:szCs w:val="16"/>
              </w:rPr>
              <w:t>Reserved</w:t>
            </w:r>
          </w:p>
        </w:tc>
        <w:tc>
          <w:tcPr>
            <w:tcW w:w="5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4301DBE" w14:textId="77777777" w:rsidR="00B73951" w:rsidRPr="00B73951" w:rsidRDefault="00B73951" w:rsidP="00B73951">
            <w:pPr>
              <w:rPr>
                <w:sz w:val="16"/>
                <w:szCs w:val="16"/>
              </w:rPr>
            </w:pPr>
            <w:r w:rsidRPr="00B73951">
              <w:rPr>
                <w:sz w:val="16"/>
                <w:szCs w:val="16"/>
              </w:rPr>
              <w:t>Reserved</w:t>
            </w:r>
          </w:p>
        </w:tc>
        <w:tc>
          <w:tcPr>
            <w:tcW w:w="64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4F1C563" w14:textId="77777777" w:rsidR="00B73951" w:rsidRPr="00B73951" w:rsidRDefault="00B73951" w:rsidP="00B73951">
            <w:pPr>
              <w:rPr>
                <w:sz w:val="16"/>
                <w:szCs w:val="16"/>
              </w:rPr>
            </w:pPr>
            <w:r w:rsidRPr="00B73951">
              <w:rPr>
                <w:sz w:val="16"/>
                <w:szCs w:val="16"/>
              </w:rPr>
              <w:t>Reserved</w:t>
            </w:r>
          </w:p>
        </w:tc>
        <w:tc>
          <w:tcPr>
            <w:tcW w:w="711" w:type="dxa"/>
            <w:tcBorders>
              <w:top w:val="nil"/>
              <w:left w:val="nil"/>
              <w:bottom w:val="single" w:sz="8" w:space="0" w:color="auto"/>
              <w:right w:val="single" w:sz="8" w:space="0" w:color="auto"/>
            </w:tcBorders>
            <w:shd w:val="clear" w:color="auto" w:fill="D86DCD"/>
            <w:noWrap/>
            <w:tcMar>
              <w:top w:w="0" w:type="dxa"/>
              <w:left w:w="108" w:type="dxa"/>
              <w:bottom w:w="0" w:type="dxa"/>
              <w:right w:w="108" w:type="dxa"/>
            </w:tcMar>
            <w:vAlign w:val="bottom"/>
            <w:hideMark/>
          </w:tcPr>
          <w:p w14:paraId="1A2E25C2" w14:textId="77777777" w:rsidR="00B73951" w:rsidRPr="00B73951" w:rsidRDefault="00B73951" w:rsidP="00B73951">
            <w:pPr>
              <w:rPr>
                <w:sz w:val="16"/>
                <w:szCs w:val="16"/>
              </w:rPr>
            </w:pPr>
            <w:r w:rsidRPr="00B73951">
              <w:rPr>
                <w:sz w:val="16"/>
                <w:szCs w:val="16"/>
              </w:rPr>
              <w:t>Bkup1-Airgap</w:t>
            </w:r>
          </w:p>
        </w:tc>
        <w:tc>
          <w:tcPr>
            <w:tcW w:w="722" w:type="dxa"/>
            <w:tcBorders>
              <w:top w:val="nil"/>
              <w:left w:val="nil"/>
              <w:bottom w:val="single" w:sz="8" w:space="0" w:color="auto"/>
              <w:right w:val="single" w:sz="8" w:space="0" w:color="auto"/>
            </w:tcBorders>
            <w:shd w:val="clear" w:color="auto" w:fill="D86DCD"/>
            <w:noWrap/>
            <w:tcMar>
              <w:top w:w="0" w:type="dxa"/>
              <w:left w:w="108" w:type="dxa"/>
              <w:bottom w:w="0" w:type="dxa"/>
              <w:right w:w="108" w:type="dxa"/>
            </w:tcMar>
            <w:vAlign w:val="bottom"/>
            <w:hideMark/>
          </w:tcPr>
          <w:p w14:paraId="776B3F31" w14:textId="77777777" w:rsidR="00B73951" w:rsidRPr="00B73951" w:rsidRDefault="00B73951" w:rsidP="00B73951">
            <w:pPr>
              <w:rPr>
                <w:sz w:val="16"/>
                <w:szCs w:val="16"/>
              </w:rPr>
            </w:pPr>
            <w:r w:rsidRPr="00B73951">
              <w:rPr>
                <w:sz w:val="16"/>
                <w:szCs w:val="16"/>
              </w:rPr>
              <w:t>Bkup2-Airgap</w:t>
            </w:r>
          </w:p>
        </w:tc>
        <w:tc>
          <w:tcPr>
            <w:tcW w:w="480" w:type="dxa"/>
            <w:tcBorders>
              <w:top w:val="nil"/>
              <w:left w:val="nil"/>
              <w:bottom w:val="single" w:sz="8" w:space="0" w:color="auto"/>
              <w:right w:val="single" w:sz="8" w:space="0" w:color="auto"/>
            </w:tcBorders>
            <w:shd w:val="clear" w:color="auto" w:fill="8ED973"/>
            <w:noWrap/>
            <w:tcMar>
              <w:top w:w="0" w:type="dxa"/>
              <w:left w:w="108" w:type="dxa"/>
              <w:bottom w:w="0" w:type="dxa"/>
              <w:right w:w="108" w:type="dxa"/>
            </w:tcMar>
            <w:vAlign w:val="bottom"/>
            <w:hideMark/>
          </w:tcPr>
          <w:p w14:paraId="68643216" w14:textId="77777777" w:rsidR="00B73951" w:rsidRPr="00B73951" w:rsidRDefault="00B73951" w:rsidP="00B73951">
            <w:pPr>
              <w:rPr>
                <w:sz w:val="16"/>
                <w:szCs w:val="16"/>
              </w:rPr>
            </w:pPr>
            <w:r w:rsidRPr="00B73951">
              <w:rPr>
                <w:sz w:val="16"/>
                <w:szCs w:val="16"/>
              </w:rPr>
              <w:t>Svr2-Mgt</w:t>
            </w:r>
          </w:p>
        </w:tc>
        <w:tc>
          <w:tcPr>
            <w:tcW w:w="600" w:type="dxa"/>
            <w:tcBorders>
              <w:top w:val="nil"/>
              <w:left w:val="nil"/>
              <w:bottom w:val="single" w:sz="8" w:space="0" w:color="auto"/>
              <w:right w:val="single" w:sz="8" w:space="0" w:color="auto"/>
            </w:tcBorders>
            <w:shd w:val="clear" w:color="auto" w:fill="61CBF3"/>
            <w:noWrap/>
            <w:tcMar>
              <w:top w:w="0" w:type="dxa"/>
              <w:left w:w="108" w:type="dxa"/>
              <w:bottom w:w="0" w:type="dxa"/>
              <w:right w:w="108" w:type="dxa"/>
            </w:tcMar>
            <w:vAlign w:val="bottom"/>
            <w:hideMark/>
          </w:tcPr>
          <w:p w14:paraId="66E2566C" w14:textId="77777777" w:rsidR="00B73951" w:rsidRPr="00B73951" w:rsidRDefault="00B73951" w:rsidP="00B73951">
            <w:pPr>
              <w:rPr>
                <w:sz w:val="16"/>
                <w:szCs w:val="16"/>
              </w:rPr>
            </w:pPr>
            <w:r w:rsidRPr="00B73951">
              <w:rPr>
                <w:sz w:val="16"/>
                <w:szCs w:val="16"/>
              </w:rPr>
              <w:t>Bkup2-Mgt1</w:t>
            </w:r>
          </w:p>
        </w:tc>
        <w:tc>
          <w:tcPr>
            <w:tcW w:w="2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41A64AC" w14:textId="77777777" w:rsidR="00B73951" w:rsidRPr="00B73951" w:rsidRDefault="00B73951" w:rsidP="00B73951">
            <w:pPr>
              <w:rPr>
                <w:sz w:val="16"/>
                <w:szCs w:val="16"/>
              </w:rPr>
            </w:pPr>
            <w:r w:rsidRPr="00B73951">
              <w:rPr>
                <w:sz w:val="16"/>
                <w:szCs w:val="16"/>
              </w:rPr>
              <w:t> </w:t>
            </w:r>
          </w:p>
        </w:tc>
        <w:tc>
          <w:tcPr>
            <w:tcW w:w="389" w:type="dxa"/>
            <w:tcBorders>
              <w:top w:val="nil"/>
              <w:left w:val="nil"/>
              <w:bottom w:val="single" w:sz="8" w:space="0" w:color="auto"/>
              <w:right w:val="single" w:sz="8" w:space="0" w:color="auto"/>
            </w:tcBorders>
            <w:shd w:val="clear" w:color="auto" w:fill="8ED973"/>
            <w:noWrap/>
            <w:tcMar>
              <w:top w:w="0" w:type="dxa"/>
              <w:left w:w="108" w:type="dxa"/>
              <w:bottom w:w="0" w:type="dxa"/>
              <w:right w:w="108" w:type="dxa"/>
            </w:tcMar>
            <w:vAlign w:val="bottom"/>
            <w:hideMark/>
          </w:tcPr>
          <w:p w14:paraId="5394E27D" w14:textId="77777777" w:rsidR="00B73951" w:rsidRPr="00B73951" w:rsidRDefault="00B73951" w:rsidP="00B73951">
            <w:pPr>
              <w:rPr>
                <w:sz w:val="16"/>
                <w:szCs w:val="16"/>
              </w:rPr>
            </w:pPr>
            <w:r w:rsidRPr="00B73951">
              <w:rPr>
                <w:sz w:val="16"/>
                <w:szCs w:val="16"/>
              </w:rPr>
              <w:t>Uplink</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1C1C49B" w14:textId="77777777" w:rsidR="00B73951" w:rsidRPr="00B73951" w:rsidRDefault="00B73951" w:rsidP="00B73951">
            <w:pPr>
              <w:rPr>
                <w:sz w:val="16"/>
                <w:szCs w:val="16"/>
              </w:rPr>
            </w:pPr>
            <w:r w:rsidRPr="00B73951">
              <w:rPr>
                <w:sz w:val="16"/>
                <w:szCs w:val="16"/>
              </w:rPr>
              <w:t> </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1A03710" w14:textId="77777777" w:rsidR="00B73951" w:rsidRPr="00B73951" w:rsidRDefault="00B73951" w:rsidP="00B73951">
            <w:pPr>
              <w:rPr>
                <w:sz w:val="16"/>
                <w:szCs w:val="16"/>
              </w:rPr>
            </w:pPr>
            <w:r w:rsidRPr="00B73951">
              <w:rPr>
                <w:sz w:val="16"/>
                <w:szCs w:val="16"/>
              </w:rPr>
              <w:t> </w:t>
            </w:r>
          </w:p>
        </w:tc>
        <w:tc>
          <w:tcPr>
            <w:tcW w:w="910" w:type="dxa"/>
            <w:tcBorders>
              <w:top w:val="nil"/>
              <w:left w:val="nil"/>
              <w:bottom w:val="single" w:sz="8" w:space="0" w:color="auto"/>
              <w:right w:val="single" w:sz="8" w:space="0" w:color="auto"/>
            </w:tcBorders>
            <w:shd w:val="clear" w:color="auto" w:fill="00B0F0"/>
            <w:noWrap/>
            <w:tcMar>
              <w:top w:w="0" w:type="dxa"/>
              <w:left w:w="108" w:type="dxa"/>
              <w:bottom w:w="0" w:type="dxa"/>
              <w:right w:w="108" w:type="dxa"/>
            </w:tcMar>
            <w:vAlign w:val="bottom"/>
            <w:hideMark/>
          </w:tcPr>
          <w:p w14:paraId="0A6D48F7" w14:textId="77777777" w:rsidR="00B73951" w:rsidRPr="00B73951" w:rsidRDefault="00B73951" w:rsidP="00B73951">
            <w:pPr>
              <w:rPr>
                <w:sz w:val="16"/>
                <w:szCs w:val="16"/>
              </w:rPr>
            </w:pPr>
            <w:r w:rsidRPr="00B73951">
              <w:rPr>
                <w:sz w:val="16"/>
                <w:szCs w:val="16"/>
              </w:rPr>
              <w:t>DAC</w:t>
            </w:r>
          </w:p>
        </w:tc>
      </w:tr>
      <w:tr w:rsidR="009D116E" w:rsidRPr="00B73951" w14:paraId="10A44B60" w14:textId="77777777" w:rsidTr="002D7E0F">
        <w:trPr>
          <w:trHeight w:val="315"/>
        </w:trPr>
        <w:tc>
          <w:tcPr>
            <w:tcW w:w="51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606E61C" w14:textId="77777777" w:rsidR="00B73951" w:rsidRPr="00B73951" w:rsidRDefault="00B73951" w:rsidP="00B73951">
            <w:pPr>
              <w:rPr>
                <w:sz w:val="16"/>
                <w:szCs w:val="16"/>
              </w:rPr>
            </w:pPr>
            <w:r w:rsidRPr="00B73951">
              <w:rPr>
                <w:sz w:val="16"/>
                <w:szCs w:val="16"/>
              </w:rPr>
              <w:t>2</w:t>
            </w:r>
          </w:p>
        </w:tc>
        <w:tc>
          <w:tcPr>
            <w:tcW w:w="51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1B6AF98" w14:textId="77777777" w:rsidR="00B73951" w:rsidRPr="00B73951" w:rsidRDefault="00B73951" w:rsidP="00B73951">
            <w:pPr>
              <w:rPr>
                <w:sz w:val="16"/>
                <w:szCs w:val="16"/>
              </w:rPr>
            </w:pPr>
            <w:r w:rsidRPr="00B73951">
              <w:rPr>
                <w:sz w:val="16"/>
                <w:szCs w:val="16"/>
              </w:rPr>
              <w:t>4</w:t>
            </w:r>
          </w:p>
        </w:tc>
        <w:tc>
          <w:tcPr>
            <w:tcW w:w="48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7B1197" w14:textId="77777777" w:rsidR="00B73951" w:rsidRPr="00B73951" w:rsidRDefault="00B73951" w:rsidP="00B73951">
            <w:pPr>
              <w:rPr>
                <w:sz w:val="16"/>
                <w:szCs w:val="16"/>
              </w:rPr>
            </w:pPr>
            <w:r w:rsidRPr="00B73951">
              <w:rPr>
                <w:sz w:val="16"/>
                <w:szCs w:val="16"/>
              </w:rPr>
              <w:t>6</w:t>
            </w:r>
          </w:p>
        </w:tc>
        <w:tc>
          <w:tcPr>
            <w:tcW w:w="4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45EB09E" w14:textId="77777777" w:rsidR="00B73951" w:rsidRPr="00B73951" w:rsidRDefault="00B73951" w:rsidP="00B73951">
            <w:pPr>
              <w:rPr>
                <w:sz w:val="16"/>
                <w:szCs w:val="16"/>
              </w:rPr>
            </w:pPr>
            <w:r w:rsidRPr="00B73951">
              <w:rPr>
                <w:sz w:val="16"/>
                <w:szCs w:val="16"/>
              </w:rPr>
              <w:t>2</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FAA50F3" w14:textId="77777777" w:rsidR="00B73951" w:rsidRPr="00B73951" w:rsidRDefault="00B73951" w:rsidP="00B73951">
            <w:pPr>
              <w:rPr>
                <w:sz w:val="16"/>
                <w:szCs w:val="16"/>
              </w:rPr>
            </w:pPr>
            <w:r w:rsidRPr="00B73951">
              <w:rPr>
                <w:sz w:val="16"/>
                <w:szCs w:val="16"/>
              </w:rPr>
              <w:t>4</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F052EC" w14:textId="77777777" w:rsidR="00B73951" w:rsidRPr="00B73951" w:rsidRDefault="00B73951" w:rsidP="00B73951">
            <w:pPr>
              <w:rPr>
                <w:sz w:val="16"/>
                <w:szCs w:val="16"/>
              </w:rPr>
            </w:pPr>
            <w:r w:rsidRPr="00B73951">
              <w:rPr>
                <w:sz w:val="16"/>
                <w:szCs w:val="16"/>
              </w:rPr>
              <w:t>6</w:t>
            </w:r>
          </w:p>
        </w:tc>
        <w:tc>
          <w:tcPr>
            <w:tcW w:w="5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5A9D6A4" w14:textId="77777777" w:rsidR="00B73951" w:rsidRPr="00B73951" w:rsidRDefault="00B73951" w:rsidP="00B73951">
            <w:pPr>
              <w:rPr>
                <w:sz w:val="16"/>
                <w:szCs w:val="16"/>
              </w:rPr>
            </w:pPr>
            <w:r w:rsidRPr="00B73951">
              <w:rPr>
                <w:sz w:val="16"/>
                <w:szCs w:val="16"/>
              </w:rPr>
              <w:t>14</w:t>
            </w:r>
          </w:p>
        </w:tc>
        <w:tc>
          <w:tcPr>
            <w:tcW w:w="64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C202D" w14:textId="77777777" w:rsidR="00B73951" w:rsidRPr="00B73951" w:rsidRDefault="00B73951" w:rsidP="00B73951">
            <w:pPr>
              <w:rPr>
                <w:sz w:val="16"/>
                <w:szCs w:val="16"/>
              </w:rPr>
            </w:pPr>
            <w:r w:rsidRPr="00B73951">
              <w:rPr>
                <w:sz w:val="16"/>
                <w:szCs w:val="16"/>
              </w:rPr>
              <w:t>16</w:t>
            </w:r>
          </w:p>
        </w:tc>
        <w:tc>
          <w:tcPr>
            <w:tcW w:w="71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8B4CF1" w14:textId="77777777" w:rsidR="00B73951" w:rsidRPr="00B73951" w:rsidRDefault="00B73951" w:rsidP="00B73951">
            <w:pPr>
              <w:rPr>
                <w:sz w:val="16"/>
                <w:szCs w:val="16"/>
              </w:rPr>
            </w:pPr>
            <w:r w:rsidRPr="00B73951">
              <w:rPr>
                <w:sz w:val="16"/>
                <w:szCs w:val="16"/>
              </w:rPr>
              <w:t>18</w:t>
            </w:r>
          </w:p>
        </w:tc>
        <w:tc>
          <w:tcPr>
            <w:tcW w:w="72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13974A" w14:textId="77777777" w:rsidR="00B73951" w:rsidRPr="00B73951" w:rsidRDefault="00B73951" w:rsidP="00B73951">
            <w:pPr>
              <w:rPr>
                <w:sz w:val="16"/>
                <w:szCs w:val="16"/>
              </w:rPr>
            </w:pPr>
            <w:r w:rsidRPr="00B73951">
              <w:rPr>
                <w:sz w:val="16"/>
                <w:szCs w:val="16"/>
              </w:rPr>
              <w:t>20</w:t>
            </w:r>
          </w:p>
        </w:tc>
        <w:tc>
          <w:tcPr>
            <w:tcW w:w="4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9FAE46" w14:textId="77777777" w:rsidR="00B73951" w:rsidRPr="00B73951" w:rsidRDefault="00B73951" w:rsidP="00B73951">
            <w:pPr>
              <w:rPr>
                <w:sz w:val="16"/>
                <w:szCs w:val="16"/>
              </w:rPr>
            </w:pPr>
            <w:r w:rsidRPr="00B73951">
              <w:rPr>
                <w:sz w:val="16"/>
                <w:szCs w:val="16"/>
              </w:rPr>
              <w:t>22</w:t>
            </w:r>
          </w:p>
        </w:tc>
        <w:tc>
          <w:tcPr>
            <w:tcW w:w="6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CED9CB5" w14:textId="77777777" w:rsidR="00B73951" w:rsidRPr="00B73951" w:rsidRDefault="00B73951" w:rsidP="00B73951">
            <w:pPr>
              <w:rPr>
                <w:sz w:val="16"/>
                <w:szCs w:val="16"/>
              </w:rPr>
            </w:pPr>
            <w:r w:rsidRPr="00B73951">
              <w:rPr>
                <w:sz w:val="16"/>
                <w:szCs w:val="16"/>
              </w:rPr>
              <w:t>24</w:t>
            </w:r>
          </w:p>
        </w:tc>
        <w:tc>
          <w:tcPr>
            <w:tcW w:w="2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A19E1B" w14:textId="77777777" w:rsidR="00B73951" w:rsidRPr="00B73951" w:rsidRDefault="00B73951" w:rsidP="00B73951">
            <w:pPr>
              <w:rPr>
                <w:sz w:val="16"/>
                <w:szCs w:val="16"/>
              </w:rPr>
            </w:pPr>
            <w:r w:rsidRPr="00B73951">
              <w:rPr>
                <w:sz w:val="16"/>
                <w:szCs w:val="16"/>
              </w:rPr>
              <w:t>26</w:t>
            </w:r>
          </w:p>
        </w:tc>
        <w:tc>
          <w:tcPr>
            <w:tcW w:w="38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D3B16D4" w14:textId="77777777" w:rsidR="00B73951" w:rsidRPr="00B73951" w:rsidRDefault="00B73951" w:rsidP="00B73951">
            <w:pPr>
              <w:rPr>
                <w:sz w:val="16"/>
                <w:szCs w:val="16"/>
              </w:rPr>
            </w:pPr>
            <w:r w:rsidRPr="00B73951">
              <w:rPr>
                <w:sz w:val="16"/>
                <w:szCs w:val="16"/>
              </w:rPr>
              <w:t>28</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E76C28" w14:textId="77777777" w:rsidR="00B73951" w:rsidRPr="00B73951" w:rsidRDefault="00B73951" w:rsidP="00B73951">
            <w:pPr>
              <w:rPr>
                <w:sz w:val="16"/>
                <w:szCs w:val="16"/>
              </w:rPr>
            </w:pPr>
            <w:r w:rsidRPr="00B73951">
              <w:rPr>
                <w:sz w:val="16"/>
                <w:szCs w:val="16"/>
              </w:rPr>
              <w:t>2</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2CFA48" w14:textId="77777777" w:rsidR="00B73951" w:rsidRPr="00B73951" w:rsidRDefault="00B73951" w:rsidP="00B73951">
            <w:pPr>
              <w:rPr>
                <w:sz w:val="16"/>
                <w:szCs w:val="16"/>
              </w:rPr>
            </w:pPr>
            <w:r w:rsidRPr="00B73951">
              <w:rPr>
                <w:sz w:val="16"/>
                <w:szCs w:val="16"/>
              </w:rPr>
              <w:t>4</w:t>
            </w:r>
          </w:p>
        </w:tc>
        <w:tc>
          <w:tcPr>
            <w:tcW w:w="91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B8AA336" w14:textId="77777777" w:rsidR="00B73951" w:rsidRPr="00B73951" w:rsidRDefault="00B73951" w:rsidP="00B73951">
            <w:pPr>
              <w:rPr>
                <w:sz w:val="16"/>
                <w:szCs w:val="16"/>
              </w:rPr>
            </w:pPr>
            <w:r w:rsidRPr="00B73951">
              <w:rPr>
                <w:sz w:val="16"/>
                <w:szCs w:val="16"/>
              </w:rPr>
              <w:t>6</w:t>
            </w:r>
          </w:p>
        </w:tc>
      </w:tr>
      <w:tr w:rsidR="00B73951" w:rsidRPr="00B73951" w14:paraId="2C9CD644" w14:textId="77777777" w:rsidTr="002D7E0F">
        <w:trPr>
          <w:trHeight w:val="315"/>
        </w:trPr>
        <w:tc>
          <w:tcPr>
            <w:tcW w:w="7643" w:type="dxa"/>
            <w:gridSpan w:val="16"/>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9EC65FD" w14:textId="77777777" w:rsidR="00B73951" w:rsidRPr="00B73951" w:rsidRDefault="00B73951" w:rsidP="00B73951">
            <w:pPr>
              <w:rPr>
                <w:sz w:val="16"/>
                <w:szCs w:val="16"/>
              </w:rPr>
            </w:pPr>
            <w:r w:rsidRPr="00B73951">
              <w:rPr>
                <w:sz w:val="16"/>
                <w:szCs w:val="16"/>
              </w:rPr>
              <w:t>SFP+</w:t>
            </w:r>
          </w:p>
        </w:tc>
        <w:tc>
          <w:tcPr>
            <w:tcW w:w="1700" w:type="dxa"/>
            <w:gridSpan w:val="3"/>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1152A8" w14:textId="77777777" w:rsidR="00B73951" w:rsidRPr="00B73951" w:rsidRDefault="00B73951" w:rsidP="00B73951">
            <w:pPr>
              <w:rPr>
                <w:sz w:val="16"/>
                <w:szCs w:val="16"/>
              </w:rPr>
            </w:pPr>
            <w:r w:rsidRPr="00B73951">
              <w:rPr>
                <w:sz w:val="16"/>
                <w:szCs w:val="16"/>
              </w:rPr>
              <w:t>QSFP28</w:t>
            </w:r>
          </w:p>
        </w:tc>
      </w:tr>
      <w:tr w:rsidR="00B73951" w:rsidRPr="00B73951" w14:paraId="41AF168E" w14:textId="77777777" w:rsidTr="002D7E0F">
        <w:trPr>
          <w:trHeight w:val="315"/>
        </w:trPr>
        <w:tc>
          <w:tcPr>
            <w:tcW w:w="7643" w:type="dxa"/>
            <w:gridSpan w:val="16"/>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7D4C360" w14:textId="77777777" w:rsidR="00B73951" w:rsidRPr="00B73951" w:rsidRDefault="00B73951" w:rsidP="00B73951">
            <w:pPr>
              <w:rPr>
                <w:sz w:val="16"/>
                <w:szCs w:val="16"/>
              </w:rPr>
            </w:pPr>
            <w:r w:rsidRPr="00B73951">
              <w:rPr>
                <w:sz w:val="16"/>
                <w:szCs w:val="16"/>
              </w:rPr>
              <w:t>SFP+</w:t>
            </w:r>
          </w:p>
        </w:tc>
        <w:tc>
          <w:tcPr>
            <w:tcW w:w="1700" w:type="dxa"/>
            <w:gridSpan w:val="3"/>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57F717" w14:textId="77777777" w:rsidR="00B73951" w:rsidRPr="00B73951" w:rsidRDefault="00B73951" w:rsidP="00B73951">
            <w:pPr>
              <w:rPr>
                <w:sz w:val="16"/>
                <w:szCs w:val="16"/>
              </w:rPr>
            </w:pPr>
            <w:r w:rsidRPr="00B73951">
              <w:rPr>
                <w:sz w:val="16"/>
                <w:szCs w:val="16"/>
              </w:rPr>
              <w:t>QSFP28</w:t>
            </w:r>
          </w:p>
        </w:tc>
      </w:tr>
      <w:tr w:rsidR="009D116E" w:rsidRPr="00B73951" w14:paraId="464D990C" w14:textId="77777777" w:rsidTr="002D7E0F">
        <w:trPr>
          <w:trHeight w:val="315"/>
        </w:trPr>
        <w:tc>
          <w:tcPr>
            <w:tcW w:w="51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5012052" w14:textId="77777777" w:rsidR="00B73951" w:rsidRPr="00B73951" w:rsidRDefault="00B73951" w:rsidP="00B73951">
            <w:pPr>
              <w:rPr>
                <w:sz w:val="16"/>
                <w:szCs w:val="16"/>
              </w:rPr>
            </w:pPr>
            <w:r w:rsidRPr="00B73951">
              <w:rPr>
                <w:sz w:val="16"/>
                <w:szCs w:val="16"/>
              </w:rPr>
              <w:t>1</w:t>
            </w:r>
          </w:p>
        </w:tc>
        <w:tc>
          <w:tcPr>
            <w:tcW w:w="51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741E8B8" w14:textId="77777777" w:rsidR="00B73951" w:rsidRPr="00B73951" w:rsidRDefault="00B73951" w:rsidP="00B73951">
            <w:pPr>
              <w:rPr>
                <w:sz w:val="16"/>
                <w:szCs w:val="16"/>
              </w:rPr>
            </w:pPr>
            <w:r w:rsidRPr="00B73951">
              <w:rPr>
                <w:sz w:val="16"/>
                <w:szCs w:val="16"/>
              </w:rPr>
              <w:t>3</w:t>
            </w:r>
          </w:p>
        </w:tc>
        <w:tc>
          <w:tcPr>
            <w:tcW w:w="48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689A94B" w14:textId="77777777" w:rsidR="00B73951" w:rsidRPr="00B73951" w:rsidRDefault="00B73951" w:rsidP="00B73951">
            <w:pPr>
              <w:rPr>
                <w:sz w:val="16"/>
                <w:szCs w:val="16"/>
              </w:rPr>
            </w:pPr>
            <w:r w:rsidRPr="00B73951">
              <w:rPr>
                <w:sz w:val="16"/>
                <w:szCs w:val="16"/>
              </w:rPr>
              <w:t>5</w:t>
            </w:r>
          </w:p>
        </w:tc>
        <w:tc>
          <w:tcPr>
            <w:tcW w:w="4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3082E8" w14:textId="77777777" w:rsidR="00B73951" w:rsidRPr="00B73951" w:rsidRDefault="00B73951" w:rsidP="00B73951">
            <w:pPr>
              <w:rPr>
                <w:sz w:val="16"/>
                <w:szCs w:val="16"/>
              </w:rPr>
            </w:pPr>
            <w:r w:rsidRPr="00B73951">
              <w:rPr>
                <w:sz w:val="16"/>
                <w:szCs w:val="16"/>
              </w:rPr>
              <w:t>1</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1ABDE6" w14:textId="77777777" w:rsidR="00B73951" w:rsidRPr="00B73951" w:rsidRDefault="00B73951" w:rsidP="00B73951">
            <w:pPr>
              <w:rPr>
                <w:sz w:val="16"/>
                <w:szCs w:val="16"/>
              </w:rPr>
            </w:pPr>
            <w:r w:rsidRPr="00B73951">
              <w:rPr>
                <w:sz w:val="16"/>
                <w:szCs w:val="16"/>
              </w:rPr>
              <w:t>3</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6F3DC32" w14:textId="77777777" w:rsidR="00B73951" w:rsidRPr="00B73951" w:rsidRDefault="00B73951" w:rsidP="00B73951">
            <w:pPr>
              <w:rPr>
                <w:sz w:val="16"/>
                <w:szCs w:val="16"/>
              </w:rPr>
            </w:pPr>
            <w:r w:rsidRPr="00B73951">
              <w:rPr>
                <w:sz w:val="16"/>
                <w:szCs w:val="16"/>
              </w:rPr>
              <w:t>5</w:t>
            </w:r>
          </w:p>
        </w:tc>
        <w:tc>
          <w:tcPr>
            <w:tcW w:w="5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4535A7C" w14:textId="77777777" w:rsidR="00B73951" w:rsidRPr="00B73951" w:rsidRDefault="00B73951" w:rsidP="00B73951">
            <w:pPr>
              <w:rPr>
                <w:sz w:val="16"/>
                <w:szCs w:val="16"/>
              </w:rPr>
            </w:pPr>
            <w:r w:rsidRPr="00B73951">
              <w:rPr>
                <w:sz w:val="16"/>
                <w:szCs w:val="16"/>
              </w:rPr>
              <w:t>13</w:t>
            </w:r>
          </w:p>
        </w:tc>
        <w:tc>
          <w:tcPr>
            <w:tcW w:w="64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CC30551" w14:textId="77777777" w:rsidR="00B73951" w:rsidRPr="00B73951" w:rsidRDefault="00B73951" w:rsidP="00B73951">
            <w:pPr>
              <w:rPr>
                <w:sz w:val="16"/>
                <w:szCs w:val="16"/>
              </w:rPr>
            </w:pPr>
            <w:r w:rsidRPr="00B73951">
              <w:rPr>
                <w:sz w:val="16"/>
                <w:szCs w:val="16"/>
              </w:rPr>
              <w:t>15</w:t>
            </w:r>
          </w:p>
        </w:tc>
        <w:tc>
          <w:tcPr>
            <w:tcW w:w="71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0AFA5BB" w14:textId="77777777" w:rsidR="00B73951" w:rsidRPr="00B73951" w:rsidRDefault="00B73951" w:rsidP="00B73951">
            <w:pPr>
              <w:rPr>
                <w:sz w:val="16"/>
                <w:szCs w:val="16"/>
              </w:rPr>
            </w:pPr>
            <w:r w:rsidRPr="00B73951">
              <w:rPr>
                <w:sz w:val="16"/>
                <w:szCs w:val="16"/>
              </w:rPr>
              <w:t>17</w:t>
            </w:r>
          </w:p>
        </w:tc>
        <w:tc>
          <w:tcPr>
            <w:tcW w:w="72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75BE57" w14:textId="77777777" w:rsidR="00B73951" w:rsidRPr="00B73951" w:rsidRDefault="00B73951" w:rsidP="00B73951">
            <w:pPr>
              <w:rPr>
                <w:sz w:val="16"/>
                <w:szCs w:val="16"/>
              </w:rPr>
            </w:pPr>
            <w:r w:rsidRPr="00B73951">
              <w:rPr>
                <w:sz w:val="16"/>
                <w:szCs w:val="16"/>
              </w:rPr>
              <w:t>19</w:t>
            </w:r>
          </w:p>
        </w:tc>
        <w:tc>
          <w:tcPr>
            <w:tcW w:w="4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913ED6B" w14:textId="77777777" w:rsidR="00B73951" w:rsidRPr="00B73951" w:rsidRDefault="00B73951" w:rsidP="00B73951">
            <w:pPr>
              <w:rPr>
                <w:sz w:val="16"/>
                <w:szCs w:val="16"/>
              </w:rPr>
            </w:pPr>
            <w:r w:rsidRPr="00B73951">
              <w:rPr>
                <w:sz w:val="16"/>
                <w:szCs w:val="16"/>
              </w:rPr>
              <w:t>21</w:t>
            </w:r>
          </w:p>
        </w:tc>
        <w:tc>
          <w:tcPr>
            <w:tcW w:w="6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C87E53B" w14:textId="77777777" w:rsidR="00B73951" w:rsidRPr="00B73951" w:rsidRDefault="00B73951" w:rsidP="00B73951">
            <w:pPr>
              <w:rPr>
                <w:sz w:val="16"/>
                <w:szCs w:val="16"/>
              </w:rPr>
            </w:pPr>
            <w:r w:rsidRPr="00B73951">
              <w:rPr>
                <w:sz w:val="16"/>
                <w:szCs w:val="16"/>
              </w:rPr>
              <w:t>23</w:t>
            </w:r>
          </w:p>
        </w:tc>
        <w:tc>
          <w:tcPr>
            <w:tcW w:w="2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471ED96" w14:textId="77777777" w:rsidR="00B73951" w:rsidRPr="00B73951" w:rsidRDefault="00B73951" w:rsidP="00B73951">
            <w:pPr>
              <w:rPr>
                <w:sz w:val="16"/>
                <w:szCs w:val="16"/>
              </w:rPr>
            </w:pPr>
            <w:r w:rsidRPr="00B73951">
              <w:rPr>
                <w:sz w:val="16"/>
                <w:szCs w:val="16"/>
              </w:rPr>
              <w:t>25</w:t>
            </w:r>
          </w:p>
        </w:tc>
        <w:tc>
          <w:tcPr>
            <w:tcW w:w="38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1B47594" w14:textId="77777777" w:rsidR="00B73951" w:rsidRPr="00B73951" w:rsidRDefault="00B73951" w:rsidP="00B73951">
            <w:pPr>
              <w:rPr>
                <w:sz w:val="16"/>
                <w:szCs w:val="16"/>
              </w:rPr>
            </w:pPr>
            <w:r w:rsidRPr="00B73951">
              <w:rPr>
                <w:sz w:val="16"/>
                <w:szCs w:val="16"/>
              </w:rPr>
              <w:t>27</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0F5954" w14:textId="77777777" w:rsidR="00B73951" w:rsidRPr="00B73951" w:rsidRDefault="00B73951" w:rsidP="00B73951">
            <w:pPr>
              <w:rPr>
                <w:sz w:val="16"/>
                <w:szCs w:val="16"/>
              </w:rPr>
            </w:pPr>
            <w:r w:rsidRPr="00B73951">
              <w:rPr>
                <w:sz w:val="16"/>
                <w:szCs w:val="16"/>
              </w:rPr>
              <w:t>1</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EE2A595" w14:textId="77777777" w:rsidR="00B73951" w:rsidRPr="00B73951" w:rsidRDefault="00B73951" w:rsidP="00B73951">
            <w:pPr>
              <w:rPr>
                <w:sz w:val="16"/>
                <w:szCs w:val="16"/>
              </w:rPr>
            </w:pPr>
            <w:r w:rsidRPr="00B73951">
              <w:rPr>
                <w:sz w:val="16"/>
                <w:szCs w:val="16"/>
              </w:rPr>
              <w:t>3</w:t>
            </w:r>
          </w:p>
        </w:tc>
        <w:tc>
          <w:tcPr>
            <w:tcW w:w="91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F75390" w14:textId="77777777" w:rsidR="00B73951" w:rsidRPr="00B73951" w:rsidRDefault="00B73951" w:rsidP="00B73951">
            <w:pPr>
              <w:rPr>
                <w:sz w:val="16"/>
                <w:szCs w:val="16"/>
              </w:rPr>
            </w:pPr>
            <w:r w:rsidRPr="00B73951">
              <w:rPr>
                <w:sz w:val="16"/>
                <w:szCs w:val="16"/>
              </w:rPr>
              <w:t>5</w:t>
            </w:r>
          </w:p>
        </w:tc>
      </w:tr>
      <w:tr w:rsidR="002D7E0F" w:rsidRPr="00B73951" w14:paraId="745E1551" w14:textId="77777777" w:rsidTr="002D7E0F">
        <w:trPr>
          <w:trHeight w:val="315"/>
        </w:trPr>
        <w:tc>
          <w:tcPr>
            <w:tcW w:w="519"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29F5441E" w14:textId="77777777" w:rsidR="00B73951" w:rsidRPr="00B73951" w:rsidRDefault="00B73951" w:rsidP="00B73951">
            <w:pPr>
              <w:rPr>
                <w:sz w:val="16"/>
                <w:szCs w:val="16"/>
              </w:rPr>
            </w:pPr>
            <w:r w:rsidRPr="00B73951">
              <w:rPr>
                <w:sz w:val="16"/>
                <w:szCs w:val="16"/>
              </w:rPr>
              <w:t>Svr1-Data</w:t>
            </w:r>
          </w:p>
        </w:tc>
        <w:tc>
          <w:tcPr>
            <w:tcW w:w="519" w:type="dxa"/>
            <w:gridSpan w:val="2"/>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4142F5CF" w14:textId="77777777" w:rsidR="00B73951" w:rsidRPr="00B73951" w:rsidRDefault="00B73951" w:rsidP="00B73951">
            <w:pPr>
              <w:rPr>
                <w:sz w:val="16"/>
                <w:szCs w:val="16"/>
              </w:rPr>
            </w:pPr>
            <w:r w:rsidRPr="00B73951">
              <w:rPr>
                <w:sz w:val="16"/>
                <w:szCs w:val="16"/>
              </w:rPr>
              <w:t>Svr3-Data</w:t>
            </w:r>
          </w:p>
        </w:tc>
        <w:tc>
          <w:tcPr>
            <w:tcW w:w="483"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40DCE7E8" w14:textId="77777777" w:rsidR="00B73951" w:rsidRPr="00B73951" w:rsidRDefault="00B73951" w:rsidP="00B73951">
            <w:pPr>
              <w:rPr>
                <w:sz w:val="16"/>
                <w:szCs w:val="16"/>
              </w:rPr>
            </w:pPr>
            <w:r w:rsidRPr="00B73951">
              <w:rPr>
                <w:sz w:val="16"/>
                <w:szCs w:val="16"/>
              </w:rPr>
              <w:t>Svr1-HCI</w:t>
            </w:r>
          </w:p>
        </w:tc>
        <w:tc>
          <w:tcPr>
            <w:tcW w:w="496"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75B983B9" w14:textId="77777777" w:rsidR="00B73951" w:rsidRPr="00B73951" w:rsidRDefault="00B73951" w:rsidP="00B73951">
            <w:pPr>
              <w:rPr>
                <w:sz w:val="16"/>
                <w:szCs w:val="16"/>
              </w:rPr>
            </w:pPr>
            <w:r w:rsidRPr="00B73951">
              <w:rPr>
                <w:sz w:val="16"/>
                <w:szCs w:val="16"/>
              </w:rPr>
              <w:t>Svr3-HCI</w:t>
            </w:r>
          </w:p>
        </w:tc>
        <w:tc>
          <w:tcPr>
            <w:tcW w:w="638"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68FF453E" w14:textId="77777777" w:rsidR="00B73951" w:rsidRPr="00B73951" w:rsidRDefault="00B73951" w:rsidP="00B73951">
            <w:pPr>
              <w:rPr>
                <w:sz w:val="16"/>
                <w:szCs w:val="16"/>
              </w:rPr>
            </w:pPr>
            <w:r w:rsidRPr="00B73951">
              <w:rPr>
                <w:sz w:val="16"/>
                <w:szCs w:val="16"/>
              </w:rPr>
              <w:t>Svr1-Bkup(P)</w:t>
            </w:r>
          </w:p>
        </w:tc>
        <w:tc>
          <w:tcPr>
            <w:tcW w:w="638"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2410513D" w14:textId="77777777" w:rsidR="00B73951" w:rsidRPr="00B73951" w:rsidRDefault="00B73951" w:rsidP="00B73951">
            <w:pPr>
              <w:rPr>
                <w:sz w:val="16"/>
                <w:szCs w:val="16"/>
              </w:rPr>
            </w:pPr>
            <w:r w:rsidRPr="00B73951">
              <w:rPr>
                <w:sz w:val="16"/>
                <w:szCs w:val="16"/>
              </w:rPr>
              <w:t>Svr3-Bkup(P)</w:t>
            </w:r>
          </w:p>
        </w:tc>
        <w:tc>
          <w:tcPr>
            <w:tcW w:w="520"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2109525A" w14:textId="77777777" w:rsidR="00B73951" w:rsidRPr="00B73951" w:rsidRDefault="00B73951" w:rsidP="00B73951">
            <w:pPr>
              <w:rPr>
                <w:sz w:val="16"/>
                <w:szCs w:val="16"/>
              </w:rPr>
            </w:pPr>
            <w:r w:rsidRPr="00B73951">
              <w:rPr>
                <w:sz w:val="16"/>
                <w:szCs w:val="16"/>
              </w:rPr>
              <w:t>Svr4-Data</w:t>
            </w:r>
          </w:p>
        </w:tc>
        <w:tc>
          <w:tcPr>
            <w:tcW w:w="649" w:type="dxa"/>
            <w:gridSpan w:val="2"/>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7DA8FB37" w14:textId="77777777" w:rsidR="00B73951" w:rsidRPr="00B73951" w:rsidRDefault="00B73951" w:rsidP="00B73951">
            <w:pPr>
              <w:rPr>
                <w:sz w:val="16"/>
                <w:szCs w:val="16"/>
              </w:rPr>
            </w:pPr>
            <w:r w:rsidRPr="00B73951">
              <w:rPr>
                <w:sz w:val="16"/>
                <w:szCs w:val="16"/>
              </w:rPr>
              <w:t>Svr4-Bkup(N)</w:t>
            </w:r>
          </w:p>
        </w:tc>
        <w:tc>
          <w:tcPr>
            <w:tcW w:w="711" w:type="dxa"/>
            <w:tcBorders>
              <w:top w:val="nil"/>
              <w:left w:val="nil"/>
              <w:bottom w:val="single" w:sz="8" w:space="0" w:color="auto"/>
              <w:right w:val="single" w:sz="8" w:space="0" w:color="auto"/>
            </w:tcBorders>
            <w:shd w:val="clear" w:color="auto" w:fill="F1A983"/>
            <w:noWrap/>
            <w:tcMar>
              <w:top w:w="0" w:type="dxa"/>
              <w:left w:w="108" w:type="dxa"/>
              <w:bottom w:w="0" w:type="dxa"/>
              <w:right w:w="108" w:type="dxa"/>
            </w:tcMar>
            <w:vAlign w:val="bottom"/>
            <w:hideMark/>
          </w:tcPr>
          <w:p w14:paraId="56BA79D8" w14:textId="77777777" w:rsidR="00B73951" w:rsidRPr="00B73951" w:rsidRDefault="00B73951" w:rsidP="00B73951">
            <w:pPr>
              <w:rPr>
                <w:sz w:val="16"/>
                <w:szCs w:val="16"/>
              </w:rPr>
            </w:pPr>
            <w:r w:rsidRPr="00B73951">
              <w:rPr>
                <w:sz w:val="16"/>
                <w:szCs w:val="16"/>
              </w:rPr>
              <w:t>Bkup1-Bkup(P)</w:t>
            </w:r>
          </w:p>
        </w:tc>
        <w:tc>
          <w:tcPr>
            <w:tcW w:w="722" w:type="dxa"/>
            <w:tcBorders>
              <w:top w:val="nil"/>
              <w:left w:val="nil"/>
              <w:bottom w:val="single" w:sz="8" w:space="0" w:color="auto"/>
              <w:right w:val="single" w:sz="8" w:space="0" w:color="auto"/>
            </w:tcBorders>
            <w:shd w:val="clear" w:color="auto" w:fill="F1A983"/>
            <w:noWrap/>
            <w:tcMar>
              <w:top w:w="0" w:type="dxa"/>
              <w:left w:w="108" w:type="dxa"/>
              <w:bottom w:w="0" w:type="dxa"/>
              <w:right w:w="108" w:type="dxa"/>
            </w:tcMar>
            <w:vAlign w:val="bottom"/>
            <w:hideMark/>
          </w:tcPr>
          <w:p w14:paraId="4AE13FE4" w14:textId="77777777" w:rsidR="00B73951" w:rsidRPr="00B73951" w:rsidRDefault="00B73951" w:rsidP="00B73951">
            <w:pPr>
              <w:rPr>
                <w:sz w:val="16"/>
                <w:szCs w:val="16"/>
              </w:rPr>
            </w:pPr>
            <w:r w:rsidRPr="00B73951">
              <w:rPr>
                <w:sz w:val="16"/>
                <w:szCs w:val="16"/>
              </w:rPr>
              <w:t>Bkup2-Bkup(N)</w:t>
            </w:r>
          </w:p>
        </w:tc>
        <w:tc>
          <w:tcPr>
            <w:tcW w:w="480" w:type="dxa"/>
            <w:tcBorders>
              <w:top w:val="nil"/>
              <w:left w:val="nil"/>
              <w:bottom w:val="single" w:sz="8" w:space="0" w:color="auto"/>
              <w:right w:val="single" w:sz="8" w:space="0" w:color="auto"/>
            </w:tcBorders>
            <w:shd w:val="clear" w:color="auto" w:fill="8ED973"/>
            <w:noWrap/>
            <w:tcMar>
              <w:top w:w="0" w:type="dxa"/>
              <w:left w:w="108" w:type="dxa"/>
              <w:bottom w:w="0" w:type="dxa"/>
              <w:right w:w="108" w:type="dxa"/>
            </w:tcMar>
            <w:vAlign w:val="bottom"/>
            <w:hideMark/>
          </w:tcPr>
          <w:p w14:paraId="3E5CE14C" w14:textId="77777777" w:rsidR="00B73951" w:rsidRPr="00B73951" w:rsidRDefault="00B73951" w:rsidP="00B73951">
            <w:pPr>
              <w:rPr>
                <w:sz w:val="16"/>
                <w:szCs w:val="16"/>
              </w:rPr>
            </w:pPr>
            <w:r w:rsidRPr="00B73951">
              <w:rPr>
                <w:sz w:val="16"/>
                <w:szCs w:val="16"/>
              </w:rPr>
              <w:t>Svr3-Mgt</w:t>
            </w:r>
          </w:p>
        </w:tc>
        <w:tc>
          <w:tcPr>
            <w:tcW w:w="600" w:type="dxa"/>
            <w:tcBorders>
              <w:top w:val="nil"/>
              <w:left w:val="nil"/>
              <w:bottom w:val="single" w:sz="8" w:space="0" w:color="auto"/>
              <w:right w:val="single" w:sz="8" w:space="0" w:color="auto"/>
            </w:tcBorders>
            <w:shd w:val="clear" w:color="auto" w:fill="61CBF3"/>
            <w:noWrap/>
            <w:tcMar>
              <w:top w:w="0" w:type="dxa"/>
              <w:left w:w="108" w:type="dxa"/>
              <w:bottom w:w="0" w:type="dxa"/>
              <w:right w:w="108" w:type="dxa"/>
            </w:tcMar>
            <w:vAlign w:val="bottom"/>
            <w:hideMark/>
          </w:tcPr>
          <w:p w14:paraId="0C3C07CA" w14:textId="77777777" w:rsidR="00B73951" w:rsidRPr="00B73951" w:rsidRDefault="00B73951" w:rsidP="00B73951">
            <w:pPr>
              <w:rPr>
                <w:sz w:val="16"/>
                <w:szCs w:val="16"/>
              </w:rPr>
            </w:pPr>
            <w:r w:rsidRPr="00B73951">
              <w:rPr>
                <w:sz w:val="16"/>
                <w:szCs w:val="16"/>
              </w:rPr>
              <w:t>Bkup1-Mgt2</w:t>
            </w:r>
          </w:p>
        </w:tc>
        <w:tc>
          <w:tcPr>
            <w:tcW w:w="2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603886D" w14:textId="77777777" w:rsidR="00B73951" w:rsidRPr="00B73951" w:rsidRDefault="00B73951" w:rsidP="00B73951">
            <w:pPr>
              <w:rPr>
                <w:sz w:val="16"/>
                <w:szCs w:val="16"/>
              </w:rPr>
            </w:pPr>
            <w:r w:rsidRPr="00B73951">
              <w:rPr>
                <w:sz w:val="16"/>
                <w:szCs w:val="16"/>
              </w:rPr>
              <w:t> </w:t>
            </w:r>
          </w:p>
        </w:tc>
        <w:tc>
          <w:tcPr>
            <w:tcW w:w="38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095B8B6" w14:textId="77777777" w:rsidR="00B73951" w:rsidRPr="00B73951" w:rsidRDefault="00B73951" w:rsidP="00B73951">
            <w:pPr>
              <w:rPr>
                <w:sz w:val="16"/>
                <w:szCs w:val="16"/>
              </w:rPr>
            </w:pPr>
            <w:r w:rsidRPr="00B73951">
              <w:rPr>
                <w:sz w:val="16"/>
                <w:szCs w:val="16"/>
              </w:rPr>
              <w:t> </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ADBBC04" w14:textId="77777777" w:rsidR="00B73951" w:rsidRPr="00B73951" w:rsidRDefault="00B73951" w:rsidP="00B73951">
            <w:pPr>
              <w:rPr>
                <w:sz w:val="16"/>
                <w:szCs w:val="16"/>
              </w:rPr>
            </w:pPr>
            <w:r w:rsidRPr="00B73951">
              <w:rPr>
                <w:sz w:val="16"/>
                <w:szCs w:val="16"/>
              </w:rPr>
              <w:t> </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C8AB24" w14:textId="77777777" w:rsidR="00B73951" w:rsidRPr="00B73951" w:rsidRDefault="00B73951" w:rsidP="00B73951">
            <w:pPr>
              <w:rPr>
                <w:sz w:val="16"/>
                <w:szCs w:val="16"/>
              </w:rPr>
            </w:pPr>
            <w:r w:rsidRPr="00B73951">
              <w:rPr>
                <w:sz w:val="16"/>
                <w:szCs w:val="16"/>
              </w:rPr>
              <w:t> </w:t>
            </w:r>
          </w:p>
        </w:tc>
        <w:tc>
          <w:tcPr>
            <w:tcW w:w="910" w:type="dxa"/>
            <w:tcBorders>
              <w:top w:val="nil"/>
              <w:left w:val="nil"/>
              <w:bottom w:val="single" w:sz="8" w:space="0" w:color="auto"/>
              <w:right w:val="single" w:sz="8" w:space="0" w:color="auto"/>
            </w:tcBorders>
            <w:shd w:val="clear" w:color="auto" w:fill="00B0F0"/>
            <w:noWrap/>
            <w:tcMar>
              <w:top w:w="0" w:type="dxa"/>
              <w:left w:w="108" w:type="dxa"/>
              <w:bottom w:w="0" w:type="dxa"/>
              <w:right w:w="108" w:type="dxa"/>
            </w:tcMar>
            <w:vAlign w:val="bottom"/>
            <w:hideMark/>
          </w:tcPr>
          <w:p w14:paraId="6F5A4035" w14:textId="77777777" w:rsidR="00B73951" w:rsidRPr="00B73951" w:rsidRDefault="00B73951" w:rsidP="00B73951">
            <w:pPr>
              <w:rPr>
                <w:sz w:val="16"/>
                <w:szCs w:val="16"/>
              </w:rPr>
            </w:pPr>
            <w:r w:rsidRPr="00B73951">
              <w:rPr>
                <w:sz w:val="16"/>
                <w:szCs w:val="16"/>
              </w:rPr>
              <w:t>DAC</w:t>
            </w:r>
          </w:p>
        </w:tc>
      </w:tr>
      <w:tr w:rsidR="002D7E0F" w:rsidRPr="00B73951" w14:paraId="05A56E90" w14:textId="77777777" w:rsidTr="002D7E0F">
        <w:trPr>
          <w:trHeight w:val="315"/>
        </w:trPr>
        <w:tc>
          <w:tcPr>
            <w:tcW w:w="519" w:type="dxa"/>
            <w:tcBorders>
              <w:top w:val="nil"/>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5864C7C6" w14:textId="77777777" w:rsidR="00B73951" w:rsidRPr="00B73951" w:rsidRDefault="00B73951" w:rsidP="00B73951">
            <w:pPr>
              <w:rPr>
                <w:sz w:val="16"/>
                <w:szCs w:val="16"/>
              </w:rPr>
            </w:pPr>
            <w:r w:rsidRPr="00B73951">
              <w:rPr>
                <w:sz w:val="16"/>
                <w:szCs w:val="16"/>
              </w:rPr>
              <w:t>Svr2-Data</w:t>
            </w:r>
          </w:p>
        </w:tc>
        <w:tc>
          <w:tcPr>
            <w:tcW w:w="51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D50E0CE" w14:textId="77777777" w:rsidR="00B73951" w:rsidRPr="00B73951" w:rsidRDefault="00B73951" w:rsidP="00B73951">
            <w:pPr>
              <w:rPr>
                <w:sz w:val="16"/>
                <w:szCs w:val="16"/>
              </w:rPr>
            </w:pPr>
            <w:r w:rsidRPr="00B73951">
              <w:rPr>
                <w:sz w:val="16"/>
                <w:szCs w:val="16"/>
              </w:rPr>
              <w:t>Reserved</w:t>
            </w:r>
          </w:p>
        </w:tc>
        <w:tc>
          <w:tcPr>
            <w:tcW w:w="483"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12CD0B91" w14:textId="77777777" w:rsidR="00B73951" w:rsidRPr="00B73951" w:rsidRDefault="00B73951" w:rsidP="00B73951">
            <w:pPr>
              <w:rPr>
                <w:sz w:val="16"/>
                <w:szCs w:val="16"/>
              </w:rPr>
            </w:pPr>
            <w:r w:rsidRPr="00B73951">
              <w:rPr>
                <w:sz w:val="16"/>
                <w:szCs w:val="16"/>
              </w:rPr>
              <w:t>Svr2-HCI</w:t>
            </w:r>
          </w:p>
        </w:tc>
        <w:tc>
          <w:tcPr>
            <w:tcW w:w="4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F416D26" w14:textId="77777777" w:rsidR="00B73951" w:rsidRPr="00B73951" w:rsidRDefault="00B73951" w:rsidP="00B73951">
            <w:pPr>
              <w:rPr>
                <w:sz w:val="16"/>
                <w:szCs w:val="16"/>
              </w:rPr>
            </w:pPr>
            <w:r w:rsidRPr="00B73951">
              <w:rPr>
                <w:sz w:val="16"/>
                <w:szCs w:val="16"/>
              </w:rPr>
              <w:t>Reserved</w:t>
            </w:r>
          </w:p>
        </w:tc>
        <w:tc>
          <w:tcPr>
            <w:tcW w:w="638" w:type="dxa"/>
            <w:tcBorders>
              <w:top w:val="nil"/>
              <w:left w:val="nil"/>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6C0542D6" w14:textId="77777777" w:rsidR="00B73951" w:rsidRPr="00B73951" w:rsidRDefault="00B73951" w:rsidP="00B73951">
            <w:pPr>
              <w:rPr>
                <w:sz w:val="16"/>
                <w:szCs w:val="16"/>
              </w:rPr>
            </w:pPr>
            <w:r w:rsidRPr="00B73951">
              <w:rPr>
                <w:sz w:val="16"/>
                <w:szCs w:val="16"/>
              </w:rPr>
              <w:t>Svr2-Bkup(P)</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0E20B7F" w14:textId="77777777" w:rsidR="00B73951" w:rsidRPr="00B73951" w:rsidRDefault="00B73951" w:rsidP="00B73951">
            <w:pPr>
              <w:rPr>
                <w:sz w:val="16"/>
                <w:szCs w:val="16"/>
              </w:rPr>
            </w:pPr>
            <w:r w:rsidRPr="00B73951">
              <w:rPr>
                <w:sz w:val="16"/>
                <w:szCs w:val="16"/>
              </w:rPr>
              <w:t>Reserved</w:t>
            </w:r>
          </w:p>
        </w:tc>
        <w:tc>
          <w:tcPr>
            <w:tcW w:w="5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ADFD570" w14:textId="77777777" w:rsidR="00B73951" w:rsidRPr="00B73951" w:rsidRDefault="00B73951" w:rsidP="00B73951">
            <w:pPr>
              <w:rPr>
                <w:sz w:val="16"/>
                <w:szCs w:val="16"/>
              </w:rPr>
            </w:pPr>
            <w:r w:rsidRPr="00B73951">
              <w:rPr>
                <w:sz w:val="16"/>
                <w:szCs w:val="16"/>
              </w:rPr>
              <w:t>Reserved</w:t>
            </w:r>
          </w:p>
        </w:tc>
        <w:tc>
          <w:tcPr>
            <w:tcW w:w="64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80BFC69" w14:textId="77777777" w:rsidR="00B73951" w:rsidRPr="00B73951" w:rsidRDefault="00B73951" w:rsidP="00B73951">
            <w:pPr>
              <w:rPr>
                <w:sz w:val="16"/>
                <w:szCs w:val="16"/>
              </w:rPr>
            </w:pPr>
            <w:r w:rsidRPr="00B73951">
              <w:rPr>
                <w:sz w:val="16"/>
                <w:szCs w:val="16"/>
              </w:rPr>
              <w:t>Reserved</w:t>
            </w:r>
          </w:p>
        </w:tc>
        <w:tc>
          <w:tcPr>
            <w:tcW w:w="711" w:type="dxa"/>
            <w:tcBorders>
              <w:top w:val="nil"/>
              <w:left w:val="nil"/>
              <w:bottom w:val="single" w:sz="8" w:space="0" w:color="auto"/>
              <w:right w:val="single" w:sz="8" w:space="0" w:color="auto"/>
            </w:tcBorders>
            <w:shd w:val="clear" w:color="auto" w:fill="D86DCD"/>
            <w:noWrap/>
            <w:tcMar>
              <w:top w:w="0" w:type="dxa"/>
              <w:left w:w="108" w:type="dxa"/>
              <w:bottom w:w="0" w:type="dxa"/>
              <w:right w:w="108" w:type="dxa"/>
            </w:tcMar>
            <w:vAlign w:val="bottom"/>
            <w:hideMark/>
          </w:tcPr>
          <w:p w14:paraId="1EDF1001" w14:textId="77777777" w:rsidR="00B73951" w:rsidRPr="00B73951" w:rsidRDefault="00B73951" w:rsidP="00B73951">
            <w:pPr>
              <w:rPr>
                <w:sz w:val="16"/>
                <w:szCs w:val="16"/>
              </w:rPr>
            </w:pPr>
            <w:r w:rsidRPr="00B73951">
              <w:rPr>
                <w:sz w:val="16"/>
                <w:szCs w:val="16"/>
              </w:rPr>
              <w:t>Bkup1-Airgap</w:t>
            </w:r>
          </w:p>
        </w:tc>
        <w:tc>
          <w:tcPr>
            <w:tcW w:w="722" w:type="dxa"/>
            <w:tcBorders>
              <w:top w:val="nil"/>
              <w:left w:val="nil"/>
              <w:bottom w:val="single" w:sz="8" w:space="0" w:color="auto"/>
              <w:right w:val="single" w:sz="8" w:space="0" w:color="auto"/>
            </w:tcBorders>
            <w:shd w:val="clear" w:color="auto" w:fill="D86DCD"/>
            <w:noWrap/>
            <w:tcMar>
              <w:top w:w="0" w:type="dxa"/>
              <w:left w:w="108" w:type="dxa"/>
              <w:bottom w:w="0" w:type="dxa"/>
              <w:right w:w="108" w:type="dxa"/>
            </w:tcMar>
            <w:vAlign w:val="bottom"/>
            <w:hideMark/>
          </w:tcPr>
          <w:p w14:paraId="6E75B141" w14:textId="77777777" w:rsidR="00B73951" w:rsidRPr="00B73951" w:rsidRDefault="00B73951" w:rsidP="00B73951">
            <w:pPr>
              <w:rPr>
                <w:sz w:val="16"/>
                <w:szCs w:val="16"/>
              </w:rPr>
            </w:pPr>
            <w:r w:rsidRPr="00B73951">
              <w:rPr>
                <w:sz w:val="16"/>
                <w:szCs w:val="16"/>
              </w:rPr>
              <w:t>Bkup2-Airgap</w:t>
            </w:r>
          </w:p>
        </w:tc>
        <w:tc>
          <w:tcPr>
            <w:tcW w:w="480" w:type="dxa"/>
            <w:tcBorders>
              <w:top w:val="nil"/>
              <w:left w:val="nil"/>
              <w:bottom w:val="single" w:sz="8" w:space="0" w:color="auto"/>
              <w:right w:val="single" w:sz="8" w:space="0" w:color="auto"/>
            </w:tcBorders>
            <w:shd w:val="clear" w:color="auto" w:fill="8ED973"/>
            <w:noWrap/>
            <w:tcMar>
              <w:top w:w="0" w:type="dxa"/>
              <w:left w:w="108" w:type="dxa"/>
              <w:bottom w:w="0" w:type="dxa"/>
              <w:right w:w="108" w:type="dxa"/>
            </w:tcMar>
            <w:vAlign w:val="bottom"/>
            <w:hideMark/>
          </w:tcPr>
          <w:p w14:paraId="341E01FA" w14:textId="77777777" w:rsidR="00B73951" w:rsidRPr="00B73951" w:rsidRDefault="00B73951" w:rsidP="00B73951">
            <w:pPr>
              <w:rPr>
                <w:sz w:val="16"/>
                <w:szCs w:val="16"/>
              </w:rPr>
            </w:pPr>
            <w:r w:rsidRPr="00B73951">
              <w:rPr>
                <w:sz w:val="16"/>
                <w:szCs w:val="16"/>
              </w:rPr>
              <w:t>Svr4-Mgt</w:t>
            </w:r>
          </w:p>
        </w:tc>
        <w:tc>
          <w:tcPr>
            <w:tcW w:w="600" w:type="dxa"/>
            <w:tcBorders>
              <w:top w:val="nil"/>
              <w:left w:val="nil"/>
              <w:bottom w:val="single" w:sz="8" w:space="0" w:color="auto"/>
              <w:right w:val="single" w:sz="8" w:space="0" w:color="auto"/>
            </w:tcBorders>
            <w:shd w:val="clear" w:color="auto" w:fill="61CBF3"/>
            <w:noWrap/>
            <w:tcMar>
              <w:top w:w="0" w:type="dxa"/>
              <w:left w:w="108" w:type="dxa"/>
              <w:bottom w:w="0" w:type="dxa"/>
              <w:right w:w="108" w:type="dxa"/>
            </w:tcMar>
            <w:vAlign w:val="bottom"/>
            <w:hideMark/>
          </w:tcPr>
          <w:p w14:paraId="7E3E94EE" w14:textId="77777777" w:rsidR="00B73951" w:rsidRPr="00B73951" w:rsidRDefault="00B73951" w:rsidP="00B73951">
            <w:pPr>
              <w:rPr>
                <w:sz w:val="16"/>
                <w:szCs w:val="16"/>
              </w:rPr>
            </w:pPr>
            <w:r w:rsidRPr="00B73951">
              <w:rPr>
                <w:sz w:val="16"/>
                <w:szCs w:val="16"/>
              </w:rPr>
              <w:t>Bkup2-Mgt2</w:t>
            </w:r>
          </w:p>
        </w:tc>
        <w:tc>
          <w:tcPr>
            <w:tcW w:w="2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1E468BE" w14:textId="77777777" w:rsidR="00B73951" w:rsidRPr="00B73951" w:rsidRDefault="00B73951" w:rsidP="00B73951">
            <w:pPr>
              <w:rPr>
                <w:sz w:val="16"/>
                <w:szCs w:val="16"/>
              </w:rPr>
            </w:pPr>
            <w:r w:rsidRPr="00B73951">
              <w:rPr>
                <w:sz w:val="16"/>
                <w:szCs w:val="16"/>
              </w:rPr>
              <w:t> </w:t>
            </w:r>
          </w:p>
        </w:tc>
        <w:tc>
          <w:tcPr>
            <w:tcW w:w="389" w:type="dxa"/>
            <w:tcBorders>
              <w:top w:val="nil"/>
              <w:left w:val="nil"/>
              <w:bottom w:val="single" w:sz="8" w:space="0" w:color="auto"/>
              <w:right w:val="single" w:sz="8" w:space="0" w:color="auto"/>
            </w:tcBorders>
            <w:shd w:val="clear" w:color="auto" w:fill="8ED973"/>
            <w:noWrap/>
            <w:tcMar>
              <w:top w:w="0" w:type="dxa"/>
              <w:left w:w="108" w:type="dxa"/>
              <w:bottom w:w="0" w:type="dxa"/>
              <w:right w:w="108" w:type="dxa"/>
            </w:tcMar>
            <w:vAlign w:val="bottom"/>
            <w:hideMark/>
          </w:tcPr>
          <w:p w14:paraId="72932BA5" w14:textId="77777777" w:rsidR="00B73951" w:rsidRPr="00B73951" w:rsidRDefault="00B73951" w:rsidP="00B73951">
            <w:pPr>
              <w:rPr>
                <w:sz w:val="16"/>
                <w:szCs w:val="16"/>
              </w:rPr>
            </w:pPr>
            <w:r w:rsidRPr="00B73951">
              <w:rPr>
                <w:sz w:val="16"/>
                <w:szCs w:val="16"/>
              </w:rPr>
              <w:t>Uplink</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2FE44FE" w14:textId="77777777" w:rsidR="00B73951" w:rsidRPr="00B73951" w:rsidRDefault="00B73951" w:rsidP="00B73951">
            <w:pPr>
              <w:rPr>
                <w:sz w:val="16"/>
                <w:szCs w:val="16"/>
              </w:rPr>
            </w:pPr>
            <w:r w:rsidRPr="00B73951">
              <w:rPr>
                <w:sz w:val="16"/>
                <w:szCs w:val="16"/>
              </w:rPr>
              <w:t> </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FA9750D" w14:textId="77777777" w:rsidR="00B73951" w:rsidRPr="00B73951" w:rsidRDefault="00B73951" w:rsidP="00B73951">
            <w:pPr>
              <w:rPr>
                <w:sz w:val="16"/>
                <w:szCs w:val="16"/>
              </w:rPr>
            </w:pPr>
            <w:r w:rsidRPr="00B73951">
              <w:rPr>
                <w:sz w:val="16"/>
                <w:szCs w:val="16"/>
              </w:rPr>
              <w:t> </w:t>
            </w:r>
          </w:p>
        </w:tc>
        <w:tc>
          <w:tcPr>
            <w:tcW w:w="910" w:type="dxa"/>
            <w:tcBorders>
              <w:top w:val="nil"/>
              <w:left w:val="nil"/>
              <w:bottom w:val="single" w:sz="8" w:space="0" w:color="auto"/>
              <w:right w:val="single" w:sz="8" w:space="0" w:color="auto"/>
            </w:tcBorders>
            <w:shd w:val="clear" w:color="auto" w:fill="00B0F0"/>
            <w:noWrap/>
            <w:tcMar>
              <w:top w:w="0" w:type="dxa"/>
              <w:left w:w="108" w:type="dxa"/>
              <w:bottom w:w="0" w:type="dxa"/>
              <w:right w:w="108" w:type="dxa"/>
            </w:tcMar>
            <w:vAlign w:val="bottom"/>
            <w:hideMark/>
          </w:tcPr>
          <w:p w14:paraId="62FC5713" w14:textId="77777777" w:rsidR="00B73951" w:rsidRPr="00B73951" w:rsidRDefault="00B73951" w:rsidP="00B73951">
            <w:pPr>
              <w:rPr>
                <w:sz w:val="16"/>
                <w:szCs w:val="16"/>
              </w:rPr>
            </w:pPr>
            <w:r w:rsidRPr="00B73951">
              <w:rPr>
                <w:sz w:val="16"/>
                <w:szCs w:val="16"/>
              </w:rPr>
              <w:t>DAC</w:t>
            </w:r>
          </w:p>
        </w:tc>
      </w:tr>
      <w:tr w:rsidR="009D116E" w:rsidRPr="00B73951" w14:paraId="38EDCBC3" w14:textId="77777777" w:rsidTr="002D7E0F">
        <w:trPr>
          <w:trHeight w:val="315"/>
        </w:trPr>
        <w:tc>
          <w:tcPr>
            <w:tcW w:w="519"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68F4B0D" w14:textId="77777777" w:rsidR="00B73951" w:rsidRPr="00B73951" w:rsidRDefault="00B73951" w:rsidP="00B73951">
            <w:pPr>
              <w:rPr>
                <w:sz w:val="16"/>
                <w:szCs w:val="16"/>
              </w:rPr>
            </w:pPr>
            <w:r w:rsidRPr="00B73951">
              <w:rPr>
                <w:sz w:val="16"/>
                <w:szCs w:val="16"/>
              </w:rPr>
              <w:t>2</w:t>
            </w:r>
          </w:p>
        </w:tc>
        <w:tc>
          <w:tcPr>
            <w:tcW w:w="51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23F092A" w14:textId="77777777" w:rsidR="00B73951" w:rsidRPr="00B73951" w:rsidRDefault="00B73951" w:rsidP="00B73951">
            <w:pPr>
              <w:rPr>
                <w:sz w:val="16"/>
                <w:szCs w:val="16"/>
              </w:rPr>
            </w:pPr>
            <w:r w:rsidRPr="00B73951">
              <w:rPr>
                <w:sz w:val="16"/>
                <w:szCs w:val="16"/>
              </w:rPr>
              <w:t>4</w:t>
            </w:r>
          </w:p>
        </w:tc>
        <w:tc>
          <w:tcPr>
            <w:tcW w:w="48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4F6920" w14:textId="77777777" w:rsidR="00B73951" w:rsidRPr="00B73951" w:rsidRDefault="00B73951" w:rsidP="00B73951">
            <w:pPr>
              <w:rPr>
                <w:sz w:val="16"/>
                <w:szCs w:val="16"/>
              </w:rPr>
            </w:pPr>
            <w:r w:rsidRPr="00B73951">
              <w:rPr>
                <w:sz w:val="16"/>
                <w:szCs w:val="16"/>
              </w:rPr>
              <w:t>6</w:t>
            </w:r>
          </w:p>
        </w:tc>
        <w:tc>
          <w:tcPr>
            <w:tcW w:w="4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C80B46F" w14:textId="77777777" w:rsidR="00B73951" w:rsidRPr="00B73951" w:rsidRDefault="00B73951" w:rsidP="00B73951">
            <w:pPr>
              <w:rPr>
                <w:sz w:val="16"/>
                <w:szCs w:val="16"/>
              </w:rPr>
            </w:pPr>
            <w:r w:rsidRPr="00B73951">
              <w:rPr>
                <w:sz w:val="16"/>
                <w:szCs w:val="16"/>
              </w:rPr>
              <w:t>8</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096EEEC" w14:textId="77777777" w:rsidR="00B73951" w:rsidRPr="00B73951" w:rsidRDefault="00B73951" w:rsidP="00B73951">
            <w:pPr>
              <w:rPr>
                <w:sz w:val="16"/>
                <w:szCs w:val="16"/>
              </w:rPr>
            </w:pPr>
            <w:r w:rsidRPr="00B73951">
              <w:rPr>
                <w:sz w:val="16"/>
                <w:szCs w:val="16"/>
              </w:rPr>
              <w:t>10</w:t>
            </w:r>
          </w:p>
        </w:tc>
        <w:tc>
          <w:tcPr>
            <w:tcW w:w="63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958C373" w14:textId="77777777" w:rsidR="00B73951" w:rsidRPr="00B73951" w:rsidRDefault="00B73951" w:rsidP="00B73951">
            <w:pPr>
              <w:rPr>
                <w:sz w:val="16"/>
                <w:szCs w:val="16"/>
              </w:rPr>
            </w:pPr>
            <w:r w:rsidRPr="00B73951">
              <w:rPr>
                <w:sz w:val="16"/>
                <w:szCs w:val="16"/>
              </w:rPr>
              <w:t>12</w:t>
            </w:r>
          </w:p>
        </w:tc>
        <w:tc>
          <w:tcPr>
            <w:tcW w:w="5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D4F0C64" w14:textId="77777777" w:rsidR="00B73951" w:rsidRPr="00B73951" w:rsidRDefault="00B73951" w:rsidP="00B73951">
            <w:pPr>
              <w:rPr>
                <w:sz w:val="16"/>
                <w:szCs w:val="16"/>
              </w:rPr>
            </w:pPr>
            <w:r w:rsidRPr="00B73951">
              <w:rPr>
                <w:sz w:val="16"/>
                <w:szCs w:val="16"/>
              </w:rPr>
              <w:t>14</w:t>
            </w:r>
          </w:p>
        </w:tc>
        <w:tc>
          <w:tcPr>
            <w:tcW w:w="649"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C9B043D" w14:textId="77777777" w:rsidR="00B73951" w:rsidRPr="00B73951" w:rsidRDefault="00B73951" w:rsidP="00B73951">
            <w:pPr>
              <w:rPr>
                <w:sz w:val="16"/>
                <w:szCs w:val="16"/>
              </w:rPr>
            </w:pPr>
            <w:r w:rsidRPr="00B73951">
              <w:rPr>
                <w:sz w:val="16"/>
                <w:szCs w:val="16"/>
              </w:rPr>
              <w:t>16</w:t>
            </w:r>
          </w:p>
        </w:tc>
        <w:tc>
          <w:tcPr>
            <w:tcW w:w="71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1FE5C92" w14:textId="77777777" w:rsidR="00B73951" w:rsidRPr="00B73951" w:rsidRDefault="00B73951" w:rsidP="00B73951">
            <w:pPr>
              <w:rPr>
                <w:sz w:val="16"/>
                <w:szCs w:val="16"/>
              </w:rPr>
            </w:pPr>
            <w:r w:rsidRPr="00B73951">
              <w:rPr>
                <w:sz w:val="16"/>
                <w:szCs w:val="16"/>
              </w:rPr>
              <w:t>18</w:t>
            </w:r>
          </w:p>
        </w:tc>
        <w:tc>
          <w:tcPr>
            <w:tcW w:w="72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63220A9" w14:textId="77777777" w:rsidR="00B73951" w:rsidRPr="00B73951" w:rsidRDefault="00B73951" w:rsidP="00B73951">
            <w:pPr>
              <w:rPr>
                <w:sz w:val="16"/>
                <w:szCs w:val="16"/>
              </w:rPr>
            </w:pPr>
            <w:r w:rsidRPr="00B73951">
              <w:rPr>
                <w:sz w:val="16"/>
                <w:szCs w:val="16"/>
              </w:rPr>
              <w:t>20</w:t>
            </w:r>
          </w:p>
        </w:tc>
        <w:tc>
          <w:tcPr>
            <w:tcW w:w="4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C1BC224" w14:textId="77777777" w:rsidR="00B73951" w:rsidRPr="00B73951" w:rsidRDefault="00B73951" w:rsidP="00B73951">
            <w:pPr>
              <w:rPr>
                <w:sz w:val="16"/>
                <w:szCs w:val="16"/>
              </w:rPr>
            </w:pPr>
            <w:r w:rsidRPr="00B73951">
              <w:rPr>
                <w:sz w:val="16"/>
                <w:szCs w:val="16"/>
              </w:rPr>
              <w:t>22</w:t>
            </w:r>
          </w:p>
        </w:tc>
        <w:tc>
          <w:tcPr>
            <w:tcW w:w="6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F3DB9B" w14:textId="77777777" w:rsidR="00B73951" w:rsidRPr="00B73951" w:rsidRDefault="00B73951" w:rsidP="00B73951">
            <w:pPr>
              <w:rPr>
                <w:sz w:val="16"/>
                <w:szCs w:val="16"/>
              </w:rPr>
            </w:pPr>
            <w:r w:rsidRPr="00B73951">
              <w:rPr>
                <w:sz w:val="16"/>
                <w:szCs w:val="16"/>
              </w:rPr>
              <w:t>24</w:t>
            </w:r>
          </w:p>
        </w:tc>
        <w:tc>
          <w:tcPr>
            <w:tcW w:w="2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93CC551" w14:textId="77777777" w:rsidR="00B73951" w:rsidRPr="00B73951" w:rsidRDefault="00B73951" w:rsidP="00B73951">
            <w:pPr>
              <w:rPr>
                <w:sz w:val="16"/>
                <w:szCs w:val="16"/>
              </w:rPr>
            </w:pPr>
            <w:r w:rsidRPr="00B73951">
              <w:rPr>
                <w:sz w:val="16"/>
                <w:szCs w:val="16"/>
              </w:rPr>
              <w:t>26</w:t>
            </w:r>
          </w:p>
        </w:tc>
        <w:tc>
          <w:tcPr>
            <w:tcW w:w="38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B6A7F94" w14:textId="77777777" w:rsidR="00B73951" w:rsidRPr="00B73951" w:rsidRDefault="00B73951" w:rsidP="00B73951">
            <w:pPr>
              <w:rPr>
                <w:sz w:val="16"/>
                <w:szCs w:val="16"/>
              </w:rPr>
            </w:pPr>
            <w:r w:rsidRPr="00B73951">
              <w:rPr>
                <w:sz w:val="16"/>
                <w:szCs w:val="16"/>
              </w:rPr>
              <w:t>28</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AD31B8" w14:textId="77777777" w:rsidR="00B73951" w:rsidRPr="00B73951" w:rsidRDefault="00B73951" w:rsidP="00B73951">
            <w:pPr>
              <w:rPr>
                <w:sz w:val="16"/>
                <w:szCs w:val="16"/>
              </w:rPr>
            </w:pPr>
            <w:r w:rsidRPr="00B73951">
              <w:rPr>
                <w:sz w:val="16"/>
                <w:szCs w:val="16"/>
              </w:rPr>
              <w:t>2</w:t>
            </w:r>
          </w:p>
        </w:tc>
        <w:tc>
          <w:tcPr>
            <w:tcW w:w="3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25961B2" w14:textId="77777777" w:rsidR="00B73951" w:rsidRPr="00B73951" w:rsidRDefault="00B73951" w:rsidP="00B73951">
            <w:pPr>
              <w:rPr>
                <w:sz w:val="16"/>
                <w:szCs w:val="16"/>
              </w:rPr>
            </w:pPr>
            <w:r w:rsidRPr="00B73951">
              <w:rPr>
                <w:sz w:val="16"/>
                <w:szCs w:val="16"/>
              </w:rPr>
              <w:t>4</w:t>
            </w:r>
          </w:p>
        </w:tc>
        <w:tc>
          <w:tcPr>
            <w:tcW w:w="91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05BB43" w14:textId="77777777" w:rsidR="00B73951" w:rsidRPr="00B73951" w:rsidRDefault="00B73951" w:rsidP="00B73951">
            <w:pPr>
              <w:rPr>
                <w:sz w:val="16"/>
                <w:szCs w:val="16"/>
              </w:rPr>
            </w:pPr>
            <w:r w:rsidRPr="00B73951">
              <w:rPr>
                <w:sz w:val="16"/>
                <w:szCs w:val="16"/>
              </w:rPr>
              <w:t>6</w:t>
            </w:r>
          </w:p>
        </w:tc>
      </w:tr>
      <w:tr w:rsidR="00B73951" w:rsidRPr="00B73951" w14:paraId="3035476D" w14:textId="77777777" w:rsidTr="002D7E0F">
        <w:trPr>
          <w:trHeight w:val="315"/>
        </w:trPr>
        <w:tc>
          <w:tcPr>
            <w:tcW w:w="7643" w:type="dxa"/>
            <w:gridSpan w:val="16"/>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AECA30" w14:textId="77777777" w:rsidR="00B73951" w:rsidRPr="00B73951" w:rsidRDefault="00B73951" w:rsidP="00B73951">
            <w:pPr>
              <w:rPr>
                <w:sz w:val="16"/>
                <w:szCs w:val="16"/>
              </w:rPr>
            </w:pPr>
            <w:r w:rsidRPr="00B73951">
              <w:rPr>
                <w:sz w:val="16"/>
                <w:szCs w:val="16"/>
              </w:rPr>
              <w:t>SFP+</w:t>
            </w:r>
          </w:p>
        </w:tc>
        <w:tc>
          <w:tcPr>
            <w:tcW w:w="1700" w:type="dxa"/>
            <w:gridSpan w:val="3"/>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D8F5ED0" w14:textId="77777777" w:rsidR="00B73951" w:rsidRPr="00B73951" w:rsidRDefault="00B73951" w:rsidP="00B73951">
            <w:pPr>
              <w:rPr>
                <w:sz w:val="16"/>
                <w:szCs w:val="16"/>
              </w:rPr>
            </w:pPr>
            <w:r w:rsidRPr="00B73951">
              <w:rPr>
                <w:sz w:val="16"/>
                <w:szCs w:val="16"/>
              </w:rPr>
              <w:t>QSFP28</w:t>
            </w:r>
          </w:p>
        </w:tc>
      </w:tr>
    </w:tbl>
    <w:p w14:paraId="0EDCF071" w14:textId="77777777" w:rsidR="007E2E98" w:rsidRDefault="007E2E98"/>
    <w:p w14:paraId="73A9315F" w14:textId="5B567484" w:rsidR="00B145A6" w:rsidRDefault="00FA63CD">
      <w:pPr>
        <w:rPr>
          <w:b/>
          <w:bCs/>
        </w:rPr>
      </w:pPr>
      <w:r w:rsidRPr="00FA63CD">
        <w:rPr>
          <w:b/>
          <w:bCs/>
        </w:rPr>
        <w:t>IP information for setup Huawei Ocean Protect</w:t>
      </w:r>
    </w:p>
    <w:p w14:paraId="684E1987" w14:textId="7E175CA1" w:rsidR="005F4F53" w:rsidRDefault="005F4F53">
      <w:pPr>
        <w:rPr>
          <w:b/>
          <w:bCs/>
        </w:rPr>
      </w:pPr>
      <w:r w:rsidRPr="005F4F53">
        <w:rPr>
          <w:b/>
          <w:bCs/>
        </w:rPr>
        <w:t>OceanProtect X3000</w:t>
      </w:r>
    </w:p>
    <w:p w14:paraId="57D7EDAF" w14:textId="77777777" w:rsidR="00FA63CD" w:rsidRDefault="00FA63CD"/>
    <w:p w14:paraId="6B9439DE" w14:textId="77777777" w:rsidR="00B145A6" w:rsidRPr="00B145A6" w:rsidRDefault="00B145A6" w:rsidP="00B145A6">
      <w:r w:rsidRPr="00B145A6">
        <w:rPr>
          <w:u w:val="single"/>
        </w:rPr>
        <w:t>PROD Network switch port connectivity</w:t>
      </w:r>
    </w:p>
    <w:p w14:paraId="307CE0AD" w14:textId="77777777" w:rsidR="00B145A6" w:rsidRPr="00B145A6" w:rsidRDefault="00B145A6" w:rsidP="00B145A6">
      <w:r w:rsidRPr="00B145A6">
        <w:t>Swich port 9,10,11 are connected to Huawei FusionCube Server (Backup network),</w:t>
      </w:r>
    </w:p>
    <w:p w14:paraId="41C41D65" w14:textId="77777777" w:rsidR="00B145A6" w:rsidRPr="00B145A6" w:rsidRDefault="00B145A6" w:rsidP="00B145A6">
      <w:r w:rsidRPr="00B145A6">
        <w:t>Switch Port 17 are connected to Ocean Protect (PROD) Backup network</w:t>
      </w:r>
    </w:p>
    <w:p w14:paraId="1BA88FA6" w14:textId="77777777" w:rsidR="00B145A6" w:rsidRPr="00B145A6" w:rsidRDefault="00B145A6" w:rsidP="00B145A6">
      <w:r w:rsidRPr="00B145A6">
        <w:t>Port 18 is connected for replication network,</w:t>
      </w:r>
    </w:p>
    <w:p w14:paraId="2C9B929F" w14:textId="77777777" w:rsidR="00B145A6" w:rsidRPr="00B145A6" w:rsidRDefault="00B145A6" w:rsidP="00B145A6">
      <w:r w:rsidRPr="00B145A6">
        <w:t>Port 23 for PROD Management Plane for CEXUATDC1TL01</w:t>
      </w:r>
    </w:p>
    <w:p w14:paraId="6754A3E4" w14:textId="77777777" w:rsidR="00B145A6" w:rsidRPr="00B145A6" w:rsidRDefault="00B145A6" w:rsidP="00B145A6">
      <w:r w:rsidRPr="00B145A6">
        <w:t> </w:t>
      </w:r>
    </w:p>
    <w:p w14:paraId="352062A1" w14:textId="77777777" w:rsidR="00B145A6" w:rsidRPr="00B145A6" w:rsidRDefault="00B145A6" w:rsidP="00B145A6">
      <w:r w:rsidRPr="00B145A6">
        <w:t> </w:t>
      </w:r>
    </w:p>
    <w:p w14:paraId="36749D8B" w14:textId="77777777" w:rsidR="00B145A6" w:rsidRPr="00B145A6" w:rsidRDefault="00B145A6" w:rsidP="00B145A6">
      <w:r w:rsidRPr="00B145A6">
        <w:rPr>
          <w:u w:val="single"/>
        </w:rPr>
        <w:t>Non-PROD Network switch port connectivity</w:t>
      </w:r>
    </w:p>
    <w:p w14:paraId="32CCBC48" w14:textId="77777777" w:rsidR="00B145A6" w:rsidRPr="00B145A6" w:rsidRDefault="00B145A6" w:rsidP="00B145A6">
      <w:r w:rsidRPr="00B145A6">
        <w:t>Swich port 13 are connected to Huawei FusionCompute Server (Backup network),</w:t>
      </w:r>
    </w:p>
    <w:p w14:paraId="735FE760" w14:textId="77777777" w:rsidR="00B145A6" w:rsidRPr="00B145A6" w:rsidRDefault="00B145A6" w:rsidP="00B145A6">
      <w:r w:rsidRPr="00B145A6">
        <w:t>Switch Port 19 are connected to Ocean Protect (PROD) Backup network</w:t>
      </w:r>
    </w:p>
    <w:p w14:paraId="413C4A2E" w14:textId="77777777" w:rsidR="00B145A6" w:rsidRPr="00B145A6" w:rsidRDefault="00B145A6" w:rsidP="00B145A6">
      <w:r w:rsidRPr="00B145A6">
        <w:t>Port 20 is connected for replication network,</w:t>
      </w:r>
    </w:p>
    <w:p w14:paraId="40F6ADBD" w14:textId="77777777" w:rsidR="00B145A6" w:rsidRPr="00B145A6" w:rsidRDefault="00B145A6" w:rsidP="00B145A6">
      <w:r w:rsidRPr="00B145A6">
        <w:t>Port 24 for Non-PROD Management Plane for CEXUATDC1TL02</w:t>
      </w:r>
    </w:p>
    <w:p w14:paraId="47C2BA2D" w14:textId="77777777" w:rsidR="00B145A6" w:rsidRDefault="00B145A6"/>
    <w:p w14:paraId="409C76BF" w14:textId="77777777" w:rsidR="001B1003" w:rsidRDefault="001B1003"/>
    <w:p w14:paraId="327C455E" w14:textId="77777777" w:rsidR="0060126C" w:rsidRDefault="0060126C"/>
    <w:p w14:paraId="15229ECA" w14:textId="77777777" w:rsidR="0060126C" w:rsidRDefault="0060126C"/>
    <w:p w14:paraId="64DAFF2B" w14:textId="77777777" w:rsidR="0060126C" w:rsidRDefault="0060126C"/>
    <w:p w14:paraId="6F779F84" w14:textId="77777777" w:rsidR="0060126C" w:rsidRDefault="0060126C"/>
    <w:p w14:paraId="4936D812" w14:textId="77777777" w:rsidR="0060126C" w:rsidRDefault="0060126C"/>
    <w:p w14:paraId="62CB4F7B" w14:textId="77777777" w:rsidR="0060126C" w:rsidRDefault="0060126C"/>
    <w:p w14:paraId="3B383AC4" w14:textId="77777777" w:rsidR="0060126C" w:rsidRDefault="0060126C"/>
    <w:p w14:paraId="07B2C113" w14:textId="77777777" w:rsidR="0060126C" w:rsidRDefault="0060126C"/>
    <w:p w14:paraId="4CFF295D" w14:textId="6515EC59" w:rsidR="0060126C" w:rsidRDefault="0060126C">
      <w:r>
        <w:lastRenderedPageBreak/>
        <w:t>Ocean protect</w:t>
      </w:r>
    </w:p>
    <w:p w14:paraId="7AB5A84C" w14:textId="24960187" w:rsidR="0060126C" w:rsidRDefault="0060126C">
      <w:r w:rsidRPr="0060126C">
        <w:drawing>
          <wp:inline distT="0" distB="0" distL="0" distR="0" wp14:anchorId="29C56F43" wp14:editId="6C693581">
            <wp:extent cx="5943600" cy="2682240"/>
            <wp:effectExtent l="0" t="0" r="0" b="3810"/>
            <wp:docPr id="7624646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6465" name="Picture 1" descr="A computer screen shot of a computer&#10;&#10;AI-generated content may be incorrect."/>
                    <pic:cNvPicPr/>
                  </pic:nvPicPr>
                  <pic:blipFill>
                    <a:blip r:embed="rId14"/>
                    <a:stretch>
                      <a:fillRect/>
                    </a:stretch>
                  </pic:blipFill>
                  <pic:spPr>
                    <a:xfrm>
                      <a:off x="0" y="0"/>
                      <a:ext cx="5943600" cy="2682240"/>
                    </a:xfrm>
                    <a:prstGeom prst="rect">
                      <a:avLst/>
                    </a:prstGeom>
                  </pic:spPr>
                </pic:pic>
              </a:graphicData>
            </a:graphic>
          </wp:inline>
        </w:drawing>
      </w:r>
    </w:p>
    <w:p w14:paraId="41AA7C8C" w14:textId="2867D46E" w:rsidR="0060126C" w:rsidRDefault="00BD02A5">
      <w:r w:rsidRPr="00BD02A5">
        <w:drawing>
          <wp:inline distT="0" distB="0" distL="0" distR="0" wp14:anchorId="324D55C1" wp14:editId="0DAE86D8">
            <wp:extent cx="5943600" cy="2326640"/>
            <wp:effectExtent l="0" t="0" r="0" b="0"/>
            <wp:docPr id="36018309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83090" name="Picture 1" descr="A computer screen shot of a computer&#10;&#10;AI-generated content may be incorrect."/>
                    <pic:cNvPicPr/>
                  </pic:nvPicPr>
                  <pic:blipFill>
                    <a:blip r:embed="rId15"/>
                    <a:stretch>
                      <a:fillRect/>
                    </a:stretch>
                  </pic:blipFill>
                  <pic:spPr>
                    <a:xfrm>
                      <a:off x="0" y="0"/>
                      <a:ext cx="5943600" cy="2326640"/>
                    </a:xfrm>
                    <a:prstGeom prst="rect">
                      <a:avLst/>
                    </a:prstGeom>
                  </pic:spPr>
                </pic:pic>
              </a:graphicData>
            </a:graphic>
          </wp:inline>
        </w:drawing>
      </w:r>
    </w:p>
    <w:p w14:paraId="6D7077C4" w14:textId="3A68F6FC" w:rsidR="0060126C" w:rsidRDefault="00817D9B">
      <w:r w:rsidRPr="00817D9B">
        <w:lastRenderedPageBreak/>
        <w:drawing>
          <wp:inline distT="0" distB="0" distL="0" distR="0" wp14:anchorId="67D7F11E" wp14:editId="5E7C9579">
            <wp:extent cx="5943600" cy="2863850"/>
            <wp:effectExtent l="0" t="0" r="0" b="0"/>
            <wp:docPr id="113673196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1967" name="Picture 1" descr="A computer screen shot of a computer&#10;&#10;AI-generated content may be incorrect."/>
                    <pic:cNvPicPr/>
                  </pic:nvPicPr>
                  <pic:blipFill>
                    <a:blip r:embed="rId16"/>
                    <a:stretch>
                      <a:fillRect/>
                    </a:stretch>
                  </pic:blipFill>
                  <pic:spPr>
                    <a:xfrm>
                      <a:off x="0" y="0"/>
                      <a:ext cx="5943600" cy="2863850"/>
                    </a:xfrm>
                    <a:prstGeom prst="rect">
                      <a:avLst/>
                    </a:prstGeom>
                  </pic:spPr>
                </pic:pic>
              </a:graphicData>
            </a:graphic>
          </wp:inline>
        </w:drawing>
      </w:r>
    </w:p>
    <w:p w14:paraId="7D6DCB72" w14:textId="77777777" w:rsidR="0060126C" w:rsidRDefault="0060126C"/>
    <w:p w14:paraId="4900CD19" w14:textId="77777777" w:rsidR="00171E55" w:rsidRPr="00171E55" w:rsidRDefault="00171E55" w:rsidP="00171E55">
      <w:r w:rsidRPr="00171E55">
        <w:rPr>
          <w:rFonts w:hint="eastAsia"/>
        </w:rPr>
        <w:t>Changing IP Addresses of Management Network Ports Using DeviceManager</w:t>
      </w:r>
    </w:p>
    <w:p w14:paraId="3EC918AA" w14:textId="77777777" w:rsidR="00171E55" w:rsidRPr="00171E55" w:rsidRDefault="00171E55" w:rsidP="00171E55">
      <w:pPr>
        <w:rPr>
          <w:rFonts w:hint="eastAsia"/>
        </w:rPr>
      </w:pPr>
      <w:r w:rsidRPr="00171E55">
        <w:rPr>
          <w:rFonts w:hint="eastAsia"/>
        </w:rPr>
        <w:t>If the maintenance terminal has been connected to a management network port of the storage device and the IP address of the maintenance terminal and the default IP address of the management network port are in the same network segment, you can log in to DeviceManager using the default IP address of the management network port to change its IP address. If you have changed IP addresses of management network ports using a serial port, skip this section.</w:t>
      </w:r>
    </w:p>
    <w:p w14:paraId="43C410C4" w14:textId="77777777" w:rsidR="00171E55" w:rsidRPr="00171E55" w:rsidRDefault="00171E55" w:rsidP="00171E55">
      <w:pPr>
        <w:rPr>
          <w:rFonts w:hint="eastAsia"/>
        </w:rPr>
      </w:pPr>
      <w:r w:rsidRPr="00171E55">
        <w:rPr>
          <w:rFonts w:hint="eastAsia"/>
        </w:rPr>
        <w:t>Prerequisites</w:t>
      </w:r>
    </w:p>
    <w:p w14:paraId="53C41554" w14:textId="77777777" w:rsidR="00171E55" w:rsidRPr="00171E55" w:rsidRDefault="00171E55" w:rsidP="00171E55">
      <w:pPr>
        <w:rPr>
          <w:rFonts w:hint="eastAsia"/>
        </w:rPr>
      </w:pPr>
      <w:r w:rsidRPr="00171E55">
        <w:rPr>
          <w:rFonts w:hint="eastAsia"/>
        </w:rPr>
        <w:t>The maintenance terminal has been connected to a management network port of the storage device, and the IP address of the maintenance terminal and the default IP address of the management network port are in the same network segment.</w:t>
      </w:r>
    </w:p>
    <w:p w14:paraId="24732776" w14:textId="77777777" w:rsidR="00171E55" w:rsidRPr="00171E55" w:rsidRDefault="00171E55" w:rsidP="00171E55">
      <w:pPr>
        <w:rPr>
          <w:rFonts w:hint="eastAsia"/>
        </w:rPr>
      </w:pPr>
      <w:r w:rsidRPr="00171E55">
        <w:rPr>
          <w:rFonts w:hint="eastAsia"/>
        </w:rPr>
        <w:t>Context</w:t>
      </w:r>
    </w:p>
    <w:p w14:paraId="70BD9B94" w14:textId="77777777" w:rsidR="00171E55" w:rsidRPr="00171E55" w:rsidRDefault="00171E55" w:rsidP="00171E55">
      <w:pPr>
        <w:rPr>
          <w:rFonts w:hint="eastAsia"/>
        </w:rPr>
      </w:pPr>
      <w:r w:rsidRPr="00171E55">
        <w:rPr>
          <w:rFonts w:hint="eastAsia"/>
        </w:rPr>
        <w:t>For a 2 U controller enclosure, the default IP addresses of the management network ports on controllers A and B are </w:t>
      </w:r>
      <w:r w:rsidRPr="00171E55">
        <w:rPr>
          <w:rFonts w:hint="eastAsia"/>
          <w:b/>
          <w:bCs/>
        </w:rPr>
        <w:t>192.168.128.101</w:t>
      </w:r>
      <w:r w:rsidRPr="00171E55">
        <w:rPr>
          <w:rFonts w:hint="eastAsia"/>
        </w:rPr>
        <w:t> and </w:t>
      </w:r>
      <w:r w:rsidRPr="00171E55">
        <w:rPr>
          <w:rFonts w:hint="eastAsia"/>
          <w:b/>
          <w:bCs/>
        </w:rPr>
        <w:t>192.168.128.102</w:t>
      </w:r>
      <w:r w:rsidRPr="00171E55">
        <w:rPr>
          <w:rFonts w:hint="eastAsia"/>
        </w:rPr>
        <w:t>, respectively, and the default subnet mask is </w:t>
      </w:r>
      <w:r w:rsidRPr="00171E55">
        <w:rPr>
          <w:rFonts w:hint="eastAsia"/>
          <w:b/>
          <w:bCs/>
        </w:rPr>
        <w:t>255.255.0.0</w:t>
      </w:r>
      <w:r w:rsidRPr="00171E55">
        <w:rPr>
          <w:rFonts w:hint="eastAsia"/>
        </w:rPr>
        <w:t>.</w:t>
      </w:r>
    </w:p>
    <w:p w14:paraId="35066212" w14:textId="77777777" w:rsidR="00171E55" w:rsidRPr="00171E55" w:rsidRDefault="00171E55" w:rsidP="00171E55">
      <w:pPr>
        <w:rPr>
          <w:rFonts w:hint="eastAsia"/>
        </w:rPr>
      </w:pPr>
      <w:r w:rsidRPr="00171E55">
        <w:rPr>
          <w:rFonts w:hint="eastAsia"/>
        </w:rPr>
        <w:t>For a 4 U controller enclosure, the default IP addresses of management network port 0 on management modules 0 and 1 are </w:t>
      </w:r>
      <w:r w:rsidRPr="00171E55">
        <w:rPr>
          <w:rFonts w:hint="eastAsia"/>
          <w:b/>
          <w:bCs/>
        </w:rPr>
        <w:t>192.168.128.101</w:t>
      </w:r>
      <w:r w:rsidRPr="00171E55">
        <w:rPr>
          <w:rFonts w:hint="eastAsia"/>
        </w:rPr>
        <w:t> and </w:t>
      </w:r>
      <w:r w:rsidRPr="00171E55">
        <w:rPr>
          <w:rFonts w:hint="eastAsia"/>
          <w:b/>
          <w:bCs/>
        </w:rPr>
        <w:t>192.168.128.102</w:t>
      </w:r>
      <w:r w:rsidRPr="00171E55">
        <w:rPr>
          <w:rFonts w:hint="eastAsia"/>
        </w:rPr>
        <w:t>, respectively, and the default subnet mask is </w:t>
      </w:r>
      <w:r w:rsidRPr="00171E55">
        <w:rPr>
          <w:rFonts w:hint="eastAsia"/>
          <w:b/>
          <w:bCs/>
        </w:rPr>
        <w:t>255.255.0.0</w:t>
      </w:r>
      <w:r w:rsidRPr="00171E55">
        <w:rPr>
          <w:rFonts w:hint="eastAsia"/>
        </w:rPr>
        <w:t>.</w:t>
      </w:r>
    </w:p>
    <w:p w14:paraId="50ED1631" w14:textId="77777777" w:rsidR="00171E55" w:rsidRPr="00171E55" w:rsidRDefault="00171E55" w:rsidP="00171E55">
      <w:pPr>
        <w:rPr>
          <w:rFonts w:hint="eastAsia"/>
        </w:rPr>
      </w:pPr>
      <w:r w:rsidRPr="00171E55">
        <w:rPr>
          <w:rFonts w:hint="eastAsia"/>
        </w:rPr>
        <w:t>Precautions</w:t>
      </w:r>
    </w:p>
    <w:p w14:paraId="6929FB41" w14:textId="77777777" w:rsidR="0060126C" w:rsidRDefault="0060126C"/>
    <w:p w14:paraId="22751CA4" w14:textId="77777777" w:rsidR="0060126C" w:rsidRDefault="0060126C"/>
    <w:p w14:paraId="697A9916" w14:textId="77777777" w:rsidR="001B1003" w:rsidRDefault="001B1003"/>
    <w:p w14:paraId="1514D597" w14:textId="77777777" w:rsidR="001B1003" w:rsidRPr="001B1003" w:rsidRDefault="001B1003" w:rsidP="001B1003">
      <w:r w:rsidRPr="001B1003">
        <w:rPr>
          <w:rFonts w:hint="eastAsia"/>
        </w:rPr>
        <w:t>Glossary</w:t>
      </w:r>
    </w:p>
    <w:p w14:paraId="5B52B914" w14:textId="77777777" w:rsidR="001B1003" w:rsidRPr="001B1003" w:rsidRDefault="001B1003" w:rsidP="001B1003">
      <w:r w:rsidRPr="001B1003">
        <w:rPr>
          <w:rFonts w:hint="eastAsia"/>
        </w:rPr>
        <w:t>A</w:t>
      </w:r>
    </w:p>
    <w:tbl>
      <w:tblPr>
        <w:tblW w:w="10206" w:type="dxa"/>
        <w:tblCellMar>
          <w:top w:w="40" w:type="dxa"/>
          <w:left w:w="40" w:type="dxa"/>
          <w:bottom w:w="40" w:type="dxa"/>
          <w:right w:w="40" w:type="dxa"/>
        </w:tblCellMar>
        <w:tblLook w:val="04A0" w:firstRow="1" w:lastRow="0" w:firstColumn="1" w:lastColumn="0" w:noHBand="0" w:noVBand="1"/>
      </w:tblPr>
      <w:tblGrid>
        <w:gridCol w:w="3815"/>
        <w:gridCol w:w="6391"/>
      </w:tblGrid>
      <w:tr w:rsidR="001B1003" w:rsidRPr="001B1003" w14:paraId="526BD866" w14:textId="77777777" w:rsidTr="002D7E0F">
        <w:tc>
          <w:tcPr>
            <w:tcW w:w="1850" w:type="pct"/>
            <w:tcBorders>
              <w:top w:val="nil"/>
              <w:left w:val="nil"/>
              <w:bottom w:val="nil"/>
              <w:right w:val="nil"/>
            </w:tcBorders>
            <w:tcMar>
              <w:top w:w="75" w:type="dxa"/>
              <w:left w:w="75" w:type="dxa"/>
              <w:bottom w:w="75" w:type="dxa"/>
              <w:right w:w="75" w:type="dxa"/>
            </w:tcMar>
            <w:hideMark/>
          </w:tcPr>
          <w:p w14:paraId="0F930916" w14:textId="77777777" w:rsidR="001B1003" w:rsidRPr="001B1003" w:rsidRDefault="001B1003" w:rsidP="001B1003">
            <w:pPr>
              <w:rPr>
                <w:sz w:val="20"/>
                <w:szCs w:val="20"/>
              </w:rPr>
            </w:pPr>
            <w:r w:rsidRPr="001B1003">
              <w:rPr>
                <w:b/>
                <w:bCs/>
                <w:sz w:val="20"/>
                <w:szCs w:val="20"/>
              </w:rPr>
              <w:t>Active Directory (AD)</w:t>
            </w:r>
          </w:p>
        </w:tc>
        <w:tc>
          <w:tcPr>
            <w:tcW w:w="3100" w:type="pct"/>
            <w:tcBorders>
              <w:top w:val="nil"/>
              <w:left w:val="nil"/>
              <w:bottom w:val="nil"/>
              <w:right w:val="nil"/>
            </w:tcBorders>
            <w:tcMar>
              <w:top w:w="75" w:type="dxa"/>
              <w:left w:w="75" w:type="dxa"/>
              <w:bottom w:w="75" w:type="dxa"/>
              <w:right w:w="75" w:type="dxa"/>
            </w:tcMar>
            <w:hideMark/>
          </w:tcPr>
          <w:p w14:paraId="16D05C26" w14:textId="77777777" w:rsidR="001B1003" w:rsidRPr="001B1003" w:rsidRDefault="001B1003" w:rsidP="001B1003">
            <w:pPr>
              <w:rPr>
                <w:sz w:val="20"/>
                <w:szCs w:val="20"/>
              </w:rPr>
            </w:pPr>
            <w:r w:rsidRPr="001B1003">
              <w:rPr>
                <w:sz w:val="20"/>
                <w:szCs w:val="20"/>
              </w:rPr>
              <w:t>A directory service for Windows Standard Server, Windows Enterprise Server, and Windows Datacenter Server.</w:t>
            </w:r>
          </w:p>
        </w:tc>
      </w:tr>
      <w:tr w:rsidR="001B1003" w:rsidRPr="001B1003" w14:paraId="45725545" w14:textId="77777777" w:rsidTr="002D7E0F">
        <w:tc>
          <w:tcPr>
            <w:tcW w:w="1850" w:type="pct"/>
            <w:tcBorders>
              <w:top w:val="nil"/>
              <w:left w:val="nil"/>
              <w:bottom w:val="nil"/>
              <w:right w:val="nil"/>
            </w:tcBorders>
            <w:tcMar>
              <w:top w:w="75" w:type="dxa"/>
              <w:left w:w="75" w:type="dxa"/>
              <w:bottom w:w="75" w:type="dxa"/>
              <w:right w:w="75" w:type="dxa"/>
            </w:tcMar>
            <w:hideMark/>
          </w:tcPr>
          <w:p w14:paraId="0E599C8C" w14:textId="77777777" w:rsidR="001B1003" w:rsidRPr="001B1003" w:rsidRDefault="001B1003" w:rsidP="001B1003">
            <w:pPr>
              <w:rPr>
                <w:sz w:val="20"/>
                <w:szCs w:val="20"/>
              </w:rPr>
            </w:pPr>
            <w:r w:rsidRPr="001B1003">
              <w:rPr>
                <w:b/>
                <w:bCs/>
                <w:sz w:val="20"/>
                <w:szCs w:val="20"/>
              </w:rPr>
              <w:t>Application-oriented VM</w:t>
            </w:r>
          </w:p>
        </w:tc>
        <w:tc>
          <w:tcPr>
            <w:tcW w:w="3100" w:type="pct"/>
            <w:tcBorders>
              <w:top w:val="nil"/>
              <w:left w:val="nil"/>
              <w:bottom w:val="nil"/>
              <w:right w:val="nil"/>
            </w:tcBorders>
            <w:tcMar>
              <w:top w:w="75" w:type="dxa"/>
              <w:left w:w="75" w:type="dxa"/>
              <w:bottom w:w="75" w:type="dxa"/>
              <w:right w:w="75" w:type="dxa"/>
            </w:tcMar>
            <w:hideMark/>
          </w:tcPr>
          <w:p w14:paraId="1ED75205" w14:textId="77777777" w:rsidR="001B1003" w:rsidRPr="001B1003" w:rsidRDefault="001B1003" w:rsidP="001B1003">
            <w:pPr>
              <w:rPr>
                <w:sz w:val="20"/>
                <w:szCs w:val="20"/>
              </w:rPr>
            </w:pPr>
            <w:r w:rsidRPr="001B1003">
              <w:rPr>
                <w:sz w:val="20"/>
                <w:szCs w:val="20"/>
              </w:rPr>
              <w:t>A VM created for implementing an application. It is different from a desktop cloud VM. An application-oriented VM runs specific server software, such as SQL Server, to implement specific functions.</w:t>
            </w:r>
          </w:p>
        </w:tc>
      </w:tr>
      <w:tr w:rsidR="001B1003" w:rsidRPr="001B1003" w14:paraId="198046F4" w14:textId="77777777" w:rsidTr="002D7E0F">
        <w:tc>
          <w:tcPr>
            <w:tcW w:w="1850" w:type="pct"/>
            <w:tcBorders>
              <w:top w:val="nil"/>
              <w:left w:val="nil"/>
              <w:bottom w:val="nil"/>
              <w:right w:val="nil"/>
            </w:tcBorders>
            <w:tcMar>
              <w:top w:w="75" w:type="dxa"/>
              <w:left w:w="75" w:type="dxa"/>
              <w:bottom w:w="75" w:type="dxa"/>
              <w:right w:w="75" w:type="dxa"/>
            </w:tcMar>
            <w:hideMark/>
          </w:tcPr>
          <w:p w14:paraId="4E3E0E88" w14:textId="77777777" w:rsidR="001B1003" w:rsidRPr="001B1003" w:rsidRDefault="001B1003" w:rsidP="001B1003">
            <w:pPr>
              <w:rPr>
                <w:sz w:val="20"/>
                <w:szCs w:val="20"/>
              </w:rPr>
            </w:pPr>
            <w:r w:rsidRPr="001B1003">
              <w:rPr>
                <w:b/>
                <w:bCs/>
                <w:sz w:val="20"/>
                <w:szCs w:val="20"/>
              </w:rPr>
              <w:t>Asynchronous replication</w:t>
            </w:r>
          </w:p>
        </w:tc>
        <w:tc>
          <w:tcPr>
            <w:tcW w:w="3100" w:type="pct"/>
            <w:tcBorders>
              <w:top w:val="nil"/>
              <w:left w:val="nil"/>
              <w:bottom w:val="nil"/>
              <w:right w:val="nil"/>
            </w:tcBorders>
            <w:tcMar>
              <w:top w:w="75" w:type="dxa"/>
              <w:left w:w="75" w:type="dxa"/>
              <w:bottom w:w="75" w:type="dxa"/>
              <w:right w:w="75" w:type="dxa"/>
            </w:tcMar>
            <w:hideMark/>
          </w:tcPr>
          <w:p w14:paraId="3DC068C6" w14:textId="77777777" w:rsidR="001B1003" w:rsidRPr="001B1003" w:rsidRDefault="001B1003" w:rsidP="001B1003">
            <w:pPr>
              <w:rPr>
                <w:sz w:val="20"/>
                <w:szCs w:val="20"/>
              </w:rPr>
            </w:pPr>
            <w:r w:rsidRPr="001B1003">
              <w:rPr>
                <w:sz w:val="20"/>
                <w:szCs w:val="20"/>
              </w:rPr>
              <w:t>A remote replication technique. When data at the primary site is updated, the data does not need to be updated synchronously to the mirroring site to finish the update. In this way, performance is not reduced due to data mirroring.</w:t>
            </w:r>
          </w:p>
        </w:tc>
      </w:tr>
    </w:tbl>
    <w:p w14:paraId="692EBC01" w14:textId="77777777" w:rsidR="001B1003" w:rsidRPr="001B1003" w:rsidRDefault="001B1003" w:rsidP="001B1003">
      <w:r w:rsidRPr="001B1003">
        <w:rPr>
          <w:rFonts w:hint="eastAsia"/>
        </w:rPr>
        <w:t>B</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495180F3" w14:textId="77777777" w:rsidTr="002D7E0F">
        <w:tc>
          <w:tcPr>
            <w:tcW w:w="1850" w:type="pct"/>
            <w:tcBorders>
              <w:top w:val="nil"/>
              <w:left w:val="nil"/>
              <w:bottom w:val="nil"/>
              <w:right w:val="nil"/>
            </w:tcBorders>
            <w:tcMar>
              <w:top w:w="75" w:type="dxa"/>
              <w:left w:w="75" w:type="dxa"/>
              <w:bottom w:w="75" w:type="dxa"/>
              <w:right w:w="75" w:type="dxa"/>
            </w:tcMar>
            <w:hideMark/>
          </w:tcPr>
          <w:p w14:paraId="40EF6980" w14:textId="77777777" w:rsidR="001B1003" w:rsidRPr="001B1003" w:rsidRDefault="001B1003" w:rsidP="001B1003">
            <w:r w:rsidRPr="001B1003">
              <w:rPr>
                <w:b/>
                <w:bCs/>
              </w:rPr>
              <w:t>Bare VM</w:t>
            </w:r>
          </w:p>
        </w:tc>
        <w:tc>
          <w:tcPr>
            <w:tcW w:w="3100" w:type="pct"/>
            <w:tcBorders>
              <w:top w:val="nil"/>
              <w:left w:val="nil"/>
              <w:bottom w:val="nil"/>
              <w:right w:val="nil"/>
            </w:tcBorders>
            <w:tcMar>
              <w:top w:w="75" w:type="dxa"/>
              <w:left w:w="75" w:type="dxa"/>
              <w:bottom w:w="75" w:type="dxa"/>
              <w:right w:w="75" w:type="dxa"/>
            </w:tcMar>
            <w:hideMark/>
          </w:tcPr>
          <w:p w14:paraId="3BAF25FF" w14:textId="77777777" w:rsidR="001B1003" w:rsidRPr="001B1003" w:rsidRDefault="001B1003" w:rsidP="001B1003">
            <w:r w:rsidRPr="001B1003">
              <w:t>It is also called an empty VM. A VM that is assigned an identity but does not occupy any CPU, memory, storage, or network resource in the system.</w:t>
            </w:r>
          </w:p>
        </w:tc>
      </w:tr>
      <w:tr w:rsidR="001B1003" w:rsidRPr="001B1003" w14:paraId="4A63E190" w14:textId="77777777" w:rsidTr="002D7E0F">
        <w:tc>
          <w:tcPr>
            <w:tcW w:w="1850" w:type="pct"/>
            <w:tcBorders>
              <w:top w:val="nil"/>
              <w:left w:val="nil"/>
              <w:bottom w:val="nil"/>
              <w:right w:val="nil"/>
            </w:tcBorders>
            <w:tcMar>
              <w:top w:w="75" w:type="dxa"/>
              <w:left w:w="75" w:type="dxa"/>
              <w:bottom w:w="75" w:type="dxa"/>
              <w:right w:w="75" w:type="dxa"/>
            </w:tcMar>
            <w:hideMark/>
          </w:tcPr>
          <w:p w14:paraId="56CCD7E5" w14:textId="77777777" w:rsidR="001B1003" w:rsidRPr="001B1003" w:rsidRDefault="001B1003" w:rsidP="001B1003">
            <w:r w:rsidRPr="001B1003">
              <w:rPr>
                <w:b/>
                <w:bCs/>
              </w:rPr>
              <w:t>Baseboard Management Controller (BMC)</w:t>
            </w:r>
          </w:p>
        </w:tc>
        <w:tc>
          <w:tcPr>
            <w:tcW w:w="3100" w:type="pct"/>
            <w:tcBorders>
              <w:top w:val="nil"/>
              <w:left w:val="nil"/>
              <w:bottom w:val="nil"/>
              <w:right w:val="nil"/>
            </w:tcBorders>
            <w:tcMar>
              <w:top w:w="75" w:type="dxa"/>
              <w:left w:w="75" w:type="dxa"/>
              <w:bottom w:w="75" w:type="dxa"/>
              <w:right w:w="75" w:type="dxa"/>
            </w:tcMar>
            <w:hideMark/>
          </w:tcPr>
          <w:p w14:paraId="0B83626F" w14:textId="77777777" w:rsidR="001B1003" w:rsidRPr="001B1003" w:rsidRDefault="001B1003" w:rsidP="001B1003">
            <w:r w:rsidRPr="001B1003">
              <w:t>A dedicated micro controller embedded in the main board of a computer (especially a server).</w:t>
            </w:r>
          </w:p>
        </w:tc>
      </w:tr>
      <w:tr w:rsidR="001B1003" w:rsidRPr="001B1003" w14:paraId="3E2997D3" w14:textId="77777777" w:rsidTr="002D7E0F">
        <w:tc>
          <w:tcPr>
            <w:tcW w:w="1850" w:type="pct"/>
            <w:tcBorders>
              <w:top w:val="nil"/>
              <w:left w:val="nil"/>
              <w:bottom w:val="nil"/>
              <w:right w:val="nil"/>
            </w:tcBorders>
            <w:tcMar>
              <w:top w:w="75" w:type="dxa"/>
              <w:left w:w="75" w:type="dxa"/>
              <w:bottom w:w="75" w:type="dxa"/>
              <w:right w:w="75" w:type="dxa"/>
            </w:tcMar>
            <w:hideMark/>
          </w:tcPr>
          <w:p w14:paraId="74D135B7" w14:textId="77777777" w:rsidR="001B1003" w:rsidRPr="001B1003" w:rsidRDefault="001B1003" w:rsidP="001B1003">
            <w:r w:rsidRPr="001B1003">
              <w:rPr>
                <w:b/>
                <w:bCs/>
              </w:rPr>
              <w:t>BIOS</w:t>
            </w:r>
          </w:p>
        </w:tc>
        <w:tc>
          <w:tcPr>
            <w:tcW w:w="3100" w:type="pct"/>
            <w:tcBorders>
              <w:top w:val="nil"/>
              <w:left w:val="nil"/>
              <w:bottom w:val="nil"/>
              <w:right w:val="nil"/>
            </w:tcBorders>
            <w:tcMar>
              <w:top w:w="75" w:type="dxa"/>
              <w:left w:w="75" w:type="dxa"/>
              <w:bottom w:w="75" w:type="dxa"/>
              <w:right w:w="75" w:type="dxa"/>
            </w:tcMar>
            <w:hideMark/>
          </w:tcPr>
          <w:p w14:paraId="1906969C" w14:textId="77777777" w:rsidR="001B1003" w:rsidRPr="001B1003" w:rsidRDefault="001B1003" w:rsidP="001B1003">
            <w:r w:rsidRPr="001B1003">
              <w:t>Basic Input/Output System.</w:t>
            </w:r>
          </w:p>
          <w:p w14:paraId="2CCC8C28" w14:textId="77777777" w:rsidR="001B1003" w:rsidRPr="001B1003" w:rsidRDefault="001B1003" w:rsidP="001B1003">
            <w:r w:rsidRPr="001B1003">
              <w:t>It is a piece of firmware stored on the computer motherboard. It contains basic input/output control programs, power-on self-test (POST) programs, bootstraps, and system setting information. The BIOS provides hardware setting and control functions for the computer.</w:t>
            </w:r>
          </w:p>
        </w:tc>
      </w:tr>
    </w:tbl>
    <w:p w14:paraId="5CB24375" w14:textId="77777777" w:rsidR="001B1003" w:rsidRPr="001B1003" w:rsidRDefault="001B1003" w:rsidP="001B1003">
      <w:r w:rsidRPr="001B1003">
        <w:rPr>
          <w:rFonts w:hint="eastAsia"/>
        </w:rPr>
        <w:t>C</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6DF241AB" w14:textId="77777777" w:rsidTr="002D7E0F">
        <w:tc>
          <w:tcPr>
            <w:tcW w:w="1850" w:type="pct"/>
            <w:tcBorders>
              <w:top w:val="nil"/>
              <w:left w:val="nil"/>
              <w:bottom w:val="nil"/>
              <w:right w:val="nil"/>
            </w:tcBorders>
            <w:tcMar>
              <w:top w:w="75" w:type="dxa"/>
              <w:left w:w="75" w:type="dxa"/>
              <w:bottom w:w="75" w:type="dxa"/>
              <w:right w:w="75" w:type="dxa"/>
            </w:tcMar>
            <w:hideMark/>
          </w:tcPr>
          <w:p w14:paraId="3DD2B61F" w14:textId="77777777" w:rsidR="001B1003" w:rsidRPr="001B1003" w:rsidRDefault="001B1003" w:rsidP="001B1003">
            <w:r w:rsidRPr="001B1003">
              <w:rPr>
                <w:b/>
                <w:bCs/>
              </w:rPr>
              <w:t>Configuration Management Database (CMDB)</w:t>
            </w:r>
          </w:p>
        </w:tc>
        <w:tc>
          <w:tcPr>
            <w:tcW w:w="3100" w:type="pct"/>
            <w:tcBorders>
              <w:top w:val="nil"/>
              <w:left w:val="nil"/>
              <w:bottom w:val="nil"/>
              <w:right w:val="nil"/>
            </w:tcBorders>
            <w:tcMar>
              <w:top w:w="75" w:type="dxa"/>
              <w:left w:w="75" w:type="dxa"/>
              <w:bottom w:w="75" w:type="dxa"/>
              <w:right w:w="75" w:type="dxa"/>
            </w:tcMar>
            <w:hideMark/>
          </w:tcPr>
          <w:p w14:paraId="57A19C33" w14:textId="77777777" w:rsidR="001B1003" w:rsidRPr="001B1003" w:rsidRDefault="001B1003" w:rsidP="001B1003">
            <w:r w:rsidRPr="001B1003">
              <w:t xml:space="preserve">A database that stores and manages device configuration information in an enterprise IT system. The CMDB provides </w:t>
            </w:r>
            <w:r w:rsidRPr="001B1003">
              <w:lastRenderedPageBreak/>
              <w:t>data required for service processing and provisioning. It also works with other components to ensure data accuracy.</w:t>
            </w:r>
          </w:p>
        </w:tc>
      </w:tr>
      <w:tr w:rsidR="001B1003" w:rsidRPr="001B1003" w14:paraId="0233CE60" w14:textId="77777777" w:rsidTr="002D7E0F">
        <w:tc>
          <w:tcPr>
            <w:tcW w:w="1850" w:type="pct"/>
            <w:tcBorders>
              <w:top w:val="nil"/>
              <w:left w:val="nil"/>
              <w:bottom w:val="nil"/>
              <w:right w:val="nil"/>
            </w:tcBorders>
            <w:tcMar>
              <w:top w:w="75" w:type="dxa"/>
              <w:left w:w="75" w:type="dxa"/>
              <w:bottom w:w="75" w:type="dxa"/>
              <w:right w:w="75" w:type="dxa"/>
            </w:tcMar>
            <w:hideMark/>
          </w:tcPr>
          <w:p w14:paraId="01CE219B" w14:textId="77777777" w:rsidR="001B1003" w:rsidRPr="001B1003" w:rsidRDefault="001B1003" w:rsidP="001B1003">
            <w:r w:rsidRPr="001B1003">
              <w:rPr>
                <w:b/>
                <w:bCs/>
              </w:rPr>
              <w:lastRenderedPageBreak/>
              <w:t>Computing Node Agent (CNA)</w:t>
            </w:r>
          </w:p>
        </w:tc>
        <w:tc>
          <w:tcPr>
            <w:tcW w:w="3100" w:type="pct"/>
            <w:tcBorders>
              <w:top w:val="nil"/>
              <w:left w:val="nil"/>
              <w:bottom w:val="nil"/>
              <w:right w:val="nil"/>
            </w:tcBorders>
            <w:tcMar>
              <w:top w:w="75" w:type="dxa"/>
              <w:left w:w="75" w:type="dxa"/>
              <w:bottom w:w="75" w:type="dxa"/>
              <w:right w:w="75" w:type="dxa"/>
            </w:tcMar>
            <w:hideMark/>
          </w:tcPr>
          <w:p w14:paraId="5BEBDAC0" w14:textId="77777777" w:rsidR="001B1003" w:rsidRPr="001B1003" w:rsidRDefault="001B1003" w:rsidP="001B1003">
            <w:r w:rsidRPr="001B1003">
              <w:t>An agent deployed on a compute node and used to manage the VMs and VM mounting on the compute node.</w:t>
            </w:r>
          </w:p>
        </w:tc>
      </w:tr>
      <w:tr w:rsidR="001B1003" w:rsidRPr="001B1003" w14:paraId="6102E644" w14:textId="77777777" w:rsidTr="002D7E0F">
        <w:tc>
          <w:tcPr>
            <w:tcW w:w="1850" w:type="pct"/>
            <w:tcBorders>
              <w:top w:val="nil"/>
              <w:left w:val="nil"/>
              <w:bottom w:val="nil"/>
              <w:right w:val="nil"/>
            </w:tcBorders>
            <w:tcMar>
              <w:top w:w="75" w:type="dxa"/>
              <w:left w:w="75" w:type="dxa"/>
              <w:bottom w:w="75" w:type="dxa"/>
              <w:right w:w="75" w:type="dxa"/>
            </w:tcMar>
            <w:hideMark/>
          </w:tcPr>
          <w:p w14:paraId="1880DC18" w14:textId="77777777" w:rsidR="001B1003" w:rsidRPr="001B1003" w:rsidRDefault="001B1003" w:rsidP="001B1003">
            <w:r w:rsidRPr="001B1003">
              <w:rPr>
                <w:b/>
                <w:bCs/>
              </w:rPr>
              <w:t>Converged deployment of storage and compute resources</w:t>
            </w:r>
          </w:p>
        </w:tc>
        <w:tc>
          <w:tcPr>
            <w:tcW w:w="3100" w:type="pct"/>
            <w:tcBorders>
              <w:top w:val="nil"/>
              <w:left w:val="nil"/>
              <w:bottom w:val="nil"/>
              <w:right w:val="nil"/>
            </w:tcBorders>
            <w:tcMar>
              <w:top w:w="75" w:type="dxa"/>
              <w:left w:w="75" w:type="dxa"/>
              <w:bottom w:w="75" w:type="dxa"/>
              <w:right w:w="75" w:type="dxa"/>
            </w:tcMar>
            <w:hideMark/>
          </w:tcPr>
          <w:p w14:paraId="2288466F" w14:textId="77777777" w:rsidR="001B1003" w:rsidRPr="001B1003" w:rsidRDefault="001B1003" w:rsidP="001B1003">
            <w:r w:rsidRPr="001B1003">
              <w:t>Compute and storage resources are deployed on the same node.</w:t>
            </w:r>
          </w:p>
        </w:tc>
      </w:tr>
      <w:tr w:rsidR="001B1003" w:rsidRPr="001B1003" w14:paraId="4F4A53E0" w14:textId="77777777" w:rsidTr="002D7E0F">
        <w:tc>
          <w:tcPr>
            <w:tcW w:w="1850" w:type="pct"/>
            <w:tcBorders>
              <w:top w:val="nil"/>
              <w:left w:val="nil"/>
              <w:bottom w:val="nil"/>
              <w:right w:val="nil"/>
            </w:tcBorders>
            <w:tcMar>
              <w:top w:w="75" w:type="dxa"/>
              <w:left w:w="75" w:type="dxa"/>
              <w:bottom w:w="75" w:type="dxa"/>
              <w:right w:w="75" w:type="dxa"/>
            </w:tcMar>
            <w:hideMark/>
          </w:tcPr>
          <w:p w14:paraId="4748A5A8" w14:textId="77777777" w:rsidR="001B1003" w:rsidRPr="001B1003" w:rsidRDefault="001B1003" w:rsidP="001B1003">
            <w:r w:rsidRPr="001B1003">
              <w:rPr>
                <w:b/>
                <w:bCs/>
              </w:rPr>
              <w:t>Cluster</w:t>
            </w:r>
          </w:p>
        </w:tc>
        <w:tc>
          <w:tcPr>
            <w:tcW w:w="3100" w:type="pct"/>
            <w:tcBorders>
              <w:top w:val="nil"/>
              <w:left w:val="nil"/>
              <w:bottom w:val="nil"/>
              <w:right w:val="nil"/>
            </w:tcBorders>
            <w:tcMar>
              <w:top w:w="75" w:type="dxa"/>
              <w:left w:w="75" w:type="dxa"/>
              <w:bottom w:w="75" w:type="dxa"/>
              <w:right w:w="75" w:type="dxa"/>
            </w:tcMar>
            <w:hideMark/>
          </w:tcPr>
          <w:p w14:paraId="4907E789" w14:textId="77777777" w:rsidR="001B1003" w:rsidRPr="001B1003" w:rsidRDefault="001B1003" w:rsidP="001B1003">
            <w:r w:rsidRPr="001B1003">
              <w:t>A computer technology that integrates a set of loosely connected servers to work together so that in many respects they can be viewed as a single system. A cluster is used to improve system stability, reliability, data processing capability, and service capability. For example, a cluster is used to reduce single-point failures, share storage resources, load balances, and improve system performance.</w:t>
            </w:r>
          </w:p>
        </w:tc>
      </w:tr>
      <w:tr w:rsidR="001B1003" w:rsidRPr="001B1003" w14:paraId="22F8FE78" w14:textId="77777777" w:rsidTr="002D7E0F">
        <w:tc>
          <w:tcPr>
            <w:tcW w:w="1850" w:type="pct"/>
            <w:tcBorders>
              <w:top w:val="nil"/>
              <w:left w:val="nil"/>
              <w:bottom w:val="nil"/>
              <w:right w:val="nil"/>
            </w:tcBorders>
            <w:tcMar>
              <w:top w:w="75" w:type="dxa"/>
              <w:left w:w="75" w:type="dxa"/>
              <w:bottom w:w="75" w:type="dxa"/>
              <w:right w:w="75" w:type="dxa"/>
            </w:tcMar>
            <w:hideMark/>
          </w:tcPr>
          <w:p w14:paraId="7180A1CC" w14:textId="77777777" w:rsidR="001B1003" w:rsidRPr="001B1003" w:rsidRDefault="001B1003" w:rsidP="001B1003">
            <w:r w:rsidRPr="001B1003">
              <w:rPr>
                <w:b/>
                <w:bCs/>
              </w:rPr>
              <w:t>Control cluster</w:t>
            </w:r>
          </w:p>
        </w:tc>
        <w:tc>
          <w:tcPr>
            <w:tcW w:w="3100" w:type="pct"/>
            <w:tcBorders>
              <w:top w:val="nil"/>
              <w:left w:val="nil"/>
              <w:bottom w:val="nil"/>
              <w:right w:val="nil"/>
            </w:tcBorders>
            <w:tcMar>
              <w:top w:w="75" w:type="dxa"/>
              <w:left w:w="75" w:type="dxa"/>
              <w:bottom w:w="75" w:type="dxa"/>
              <w:right w:w="75" w:type="dxa"/>
            </w:tcMar>
            <w:hideMark/>
          </w:tcPr>
          <w:p w14:paraId="6ECBFEC0" w14:textId="77777777" w:rsidR="001B1003" w:rsidRPr="001B1003" w:rsidRDefault="001B1003" w:rsidP="001B1003">
            <w:r w:rsidRPr="001B1003">
              <w:t>Composed of control nodes of a Scale-Out Storage system.</w:t>
            </w:r>
          </w:p>
        </w:tc>
      </w:tr>
      <w:tr w:rsidR="001B1003" w:rsidRPr="001B1003" w14:paraId="7D1B1CC1" w14:textId="77777777" w:rsidTr="002D7E0F">
        <w:tc>
          <w:tcPr>
            <w:tcW w:w="1850" w:type="pct"/>
            <w:tcBorders>
              <w:top w:val="nil"/>
              <w:left w:val="nil"/>
              <w:bottom w:val="nil"/>
              <w:right w:val="nil"/>
            </w:tcBorders>
            <w:tcMar>
              <w:top w:w="75" w:type="dxa"/>
              <w:left w:w="75" w:type="dxa"/>
              <w:bottom w:w="75" w:type="dxa"/>
              <w:right w:w="75" w:type="dxa"/>
            </w:tcMar>
            <w:hideMark/>
          </w:tcPr>
          <w:p w14:paraId="4546F8AB" w14:textId="77777777" w:rsidR="001B1003" w:rsidRPr="001B1003" w:rsidRDefault="001B1003" w:rsidP="001B1003">
            <w:r w:rsidRPr="001B1003">
              <w:rPr>
                <w:b/>
                <w:bCs/>
              </w:rPr>
              <w:t>Cluster Manager</w:t>
            </w:r>
          </w:p>
        </w:tc>
        <w:tc>
          <w:tcPr>
            <w:tcW w:w="3100" w:type="pct"/>
            <w:tcBorders>
              <w:top w:val="nil"/>
              <w:left w:val="nil"/>
              <w:bottom w:val="nil"/>
              <w:right w:val="nil"/>
            </w:tcBorders>
            <w:tcMar>
              <w:top w:w="75" w:type="dxa"/>
              <w:left w:w="75" w:type="dxa"/>
              <w:bottom w:w="75" w:type="dxa"/>
              <w:right w:w="75" w:type="dxa"/>
            </w:tcMar>
            <w:hideMark/>
          </w:tcPr>
          <w:p w14:paraId="4EBE7F01" w14:textId="77777777" w:rsidR="001B1003" w:rsidRPr="001B1003" w:rsidRDefault="001B1003" w:rsidP="001B1003">
            <w:r w:rsidRPr="001B1003">
              <w:t>A cluster management process, which is used to manage the status of the entire storage cluster.</w:t>
            </w:r>
          </w:p>
        </w:tc>
      </w:tr>
      <w:tr w:rsidR="001B1003" w:rsidRPr="001B1003" w14:paraId="536E9A2D" w14:textId="77777777" w:rsidTr="002D7E0F">
        <w:tc>
          <w:tcPr>
            <w:tcW w:w="1850" w:type="pct"/>
            <w:tcBorders>
              <w:top w:val="nil"/>
              <w:left w:val="nil"/>
              <w:bottom w:val="nil"/>
              <w:right w:val="nil"/>
            </w:tcBorders>
            <w:tcMar>
              <w:top w:w="75" w:type="dxa"/>
              <w:left w:w="75" w:type="dxa"/>
              <w:bottom w:w="75" w:type="dxa"/>
              <w:right w:w="75" w:type="dxa"/>
            </w:tcMar>
            <w:hideMark/>
          </w:tcPr>
          <w:p w14:paraId="142B1EB0" w14:textId="77777777" w:rsidR="001B1003" w:rsidRPr="001B1003" w:rsidRDefault="001B1003" w:rsidP="001B1003">
            <w:r w:rsidRPr="001B1003">
              <w:rPr>
                <w:b/>
                <w:bCs/>
              </w:rPr>
              <w:t>Cluster authentication</w:t>
            </w:r>
          </w:p>
        </w:tc>
        <w:tc>
          <w:tcPr>
            <w:tcW w:w="3100" w:type="pct"/>
            <w:tcBorders>
              <w:top w:val="nil"/>
              <w:left w:val="nil"/>
              <w:bottom w:val="nil"/>
              <w:right w:val="nil"/>
            </w:tcBorders>
            <w:tcMar>
              <w:top w:w="75" w:type="dxa"/>
              <w:left w:w="75" w:type="dxa"/>
              <w:bottom w:w="75" w:type="dxa"/>
              <w:right w:w="75" w:type="dxa"/>
            </w:tcMar>
            <w:hideMark/>
          </w:tcPr>
          <w:p w14:paraId="5545021B" w14:textId="77777777" w:rsidR="001B1003" w:rsidRPr="001B1003" w:rsidRDefault="001B1003" w:rsidP="001B1003">
            <w:r w:rsidRPr="001B1003">
              <w:t>Used for authenticating remote devices.</w:t>
            </w:r>
          </w:p>
        </w:tc>
      </w:tr>
      <w:tr w:rsidR="001B1003" w:rsidRPr="001B1003" w14:paraId="511F2B0A" w14:textId="77777777" w:rsidTr="002D7E0F">
        <w:tc>
          <w:tcPr>
            <w:tcW w:w="1850" w:type="pct"/>
            <w:tcBorders>
              <w:top w:val="nil"/>
              <w:left w:val="nil"/>
              <w:bottom w:val="nil"/>
              <w:right w:val="nil"/>
            </w:tcBorders>
            <w:tcMar>
              <w:top w:w="75" w:type="dxa"/>
              <w:left w:w="75" w:type="dxa"/>
              <w:bottom w:w="75" w:type="dxa"/>
              <w:right w:w="75" w:type="dxa"/>
            </w:tcMar>
            <w:hideMark/>
          </w:tcPr>
          <w:p w14:paraId="551D9E6B" w14:textId="77777777" w:rsidR="001B1003" w:rsidRPr="001B1003" w:rsidRDefault="001B1003" w:rsidP="001B1003">
            <w:r w:rsidRPr="001B1003">
              <w:rPr>
                <w:b/>
                <w:bCs/>
              </w:rPr>
              <w:t>Cluster Configuration Database (CCDB)</w:t>
            </w:r>
          </w:p>
        </w:tc>
        <w:tc>
          <w:tcPr>
            <w:tcW w:w="3100" w:type="pct"/>
            <w:tcBorders>
              <w:top w:val="nil"/>
              <w:left w:val="nil"/>
              <w:bottom w:val="nil"/>
              <w:right w:val="nil"/>
            </w:tcBorders>
            <w:tcMar>
              <w:top w:w="75" w:type="dxa"/>
              <w:left w:w="75" w:type="dxa"/>
              <w:bottom w:w="75" w:type="dxa"/>
              <w:right w:w="75" w:type="dxa"/>
            </w:tcMar>
            <w:hideMark/>
          </w:tcPr>
          <w:p w14:paraId="6C534230" w14:textId="77777777" w:rsidR="001B1003" w:rsidRPr="001B1003" w:rsidRDefault="001B1003" w:rsidP="001B1003">
            <w:r w:rsidRPr="001B1003">
              <w:t>A database of a Scale-Out Storage system, which stores configuration information of a cluster.</w:t>
            </w:r>
          </w:p>
        </w:tc>
      </w:tr>
      <w:tr w:rsidR="001B1003" w:rsidRPr="001B1003" w14:paraId="41F11E12" w14:textId="77777777" w:rsidTr="002D7E0F">
        <w:tc>
          <w:tcPr>
            <w:tcW w:w="1850" w:type="pct"/>
            <w:tcBorders>
              <w:top w:val="nil"/>
              <w:left w:val="nil"/>
              <w:bottom w:val="nil"/>
              <w:right w:val="nil"/>
            </w:tcBorders>
            <w:tcMar>
              <w:top w:w="75" w:type="dxa"/>
              <w:left w:w="75" w:type="dxa"/>
              <w:bottom w:w="75" w:type="dxa"/>
              <w:right w:w="75" w:type="dxa"/>
            </w:tcMar>
            <w:hideMark/>
          </w:tcPr>
          <w:p w14:paraId="33C3055C" w14:textId="77777777" w:rsidR="001B1003" w:rsidRPr="001B1003" w:rsidRDefault="001B1003" w:rsidP="001B1003">
            <w:r w:rsidRPr="001B1003">
              <w:rPr>
                <w:b/>
                <w:bCs/>
              </w:rPr>
              <w:t>Control Virtual Machine (CVM)</w:t>
            </w:r>
          </w:p>
        </w:tc>
        <w:tc>
          <w:tcPr>
            <w:tcW w:w="3100" w:type="pct"/>
            <w:tcBorders>
              <w:top w:val="nil"/>
              <w:left w:val="nil"/>
              <w:bottom w:val="nil"/>
              <w:right w:val="nil"/>
            </w:tcBorders>
            <w:tcMar>
              <w:top w:w="75" w:type="dxa"/>
              <w:left w:w="75" w:type="dxa"/>
              <w:bottom w:w="75" w:type="dxa"/>
              <w:right w:w="75" w:type="dxa"/>
            </w:tcMar>
            <w:hideMark/>
          </w:tcPr>
          <w:p w14:paraId="5BB17562" w14:textId="77777777" w:rsidR="001B1003" w:rsidRPr="001B1003" w:rsidRDefault="001B1003" w:rsidP="001B1003">
            <w:r w:rsidRPr="001B1003">
              <w:t>CVM stands for Control Virtual Machine.</w:t>
            </w:r>
          </w:p>
        </w:tc>
      </w:tr>
      <w:tr w:rsidR="001B1003" w:rsidRPr="001B1003" w14:paraId="3747CCEF" w14:textId="77777777" w:rsidTr="002D7E0F">
        <w:tc>
          <w:tcPr>
            <w:tcW w:w="1850" w:type="pct"/>
            <w:tcBorders>
              <w:top w:val="nil"/>
              <w:left w:val="nil"/>
              <w:bottom w:val="nil"/>
              <w:right w:val="nil"/>
            </w:tcBorders>
            <w:tcMar>
              <w:top w:w="75" w:type="dxa"/>
              <w:left w:w="75" w:type="dxa"/>
              <w:bottom w:w="75" w:type="dxa"/>
              <w:right w:w="75" w:type="dxa"/>
            </w:tcMar>
            <w:hideMark/>
          </w:tcPr>
          <w:p w14:paraId="5A1B80D7" w14:textId="77777777" w:rsidR="001B1003" w:rsidRPr="001B1003" w:rsidRDefault="001B1003" w:rsidP="001B1003">
            <w:r w:rsidRPr="001B1003">
              <w:rPr>
                <w:b/>
                <w:bCs/>
              </w:rPr>
              <w:t>Copy</w:t>
            </w:r>
          </w:p>
        </w:tc>
        <w:tc>
          <w:tcPr>
            <w:tcW w:w="3100" w:type="pct"/>
            <w:tcBorders>
              <w:top w:val="nil"/>
              <w:left w:val="nil"/>
              <w:bottom w:val="nil"/>
              <w:right w:val="nil"/>
            </w:tcBorders>
            <w:tcMar>
              <w:top w:w="75" w:type="dxa"/>
              <w:left w:w="75" w:type="dxa"/>
              <w:bottom w:w="75" w:type="dxa"/>
              <w:right w:w="75" w:type="dxa"/>
            </w:tcMar>
            <w:hideMark/>
          </w:tcPr>
          <w:p w14:paraId="6C2A8BF3" w14:textId="77777777" w:rsidR="001B1003" w:rsidRPr="001B1003" w:rsidRDefault="001B1003" w:rsidP="001B1003">
            <w:r w:rsidRPr="001B1003">
              <w:t>Redundancy provided for data or services in a scale-out storage system. Data copies of the same data are stored on different nodes. If data stored on a node is lost, the same data can be read from the copies.</w:t>
            </w:r>
          </w:p>
        </w:tc>
      </w:tr>
      <w:tr w:rsidR="001B1003" w:rsidRPr="001B1003" w14:paraId="41575988" w14:textId="77777777" w:rsidTr="002D7E0F">
        <w:tc>
          <w:tcPr>
            <w:tcW w:w="1850" w:type="pct"/>
            <w:tcBorders>
              <w:top w:val="nil"/>
              <w:left w:val="nil"/>
              <w:bottom w:val="nil"/>
              <w:right w:val="nil"/>
            </w:tcBorders>
            <w:tcMar>
              <w:top w:w="75" w:type="dxa"/>
              <w:left w:w="75" w:type="dxa"/>
              <w:bottom w:w="75" w:type="dxa"/>
              <w:right w:w="75" w:type="dxa"/>
            </w:tcMar>
            <w:hideMark/>
          </w:tcPr>
          <w:p w14:paraId="588DB6C7" w14:textId="77777777" w:rsidR="001B1003" w:rsidRPr="001B1003" w:rsidRDefault="001B1003" w:rsidP="001B1003">
            <w:r w:rsidRPr="001B1003">
              <w:rPr>
                <w:b/>
                <w:bCs/>
              </w:rPr>
              <w:t>Customer Relationship Management (CRM)</w:t>
            </w:r>
          </w:p>
        </w:tc>
        <w:tc>
          <w:tcPr>
            <w:tcW w:w="3100" w:type="pct"/>
            <w:tcBorders>
              <w:top w:val="nil"/>
              <w:left w:val="nil"/>
              <w:bottom w:val="nil"/>
              <w:right w:val="nil"/>
            </w:tcBorders>
            <w:tcMar>
              <w:top w:w="75" w:type="dxa"/>
              <w:left w:w="75" w:type="dxa"/>
              <w:bottom w:w="75" w:type="dxa"/>
              <w:right w:w="75" w:type="dxa"/>
            </w:tcMar>
            <w:hideMark/>
          </w:tcPr>
          <w:p w14:paraId="4FA9D4D9" w14:textId="77777777" w:rsidR="001B1003" w:rsidRPr="001B1003" w:rsidRDefault="001B1003" w:rsidP="001B1003">
            <w:r w:rsidRPr="001B1003">
              <w:t xml:space="preserve">CRM is a technology used to manage interactions with customers and potential customers. A CRM system helps organizations build customer relationships and streamline </w:t>
            </w:r>
            <w:r w:rsidRPr="001B1003">
              <w:lastRenderedPageBreak/>
              <w:t>processes so they can increase sales, improve customer service, and increase profitability.</w:t>
            </w:r>
          </w:p>
        </w:tc>
      </w:tr>
      <w:tr w:rsidR="001B1003" w:rsidRPr="001B1003" w14:paraId="335E5039" w14:textId="77777777" w:rsidTr="002D7E0F">
        <w:tc>
          <w:tcPr>
            <w:tcW w:w="1850" w:type="pct"/>
            <w:tcBorders>
              <w:top w:val="nil"/>
              <w:left w:val="nil"/>
              <w:bottom w:val="nil"/>
              <w:right w:val="nil"/>
            </w:tcBorders>
            <w:tcMar>
              <w:top w:w="75" w:type="dxa"/>
              <w:left w:w="75" w:type="dxa"/>
              <w:bottom w:w="75" w:type="dxa"/>
              <w:right w:w="75" w:type="dxa"/>
            </w:tcMar>
            <w:hideMark/>
          </w:tcPr>
          <w:p w14:paraId="4F1281EF" w14:textId="77777777" w:rsidR="001B1003" w:rsidRPr="001B1003" w:rsidRDefault="001B1003" w:rsidP="001B1003">
            <w:r w:rsidRPr="001B1003">
              <w:rPr>
                <w:b/>
                <w:bCs/>
              </w:rPr>
              <w:lastRenderedPageBreak/>
              <w:t>Container</w:t>
            </w:r>
          </w:p>
        </w:tc>
        <w:tc>
          <w:tcPr>
            <w:tcW w:w="3100" w:type="pct"/>
            <w:tcBorders>
              <w:top w:val="nil"/>
              <w:left w:val="nil"/>
              <w:bottom w:val="nil"/>
              <w:right w:val="nil"/>
            </w:tcBorders>
            <w:tcMar>
              <w:top w:w="75" w:type="dxa"/>
              <w:left w:w="75" w:type="dxa"/>
              <w:bottom w:w="75" w:type="dxa"/>
              <w:right w:w="75" w:type="dxa"/>
            </w:tcMar>
            <w:hideMark/>
          </w:tcPr>
          <w:p w14:paraId="140F8B43" w14:textId="77777777" w:rsidR="001B1003" w:rsidRPr="001B1003" w:rsidRDefault="001B1003" w:rsidP="001B1003">
            <w:r w:rsidRPr="001B1003">
              <w:t>An operating system virtualization form that packages and isolates applications and their entire runtime environment (including all required files).</w:t>
            </w:r>
          </w:p>
        </w:tc>
      </w:tr>
      <w:tr w:rsidR="001B1003" w:rsidRPr="001B1003" w14:paraId="38FFD833" w14:textId="77777777" w:rsidTr="002D7E0F">
        <w:tc>
          <w:tcPr>
            <w:tcW w:w="1850" w:type="pct"/>
            <w:tcBorders>
              <w:top w:val="nil"/>
              <w:left w:val="nil"/>
              <w:bottom w:val="nil"/>
              <w:right w:val="nil"/>
            </w:tcBorders>
            <w:tcMar>
              <w:top w:w="75" w:type="dxa"/>
              <w:left w:w="75" w:type="dxa"/>
              <w:bottom w:w="75" w:type="dxa"/>
              <w:right w:w="75" w:type="dxa"/>
            </w:tcMar>
            <w:hideMark/>
          </w:tcPr>
          <w:p w14:paraId="44386E1A" w14:textId="77777777" w:rsidR="001B1003" w:rsidRPr="001B1003" w:rsidRDefault="001B1003" w:rsidP="001B1003">
            <w:r w:rsidRPr="001B1003">
              <w:rPr>
                <w:b/>
                <w:bCs/>
              </w:rPr>
              <w:t>Certificate Signing Request (CSR)</w:t>
            </w:r>
          </w:p>
        </w:tc>
        <w:tc>
          <w:tcPr>
            <w:tcW w:w="3100" w:type="pct"/>
            <w:tcBorders>
              <w:top w:val="nil"/>
              <w:left w:val="nil"/>
              <w:bottom w:val="nil"/>
              <w:right w:val="nil"/>
            </w:tcBorders>
            <w:tcMar>
              <w:top w:w="75" w:type="dxa"/>
              <w:left w:w="75" w:type="dxa"/>
              <w:bottom w:w="75" w:type="dxa"/>
              <w:right w:w="75" w:type="dxa"/>
            </w:tcMar>
            <w:hideMark/>
          </w:tcPr>
          <w:p w14:paraId="43E4BBA7" w14:textId="77777777" w:rsidR="001B1003" w:rsidRPr="001B1003" w:rsidRDefault="001B1003" w:rsidP="001B1003">
            <w:r w:rsidRPr="001B1003">
              <w:t>CSR stands for Certificate Signing Request.</w:t>
            </w:r>
          </w:p>
        </w:tc>
      </w:tr>
      <w:tr w:rsidR="001B1003" w:rsidRPr="001B1003" w14:paraId="6C0430A8" w14:textId="77777777" w:rsidTr="002D7E0F">
        <w:tc>
          <w:tcPr>
            <w:tcW w:w="1850" w:type="pct"/>
            <w:tcBorders>
              <w:top w:val="nil"/>
              <w:left w:val="nil"/>
              <w:bottom w:val="nil"/>
              <w:right w:val="nil"/>
            </w:tcBorders>
            <w:tcMar>
              <w:top w:w="75" w:type="dxa"/>
              <w:left w:w="75" w:type="dxa"/>
              <w:bottom w:w="75" w:type="dxa"/>
              <w:right w:w="75" w:type="dxa"/>
            </w:tcMar>
            <w:hideMark/>
          </w:tcPr>
          <w:p w14:paraId="4A15F0E5" w14:textId="77777777" w:rsidR="001B1003" w:rsidRPr="001B1003" w:rsidRDefault="001B1003" w:rsidP="001B1003">
            <w:r w:rsidRPr="001B1003">
              <w:rPr>
                <w:b/>
                <w:bCs/>
              </w:rPr>
              <w:t>Complex Programmable Logic Device (CPLD)</w:t>
            </w:r>
          </w:p>
        </w:tc>
        <w:tc>
          <w:tcPr>
            <w:tcW w:w="3100" w:type="pct"/>
            <w:tcBorders>
              <w:top w:val="nil"/>
              <w:left w:val="nil"/>
              <w:bottom w:val="nil"/>
              <w:right w:val="nil"/>
            </w:tcBorders>
            <w:tcMar>
              <w:top w:w="75" w:type="dxa"/>
              <w:left w:w="75" w:type="dxa"/>
              <w:bottom w:w="75" w:type="dxa"/>
              <w:right w:w="75" w:type="dxa"/>
            </w:tcMar>
            <w:hideMark/>
          </w:tcPr>
          <w:p w14:paraId="46C76F43" w14:textId="77777777" w:rsidR="001B1003" w:rsidRPr="001B1003" w:rsidRDefault="001B1003" w:rsidP="001B1003">
            <w:r w:rsidRPr="001B1003">
              <w:t>CPLD is used to implement various operations and combinational logic.</w:t>
            </w:r>
          </w:p>
        </w:tc>
      </w:tr>
    </w:tbl>
    <w:p w14:paraId="77CB9CA2" w14:textId="77777777" w:rsidR="001B1003" w:rsidRPr="001B1003" w:rsidRDefault="001B1003" w:rsidP="001B1003">
      <w:r w:rsidRPr="001B1003">
        <w:rPr>
          <w:rFonts w:hint="eastAsia"/>
        </w:rPr>
        <w:t>D</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7C58F5E8" w14:textId="77777777" w:rsidTr="002D7E0F">
        <w:tc>
          <w:tcPr>
            <w:tcW w:w="1850" w:type="pct"/>
            <w:tcBorders>
              <w:top w:val="nil"/>
              <w:left w:val="nil"/>
              <w:bottom w:val="nil"/>
              <w:right w:val="nil"/>
            </w:tcBorders>
            <w:tcMar>
              <w:top w:w="75" w:type="dxa"/>
              <w:left w:w="75" w:type="dxa"/>
              <w:bottom w:w="75" w:type="dxa"/>
              <w:right w:w="75" w:type="dxa"/>
            </w:tcMar>
            <w:hideMark/>
          </w:tcPr>
          <w:p w14:paraId="5944D994" w14:textId="77777777" w:rsidR="001B1003" w:rsidRPr="001B1003" w:rsidRDefault="001B1003" w:rsidP="001B1003">
            <w:r w:rsidRPr="001B1003">
              <w:rPr>
                <w:b/>
                <w:bCs/>
              </w:rPr>
              <w:t>Data Center (DC)</w:t>
            </w:r>
          </w:p>
        </w:tc>
        <w:tc>
          <w:tcPr>
            <w:tcW w:w="3100" w:type="pct"/>
            <w:tcBorders>
              <w:top w:val="nil"/>
              <w:left w:val="nil"/>
              <w:bottom w:val="nil"/>
              <w:right w:val="nil"/>
            </w:tcBorders>
            <w:tcMar>
              <w:top w:w="75" w:type="dxa"/>
              <w:left w:w="75" w:type="dxa"/>
              <w:bottom w:w="75" w:type="dxa"/>
              <w:right w:w="75" w:type="dxa"/>
            </w:tcMar>
            <w:hideMark/>
          </w:tcPr>
          <w:p w14:paraId="415BDDCE" w14:textId="77777777" w:rsidR="001B1003" w:rsidRPr="001B1003" w:rsidRDefault="001B1003" w:rsidP="001B1003">
            <w:r w:rsidRPr="001B1003">
              <w:t>A data center consists of one or more zones. In a broad sense, a DC is a collection of data center resources without definite resource boundaries in a region. The zone, however, has definite resource boundaries.</w:t>
            </w:r>
          </w:p>
        </w:tc>
      </w:tr>
      <w:tr w:rsidR="001B1003" w:rsidRPr="001B1003" w14:paraId="45061C17" w14:textId="77777777" w:rsidTr="002D7E0F">
        <w:tc>
          <w:tcPr>
            <w:tcW w:w="1850" w:type="pct"/>
            <w:tcBorders>
              <w:top w:val="nil"/>
              <w:left w:val="nil"/>
              <w:bottom w:val="nil"/>
              <w:right w:val="nil"/>
            </w:tcBorders>
            <w:tcMar>
              <w:top w:w="75" w:type="dxa"/>
              <w:left w:w="75" w:type="dxa"/>
              <w:bottom w:w="75" w:type="dxa"/>
              <w:right w:w="75" w:type="dxa"/>
            </w:tcMar>
            <w:hideMark/>
          </w:tcPr>
          <w:p w14:paraId="7BDECFD2" w14:textId="77777777" w:rsidR="001B1003" w:rsidRPr="001B1003" w:rsidRDefault="001B1003" w:rsidP="001B1003">
            <w:r w:rsidRPr="001B1003">
              <w:rPr>
                <w:b/>
                <w:bCs/>
              </w:rPr>
              <w:t>Dynamic Power Management (DPM)</w:t>
            </w:r>
          </w:p>
        </w:tc>
        <w:tc>
          <w:tcPr>
            <w:tcW w:w="3100" w:type="pct"/>
            <w:tcBorders>
              <w:top w:val="nil"/>
              <w:left w:val="nil"/>
              <w:bottom w:val="nil"/>
              <w:right w:val="nil"/>
            </w:tcBorders>
            <w:tcMar>
              <w:top w:w="75" w:type="dxa"/>
              <w:left w:w="75" w:type="dxa"/>
              <w:bottom w:w="75" w:type="dxa"/>
              <w:right w:w="75" w:type="dxa"/>
            </w:tcMar>
            <w:hideMark/>
          </w:tcPr>
          <w:p w14:paraId="2DD7A5F3" w14:textId="77777777" w:rsidR="001B1003" w:rsidRPr="001B1003" w:rsidRDefault="001B1003" w:rsidP="001B1003">
            <w:r w:rsidRPr="001B1003">
              <w:t>A module that intelligently powers on or off idle physical servers based on the system load on the network.</w:t>
            </w:r>
          </w:p>
        </w:tc>
      </w:tr>
      <w:tr w:rsidR="001B1003" w:rsidRPr="001B1003" w14:paraId="6AF51176" w14:textId="77777777" w:rsidTr="002D7E0F">
        <w:tc>
          <w:tcPr>
            <w:tcW w:w="1850" w:type="pct"/>
            <w:tcBorders>
              <w:top w:val="nil"/>
              <w:left w:val="nil"/>
              <w:bottom w:val="nil"/>
              <w:right w:val="nil"/>
            </w:tcBorders>
            <w:tcMar>
              <w:top w:w="75" w:type="dxa"/>
              <w:left w:w="75" w:type="dxa"/>
              <w:bottom w:w="75" w:type="dxa"/>
              <w:right w:w="75" w:type="dxa"/>
            </w:tcMar>
            <w:hideMark/>
          </w:tcPr>
          <w:p w14:paraId="16707CC5" w14:textId="77777777" w:rsidR="001B1003" w:rsidRPr="001B1003" w:rsidRDefault="001B1003" w:rsidP="001B1003">
            <w:r w:rsidRPr="001B1003">
              <w:rPr>
                <w:b/>
                <w:bCs/>
              </w:rPr>
              <w:t>Dynamic Resource Scheduler (DRS)</w:t>
            </w:r>
          </w:p>
        </w:tc>
        <w:tc>
          <w:tcPr>
            <w:tcW w:w="3100" w:type="pct"/>
            <w:tcBorders>
              <w:top w:val="nil"/>
              <w:left w:val="nil"/>
              <w:bottom w:val="nil"/>
              <w:right w:val="nil"/>
            </w:tcBorders>
            <w:tcMar>
              <w:top w:w="75" w:type="dxa"/>
              <w:left w:w="75" w:type="dxa"/>
              <w:bottom w:w="75" w:type="dxa"/>
              <w:right w:w="75" w:type="dxa"/>
            </w:tcMar>
            <w:hideMark/>
          </w:tcPr>
          <w:p w14:paraId="746F3FF2" w14:textId="77777777" w:rsidR="001B1003" w:rsidRPr="001B1003" w:rsidRDefault="001B1003" w:rsidP="001B1003">
            <w:r w:rsidRPr="001B1003">
              <w:t>A module that uses intelligent scheduling algorithms to flexibly schedule resources and dynamically balance system load to improve user experience.</w:t>
            </w:r>
          </w:p>
        </w:tc>
      </w:tr>
      <w:tr w:rsidR="001B1003" w:rsidRPr="001B1003" w14:paraId="3CA9983D" w14:textId="77777777" w:rsidTr="002D7E0F">
        <w:tc>
          <w:tcPr>
            <w:tcW w:w="1850" w:type="pct"/>
            <w:tcBorders>
              <w:top w:val="nil"/>
              <w:left w:val="nil"/>
              <w:bottom w:val="nil"/>
              <w:right w:val="nil"/>
            </w:tcBorders>
            <w:tcMar>
              <w:top w:w="75" w:type="dxa"/>
              <w:left w:w="75" w:type="dxa"/>
              <w:bottom w:w="75" w:type="dxa"/>
              <w:right w:w="75" w:type="dxa"/>
            </w:tcMar>
            <w:hideMark/>
          </w:tcPr>
          <w:p w14:paraId="56ABC118" w14:textId="77777777" w:rsidR="001B1003" w:rsidRPr="001B1003" w:rsidRDefault="001B1003" w:rsidP="001B1003">
            <w:r w:rsidRPr="001B1003">
              <w:rPr>
                <w:b/>
                <w:bCs/>
              </w:rPr>
              <w:t>Distributed Virtual Switch Management (DVSM)</w:t>
            </w:r>
          </w:p>
        </w:tc>
        <w:tc>
          <w:tcPr>
            <w:tcW w:w="3100" w:type="pct"/>
            <w:tcBorders>
              <w:top w:val="nil"/>
              <w:left w:val="nil"/>
              <w:bottom w:val="nil"/>
              <w:right w:val="nil"/>
            </w:tcBorders>
            <w:tcMar>
              <w:top w:w="75" w:type="dxa"/>
              <w:left w:w="75" w:type="dxa"/>
              <w:bottom w:w="75" w:type="dxa"/>
              <w:right w:w="75" w:type="dxa"/>
            </w:tcMar>
            <w:hideMark/>
          </w:tcPr>
          <w:p w14:paraId="161B9ED9" w14:textId="77777777" w:rsidR="001B1003" w:rsidRPr="001B1003" w:rsidRDefault="001B1003" w:rsidP="001B1003">
            <w:r w:rsidRPr="001B1003">
              <w:t>A module used to manage distributed virtual switches (DVSs). Deployed in the same cluster with the Virtual Resource Management (VRM) node, the DVSM creates, deletes, maintains, and presents DVSs in the system. Each cluster has a DVSM module.</w:t>
            </w:r>
          </w:p>
        </w:tc>
      </w:tr>
      <w:tr w:rsidR="001B1003" w:rsidRPr="001B1003" w14:paraId="2D22AAB8" w14:textId="77777777" w:rsidTr="002D7E0F">
        <w:tc>
          <w:tcPr>
            <w:tcW w:w="1850" w:type="pct"/>
            <w:tcBorders>
              <w:top w:val="nil"/>
              <w:left w:val="nil"/>
              <w:bottom w:val="nil"/>
              <w:right w:val="nil"/>
            </w:tcBorders>
            <w:tcMar>
              <w:top w:w="75" w:type="dxa"/>
              <w:left w:w="75" w:type="dxa"/>
              <w:bottom w:w="75" w:type="dxa"/>
              <w:right w:w="75" w:type="dxa"/>
            </w:tcMar>
            <w:hideMark/>
          </w:tcPr>
          <w:p w14:paraId="514238D9" w14:textId="77777777" w:rsidR="001B1003" w:rsidRPr="001B1003" w:rsidRDefault="001B1003" w:rsidP="001B1003">
            <w:r w:rsidRPr="001B1003">
              <w:rPr>
                <w:b/>
                <w:bCs/>
              </w:rPr>
              <w:t>Database Node (DBN)</w:t>
            </w:r>
          </w:p>
        </w:tc>
        <w:tc>
          <w:tcPr>
            <w:tcW w:w="3100" w:type="pct"/>
            <w:tcBorders>
              <w:top w:val="nil"/>
              <w:left w:val="nil"/>
              <w:bottom w:val="nil"/>
              <w:right w:val="nil"/>
            </w:tcBorders>
            <w:tcMar>
              <w:top w:w="75" w:type="dxa"/>
              <w:left w:w="75" w:type="dxa"/>
              <w:bottom w:w="75" w:type="dxa"/>
              <w:right w:w="75" w:type="dxa"/>
            </w:tcMar>
            <w:hideMark/>
          </w:tcPr>
          <w:p w14:paraId="748BAAC1" w14:textId="77777777" w:rsidR="001B1003" w:rsidRPr="001B1003" w:rsidRDefault="001B1003" w:rsidP="001B1003">
            <w:r w:rsidRPr="001B1003">
              <w:t>Database nodes of the FusionCube system.</w:t>
            </w:r>
          </w:p>
        </w:tc>
      </w:tr>
      <w:tr w:rsidR="001B1003" w:rsidRPr="001B1003" w14:paraId="18C44B58" w14:textId="77777777" w:rsidTr="002D7E0F">
        <w:tc>
          <w:tcPr>
            <w:tcW w:w="1850" w:type="pct"/>
            <w:tcBorders>
              <w:top w:val="nil"/>
              <w:left w:val="nil"/>
              <w:bottom w:val="nil"/>
              <w:right w:val="nil"/>
            </w:tcBorders>
            <w:tcMar>
              <w:top w:w="75" w:type="dxa"/>
              <w:left w:w="75" w:type="dxa"/>
              <w:bottom w:w="75" w:type="dxa"/>
              <w:right w:w="75" w:type="dxa"/>
            </w:tcMar>
            <w:hideMark/>
          </w:tcPr>
          <w:p w14:paraId="25FC3162" w14:textId="77777777" w:rsidR="001B1003" w:rsidRPr="001B1003" w:rsidRDefault="001B1003" w:rsidP="001B1003">
            <w:r w:rsidRPr="001B1003">
              <w:rPr>
                <w:b/>
                <w:bCs/>
              </w:rPr>
              <w:t>Data synchronization</w:t>
            </w:r>
          </w:p>
        </w:tc>
        <w:tc>
          <w:tcPr>
            <w:tcW w:w="3100" w:type="pct"/>
            <w:tcBorders>
              <w:top w:val="nil"/>
              <w:left w:val="nil"/>
              <w:bottom w:val="nil"/>
              <w:right w:val="nil"/>
            </w:tcBorders>
            <w:tcMar>
              <w:top w:w="75" w:type="dxa"/>
              <w:left w:w="75" w:type="dxa"/>
              <w:bottom w:w="75" w:type="dxa"/>
              <w:right w:w="75" w:type="dxa"/>
            </w:tcMar>
            <w:hideMark/>
          </w:tcPr>
          <w:p w14:paraId="56FF3C97" w14:textId="77777777" w:rsidR="001B1003" w:rsidRPr="001B1003" w:rsidRDefault="001B1003" w:rsidP="001B1003">
            <w:r w:rsidRPr="001B1003">
              <w:t>Synchronization refers to a process of synchronizing differential data between a local volume and a remote volume.</w:t>
            </w:r>
          </w:p>
        </w:tc>
      </w:tr>
      <w:tr w:rsidR="001B1003" w:rsidRPr="001B1003" w14:paraId="126F19A7" w14:textId="77777777" w:rsidTr="002D7E0F">
        <w:tc>
          <w:tcPr>
            <w:tcW w:w="1850" w:type="pct"/>
            <w:tcBorders>
              <w:top w:val="nil"/>
              <w:left w:val="nil"/>
              <w:bottom w:val="nil"/>
              <w:right w:val="nil"/>
            </w:tcBorders>
            <w:tcMar>
              <w:top w:w="75" w:type="dxa"/>
              <w:left w:w="75" w:type="dxa"/>
              <w:bottom w:w="75" w:type="dxa"/>
              <w:right w:w="75" w:type="dxa"/>
            </w:tcMar>
            <w:hideMark/>
          </w:tcPr>
          <w:p w14:paraId="3D8B2451" w14:textId="77777777" w:rsidR="001B1003" w:rsidRPr="001B1003" w:rsidRDefault="001B1003" w:rsidP="001B1003">
            <w:r w:rsidRPr="001B1003">
              <w:rPr>
                <w:b/>
                <w:bCs/>
              </w:rPr>
              <w:lastRenderedPageBreak/>
              <w:t>Data rebuilding</w:t>
            </w:r>
          </w:p>
        </w:tc>
        <w:tc>
          <w:tcPr>
            <w:tcW w:w="3100" w:type="pct"/>
            <w:tcBorders>
              <w:top w:val="nil"/>
              <w:left w:val="nil"/>
              <w:bottom w:val="nil"/>
              <w:right w:val="nil"/>
            </w:tcBorders>
            <w:tcMar>
              <w:top w:w="75" w:type="dxa"/>
              <w:left w:w="75" w:type="dxa"/>
              <w:bottom w:w="75" w:type="dxa"/>
              <w:right w:w="75" w:type="dxa"/>
            </w:tcMar>
            <w:hideMark/>
          </w:tcPr>
          <w:p w14:paraId="1DFD1DDB" w14:textId="77777777" w:rsidR="001B1003" w:rsidRPr="001B1003" w:rsidRDefault="001B1003" w:rsidP="001B1003">
            <w:r w:rsidRPr="001B1003">
              <w:t>A process of restoring data saved on a faulty member disk.</w:t>
            </w:r>
          </w:p>
        </w:tc>
      </w:tr>
      <w:tr w:rsidR="001B1003" w:rsidRPr="001B1003" w14:paraId="71EF1934" w14:textId="77777777" w:rsidTr="002D7E0F">
        <w:tc>
          <w:tcPr>
            <w:tcW w:w="1850" w:type="pct"/>
            <w:tcBorders>
              <w:top w:val="nil"/>
              <w:left w:val="nil"/>
              <w:bottom w:val="nil"/>
              <w:right w:val="nil"/>
            </w:tcBorders>
            <w:tcMar>
              <w:top w:w="75" w:type="dxa"/>
              <w:left w:w="75" w:type="dxa"/>
              <w:bottom w:w="75" w:type="dxa"/>
              <w:right w:w="75" w:type="dxa"/>
            </w:tcMar>
            <w:hideMark/>
          </w:tcPr>
          <w:p w14:paraId="4B37CCE5" w14:textId="77777777" w:rsidR="001B1003" w:rsidRPr="001B1003" w:rsidRDefault="001B1003" w:rsidP="001B1003">
            <w:r w:rsidRPr="001B1003">
              <w:rPr>
                <w:b/>
                <w:bCs/>
              </w:rPr>
              <w:t>Data Dump</w:t>
            </w:r>
          </w:p>
        </w:tc>
        <w:tc>
          <w:tcPr>
            <w:tcW w:w="3100" w:type="pct"/>
            <w:tcBorders>
              <w:top w:val="nil"/>
              <w:left w:val="nil"/>
              <w:bottom w:val="nil"/>
              <w:right w:val="nil"/>
            </w:tcBorders>
            <w:tcMar>
              <w:top w:w="75" w:type="dxa"/>
              <w:left w:w="75" w:type="dxa"/>
              <w:bottom w:w="75" w:type="dxa"/>
              <w:right w:w="75" w:type="dxa"/>
            </w:tcMar>
            <w:hideMark/>
          </w:tcPr>
          <w:p w14:paraId="36BC53FE" w14:textId="77777777" w:rsidR="001B1003" w:rsidRPr="001B1003" w:rsidRDefault="001B1003" w:rsidP="001B1003">
            <w:r w:rsidRPr="001B1003">
              <w:t>A mechanism of dumping the data in a system to another system or medium, and deleting the dumped data from the original system.</w:t>
            </w:r>
          </w:p>
        </w:tc>
      </w:tr>
      <w:tr w:rsidR="001B1003" w:rsidRPr="001B1003" w14:paraId="3055CEE2" w14:textId="77777777" w:rsidTr="002D7E0F">
        <w:tc>
          <w:tcPr>
            <w:tcW w:w="1850" w:type="pct"/>
            <w:tcBorders>
              <w:top w:val="nil"/>
              <w:left w:val="nil"/>
              <w:bottom w:val="nil"/>
              <w:right w:val="nil"/>
            </w:tcBorders>
            <w:tcMar>
              <w:top w:w="75" w:type="dxa"/>
              <w:left w:w="75" w:type="dxa"/>
              <w:bottom w:w="75" w:type="dxa"/>
              <w:right w:w="75" w:type="dxa"/>
            </w:tcMar>
            <w:hideMark/>
          </w:tcPr>
          <w:p w14:paraId="7CA6C93D" w14:textId="77777777" w:rsidR="001B1003" w:rsidRPr="001B1003" w:rsidRDefault="001B1003" w:rsidP="001B1003">
            <w:r w:rsidRPr="001B1003">
              <w:rPr>
                <w:b/>
                <w:bCs/>
              </w:rPr>
              <w:t>Deduplication</w:t>
            </w:r>
          </w:p>
        </w:tc>
        <w:tc>
          <w:tcPr>
            <w:tcW w:w="3100" w:type="pct"/>
            <w:tcBorders>
              <w:top w:val="nil"/>
              <w:left w:val="nil"/>
              <w:bottom w:val="nil"/>
              <w:right w:val="nil"/>
            </w:tcBorders>
            <w:tcMar>
              <w:top w:w="75" w:type="dxa"/>
              <w:left w:w="75" w:type="dxa"/>
              <w:bottom w:w="75" w:type="dxa"/>
              <w:right w:w="75" w:type="dxa"/>
            </w:tcMar>
            <w:hideMark/>
          </w:tcPr>
          <w:p w14:paraId="258311FD" w14:textId="77777777" w:rsidR="001B1003" w:rsidRPr="001B1003" w:rsidRDefault="001B1003" w:rsidP="001B1003">
            <w:r w:rsidRPr="001B1003">
              <w:t>A data compression technology specially used to eliminate coarse-grained redundant data. In the deduplication process, duplicate data is deleted, leaving only one copy of the data to be stored, along with a link to the unique copy of data. Deduplication is able to reduce the required storage capacity since only one copy of data is stored.</w:t>
            </w:r>
          </w:p>
        </w:tc>
      </w:tr>
    </w:tbl>
    <w:p w14:paraId="66EE81E0" w14:textId="77777777" w:rsidR="001B1003" w:rsidRPr="001B1003" w:rsidRDefault="001B1003" w:rsidP="001B1003">
      <w:r w:rsidRPr="001B1003">
        <w:rPr>
          <w:rFonts w:hint="eastAsia"/>
        </w:rPr>
        <w:t>E</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6E5ED8A9" w14:textId="77777777" w:rsidTr="002D7E0F">
        <w:tc>
          <w:tcPr>
            <w:tcW w:w="1850" w:type="pct"/>
            <w:tcBorders>
              <w:top w:val="nil"/>
              <w:left w:val="nil"/>
              <w:bottom w:val="nil"/>
              <w:right w:val="nil"/>
            </w:tcBorders>
            <w:tcMar>
              <w:top w:w="75" w:type="dxa"/>
              <w:left w:w="75" w:type="dxa"/>
              <w:bottom w:w="75" w:type="dxa"/>
              <w:right w:w="75" w:type="dxa"/>
            </w:tcMar>
            <w:hideMark/>
          </w:tcPr>
          <w:p w14:paraId="66F95D0B" w14:textId="77777777" w:rsidR="001B1003" w:rsidRPr="001B1003" w:rsidRDefault="001B1003" w:rsidP="001B1003">
            <w:r w:rsidRPr="001B1003">
              <w:rPr>
                <w:b/>
                <w:bCs/>
              </w:rPr>
              <w:t>Elastic Virtual Switch (EVS)</w:t>
            </w:r>
          </w:p>
        </w:tc>
        <w:tc>
          <w:tcPr>
            <w:tcW w:w="3100" w:type="pct"/>
            <w:tcBorders>
              <w:top w:val="nil"/>
              <w:left w:val="nil"/>
              <w:bottom w:val="nil"/>
              <w:right w:val="nil"/>
            </w:tcBorders>
            <w:tcMar>
              <w:top w:w="75" w:type="dxa"/>
              <w:left w:w="75" w:type="dxa"/>
              <w:bottom w:w="75" w:type="dxa"/>
              <w:right w:w="75" w:type="dxa"/>
            </w:tcMar>
            <w:hideMark/>
          </w:tcPr>
          <w:p w14:paraId="077353B4" w14:textId="77777777" w:rsidR="001B1003" w:rsidRPr="001B1003" w:rsidRDefault="001B1003" w:rsidP="001B1003">
            <w:r w:rsidRPr="001B1003">
              <w:t>A virtual switch that implements data switching, virtual local area network (VLAN) isolation, Dynamic Host Configuration Protocol (DHCP) isolation, bandwidth limiting, and priority setting.</w:t>
            </w:r>
          </w:p>
        </w:tc>
      </w:tr>
      <w:tr w:rsidR="001B1003" w:rsidRPr="001B1003" w14:paraId="6EA09BA7" w14:textId="77777777" w:rsidTr="002D7E0F">
        <w:tc>
          <w:tcPr>
            <w:tcW w:w="1850" w:type="pct"/>
            <w:tcBorders>
              <w:top w:val="nil"/>
              <w:left w:val="nil"/>
              <w:bottom w:val="nil"/>
              <w:right w:val="nil"/>
            </w:tcBorders>
            <w:tcMar>
              <w:top w:w="75" w:type="dxa"/>
              <w:left w:w="75" w:type="dxa"/>
              <w:bottom w:w="75" w:type="dxa"/>
              <w:right w:w="75" w:type="dxa"/>
            </w:tcMar>
            <w:hideMark/>
          </w:tcPr>
          <w:p w14:paraId="47AAB50B" w14:textId="77777777" w:rsidR="001B1003" w:rsidRPr="001B1003" w:rsidRDefault="001B1003" w:rsidP="001B1003">
            <w:r w:rsidRPr="001B1003">
              <w:rPr>
                <w:b/>
                <w:bCs/>
              </w:rPr>
              <w:t>Equipment Serial Number (ESN)</w:t>
            </w:r>
          </w:p>
        </w:tc>
        <w:tc>
          <w:tcPr>
            <w:tcW w:w="3100" w:type="pct"/>
            <w:tcBorders>
              <w:top w:val="nil"/>
              <w:left w:val="nil"/>
              <w:bottom w:val="nil"/>
              <w:right w:val="nil"/>
            </w:tcBorders>
            <w:tcMar>
              <w:top w:w="75" w:type="dxa"/>
              <w:left w:w="75" w:type="dxa"/>
              <w:bottom w:w="75" w:type="dxa"/>
              <w:right w:w="75" w:type="dxa"/>
            </w:tcMar>
            <w:hideMark/>
          </w:tcPr>
          <w:p w14:paraId="7AF04554" w14:textId="77777777" w:rsidR="001B1003" w:rsidRPr="001B1003" w:rsidRDefault="001B1003" w:rsidP="001B1003">
            <w:r w:rsidRPr="001B1003">
              <w:t>This uniquely identifies a set of equipment.</w:t>
            </w:r>
          </w:p>
        </w:tc>
      </w:tr>
      <w:tr w:rsidR="001B1003" w:rsidRPr="001B1003" w14:paraId="28918534" w14:textId="77777777" w:rsidTr="002D7E0F">
        <w:tc>
          <w:tcPr>
            <w:tcW w:w="1850" w:type="pct"/>
            <w:vMerge w:val="restart"/>
            <w:tcBorders>
              <w:top w:val="nil"/>
              <w:left w:val="nil"/>
              <w:bottom w:val="nil"/>
              <w:right w:val="nil"/>
            </w:tcBorders>
            <w:tcMar>
              <w:top w:w="75" w:type="dxa"/>
              <w:left w:w="75" w:type="dxa"/>
              <w:bottom w:w="75" w:type="dxa"/>
              <w:right w:w="75" w:type="dxa"/>
            </w:tcMar>
            <w:hideMark/>
          </w:tcPr>
          <w:p w14:paraId="2280447D" w14:textId="77777777" w:rsidR="001B1003" w:rsidRPr="001B1003" w:rsidRDefault="001B1003" w:rsidP="001B1003">
            <w:r w:rsidRPr="001B1003">
              <w:rPr>
                <w:b/>
                <w:bCs/>
              </w:rPr>
              <w:t>EC</w:t>
            </w:r>
          </w:p>
        </w:tc>
        <w:tc>
          <w:tcPr>
            <w:tcW w:w="3100" w:type="pct"/>
            <w:tcBorders>
              <w:top w:val="nil"/>
              <w:left w:val="nil"/>
              <w:bottom w:val="nil"/>
              <w:right w:val="nil"/>
            </w:tcBorders>
            <w:tcMar>
              <w:top w:w="75" w:type="dxa"/>
              <w:left w:w="75" w:type="dxa"/>
              <w:bottom w:w="75" w:type="dxa"/>
              <w:right w:w="75" w:type="dxa"/>
            </w:tcMar>
            <w:hideMark/>
          </w:tcPr>
          <w:p w14:paraId="2DD03BC3" w14:textId="77777777" w:rsidR="001B1003" w:rsidRPr="001B1003" w:rsidRDefault="001B1003" w:rsidP="001B1003">
            <w:r w:rsidRPr="001B1003">
              <w:t>Erasure Coding</w:t>
            </w:r>
          </w:p>
        </w:tc>
      </w:tr>
      <w:tr w:rsidR="001B1003" w:rsidRPr="001B1003" w14:paraId="73C16D87" w14:textId="77777777" w:rsidTr="002D7E0F">
        <w:tc>
          <w:tcPr>
            <w:tcW w:w="0" w:type="auto"/>
            <w:vMerge/>
            <w:tcBorders>
              <w:top w:val="nil"/>
              <w:left w:val="nil"/>
              <w:bottom w:val="nil"/>
              <w:right w:val="nil"/>
            </w:tcBorders>
            <w:vAlign w:val="center"/>
            <w:hideMark/>
          </w:tcPr>
          <w:p w14:paraId="71AFDBCD" w14:textId="77777777" w:rsidR="001B1003" w:rsidRPr="001B1003" w:rsidRDefault="001B1003" w:rsidP="001B1003"/>
        </w:tc>
        <w:tc>
          <w:tcPr>
            <w:tcW w:w="0" w:type="auto"/>
            <w:tcBorders>
              <w:top w:val="nil"/>
              <w:left w:val="nil"/>
              <w:bottom w:val="nil"/>
              <w:right w:val="nil"/>
            </w:tcBorders>
            <w:tcMar>
              <w:top w:w="75" w:type="dxa"/>
              <w:left w:w="75" w:type="dxa"/>
              <w:bottom w:w="75" w:type="dxa"/>
              <w:right w:w="75" w:type="dxa"/>
            </w:tcMar>
            <w:hideMark/>
          </w:tcPr>
          <w:p w14:paraId="0290455B" w14:textId="77777777" w:rsidR="001B1003" w:rsidRPr="001B1003" w:rsidRDefault="001B1003" w:rsidP="001B1003">
            <w:r w:rsidRPr="001B1003">
              <w:t>A storage mode in which 1.x data copies are stored to achieve low data redundancy but high data reliability. Data is divided into data fragments of a fixed length. Based on the EC algorithm, every </w:t>
            </w:r>
            <w:r w:rsidRPr="001B1003">
              <w:rPr>
                <w:i/>
                <w:iCs/>
              </w:rPr>
              <w:t>M</w:t>
            </w:r>
            <w:r w:rsidRPr="001B1003">
              <w:t> continuous data fragments are calculated to generate </w:t>
            </w:r>
            <w:r w:rsidRPr="001B1003">
              <w:rPr>
                <w:i/>
                <w:iCs/>
              </w:rPr>
              <w:t>N</w:t>
            </w:r>
            <w:r w:rsidRPr="001B1003">
              <w:t> parity fragments. The value of </w:t>
            </w:r>
            <w:r w:rsidRPr="001B1003">
              <w:rPr>
                <w:i/>
                <w:iCs/>
              </w:rPr>
              <w:t>N</w:t>
            </w:r>
            <w:r w:rsidRPr="001B1003">
              <w:t> is smaller than that of </w:t>
            </w:r>
            <w:r w:rsidRPr="001B1003">
              <w:rPr>
                <w:i/>
                <w:iCs/>
              </w:rPr>
              <w:t>M</w:t>
            </w:r>
            <w:r w:rsidRPr="001B1003">
              <w:t>.</w:t>
            </w:r>
          </w:p>
        </w:tc>
      </w:tr>
      <w:tr w:rsidR="001B1003" w:rsidRPr="001B1003" w14:paraId="7F10B1A9" w14:textId="77777777" w:rsidTr="002D7E0F">
        <w:tc>
          <w:tcPr>
            <w:tcW w:w="1850" w:type="pct"/>
            <w:tcBorders>
              <w:top w:val="nil"/>
              <w:left w:val="nil"/>
              <w:bottom w:val="nil"/>
              <w:right w:val="nil"/>
            </w:tcBorders>
            <w:tcMar>
              <w:top w:w="75" w:type="dxa"/>
              <w:left w:w="75" w:type="dxa"/>
              <w:bottom w:w="75" w:type="dxa"/>
              <w:right w:w="75" w:type="dxa"/>
            </w:tcMar>
            <w:hideMark/>
          </w:tcPr>
          <w:p w14:paraId="5E93BA19" w14:textId="77777777" w:rsidR="001B1003" w:rsidRPr="001B1003" w:rsidRDefault="001B1003" w:rsidP="001B1003">
            <w:r w:rsidRPr="001B1003">
              <w:rPr>
                <w:b/>
                <w:bCs/>
              </w:rPr>
              <w:t>Enterprise Resource Planning (ERP)</w:t>
            </w:r>
          </w:p>
        </w:tc>
        <w:tc>
          <w:tcPr>
            <w:tcW w:w="3100" w:type="pct"/>
            <w:tcBorders>
              <w:top w:val="nil"/>
              <w:left w:val="nil"/>
              <w:bottom w:val="nil"/>
              <w:right w:val="nil"/>
            </w:tcBorders>
            <w:tcMar>
              <w:top w:w="75" w:type="dxa"/>
              <w:left w:w="75" w:type="dxa"/>
              <w:bottom w:w="75" w:type="dxa"/>
              <w:right w:w="75" w:type="dxa"/>
            </w:tcMar>
            <w:hideMark/>
          </w:tcPr>
          <w:p w14:paraId="64572AC5" w14:textId="77777777" w:rsidR="001B1003" w:rsidRPr="001B1003" w:rsidRDefault="001B1003" w:rsidP="001B1003">
            <w:r w:rsidRPr="001B1003">
              <w:t>ERP refers to a type of software that organizations use to manage day-to-day business activities such as accounting, procurement, project management, risk management, regulatory compliance, and supply chain operations.</w:t>
            </w:r>
          </w:p>
        </w:tc>
      </w:tr>
    </w:tbl>
    <w:p w14:paraId="3E7CA864" w14:textId="77777777" w:rsidR="001B1003" w:rsidRPr="001B1003" w:rsidRDefault="001B1003" w:rsidP="001B1003">
      <w:r w:rsidRPr="001B1003">
        <w:rPr>
          <w:rFonts w:hint="eastAsia"/>
        </w:rPr>
        <w:t>F</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3B75E591" w14:textId="77777777" w:rsidTr="002D7E0F">
        <w:tc>
          <w:tcPr>
            <w:tcW w:w="1850" w:type="pct"/>
            <w:tcBorders>
              <w:top w:val="nil"/>
              <w:left w:val="nil"/>
              <w:bottom w:val="nil"/>
              <w:right w:val="nil"/>
            </w:tcBorders>
            <w:tcMar>
              <w:top w:w="75" w:type="dxa"/>
              <w:left w:w="75" w:type="dxa"/>
              <w:bottom w:w="75" w:type="dxa"/>
              <w:right w:w="75" w:type="dxa"/>
            </w:tcMar>
            <w:hideMark/>
          </w:tcPr>
          <w:p w14:paraId="4F54D1E1" w14:textId="77777777" w:rsidR="001B1003" w:rsidRPr="001B1003" w:rsidRDefault="001B1003" w:rsidP="001B1003">
            <w:r w:rsidRPr="001B1003">
              <w:rPr>
                <w:b/>
                <w:bCs/>
              </w:rPr>
              <w:lastRenderedPageBreak/>
              <w:t>Full Clone</w:t>
            </w:r>
          </w:p>
        </w:tc>
        <w:tc>
          <w:tcPr>
            <w:tcW w:w="3100" w:type="pct"/>
            <w:tcBorders>
              <w:top w:val="nil"/>
              <w:left w:val="nil"/>
              <w:bottom w:val="nil"/>
              <w:right w:val="nil"/>
            </w:tcBorders>
            <w:tcMar>
              <w:top w:w="75" w:type="dxa"/>
              <w:left w:w="75" w:type="dxa"/>
              <w:bottom w:w="75" w:type="dxa"/>
              <w:right w:w="75" w:type="dxa"/>
            </w:tcMar>
            <w:hideMark/>
          </w:tcPr>
          <w:p w14:paraId="04047E82" w14:textId="77777777" w:rsidR="001B1003" w:rsidRPr="001B1003" w:rsidRDefault="001B1003" w:rsidP="001B1003">
            <w:r w:rsidRPr="001B1003">
              <w:t>A complete and independent copy of a VM. A full clone can have independent system disks and different software from the parent VM. Full clones apply to common office automation scenarios.</w:t>
            </w:r>
          </w:p>
        </w:tc>
      </w:tr>
      <w:tr w:rsidR="001B1003" w:rsidRPr="001B1003" w14:paraId="2CCC5A29" w14:textId="77777777" w:rsidTr="002D7E0F">
        <w:tc>
          <w:tcPr>
            <w:tcW w:w="1850" w:type="pct"/>
            <w:tcBorders>
              <w:top w:val="nil"/>
              <w:left w:val="nil"/>
              <w:bottom w:val="nil"/>
              <w:right w:val="nil"/>
            </w:tcBorders>
            <w:tcMar>
              <w:top w:w="75" w:type="dxa"/>
              <w:left w:w="75" w:type="dxa"/>
              <w:bottom w:w="75" w:type="dxa"/>
              <w:right w:w="75" w:type="dxa"/>
            </w:tcMar>
            <w:hideMark/>
          </w:tcPr>
          <w:p w14:paraId="34F4C930" w14:textId="77777777" w:rsidR="001B1003" w:rsidRPr="001B1003" w:rsidRDefault="001B1003" w:rsidP="001B1003">
            <w:r w:rsidRPr="001B1003">
              <w:t>FusionCube Builder</w:t>
            </w:r>
          </w:p>
        </w:tc>
        <w:tc>
          <w:tcPr>
            <w:tcW w:w="3100" w:type="pct"/>
            <w:tcBorders>
              <w:top w:val="nil"/>
              <w:left w:val="nil"/>
              <w:bottom w:val="nil"/>
              <w:right w:val="nil"/>
            </w:tcBorders>
            <w:tcMar>
              <w:top w:w="75" w:type="dxa"/>
              <w:left w:w="75" w:type="dxa"/>
              <w:bottom w:w="75" w:type="dxa"/>
              <w:right w:w="75" w:type="dxa"/>
            </w:tcMar>
            <w:hideMark/>
          </w:tcPr>
          <w:p w14:paraId="2DD7044A" w14:textId="77777777" w:rsidR="001B1003" w:rsidRPr="001B1003" w:rsidRDefault="001B1003" w:rsidP="001B1003">
            <w:r w:rsidRPr="001B1003">
              <w:t>A tool used to install and configure FusionCube quickly at site.</w:t>
            </w:r>
          </w:p>
        </w:tc>
      </w:tr>
      <w:tr w:rsidR="001B1003" w:rsidRPr="001B1003" w14:paraId="444E8EA0" w14:textId="77777777" w:rsidTr="002D7E0F">
        <w:tc>
          <w:tcPr>
            <w:tcW w:w="1850" w:type="pct"/>
            <w:tcBorders>
              <w:top w:val="nil"/>
              <w:left w:val="nil"/>
              <w:bottom w:val="nil"/>
              <w:right w:val="nil"/>
            </w:tcBorders>
            <w:tcMar>
              <w:top w:w="75" w:type="dxa"/>
              <w:left w:w="75" w:type="dxa"/>
              <w:bottom w:w="75" w:type="dxa"/>
              <w:right w:w="75" w:type="dxa"/>
            </w:tcMar>
            <w:hideMark/>
          </w:tcPr>
          <w:p w14:paraId="36AB911D" w14:textId="77777777" w:rsidR="001B1003" w:rsidRPr="001B1003" w:rsidRDefault="001B1003" w:rsidP="001B1003">
            <w:r w:rsidRPr="001B1003">
              <w:rPr>
                <w:b/>
                <w:bCs/>
              </w:rPr>
              <w:t>FusionStorage Agent (FSA)</w:t>
            </w:r>
          </w:p>
        </w:tc>
        <w:tc>
          <w:tcPr>
            <w:tcW w:w="3100" w:type="pct"/>
            <w:tcBorders>
              <w:top w:val="nil"/>
              <w:left w:val="nil"/>
              <w:bottom w:val="nil"/>
              <w:right w:val="nil"/>
            </w:tcBorders>
            <w:tcMar>
              <w:top w:w="75" w:type="dxa"/>
              <w:left w:w="75" w:type="dxa"/>
              <w:bottom w:w="75" w:type="dxa"/>
              <w:right w:w="75" w:type="dxa"/>
            </w:tcMar>
            <w:hideMark/>
          </w:tcPr>
          <w:p w14:paraId="6EEAE48B" w14:textId="77777777" w:rsidR="001B1003" w:rsidRPr="001B1003" w:rsidRDefault="001B1003" w:rsidP="001B1003">
            <w:r w:rsidRPr="001B1003">
              <w:t>A management agent process of a system. It is deployed on each management, storage, and compute node to implement communication between the nodes and FusionStorage Manager (FSM).</w:t>
            </w:r>
          </w:p>
        </w:tc>
      </w:tr>
      <w:tr w:rsidR="001B1003" w:rsidRPr="001B1003" w14:paraId="0194C26E" w14:textId="77777777" w:rsidTr="002D7E0F">
        <w:tc>
          <w:tcPr>
            <w:tcW w:w="1850" w:type="pct"/>
            <w:tcBorders>
              <w:top w:val="nil"/>
              <w:left w:val="nil"/>
              <w:bottom w:val="nil"/>
              <w:right w:val="nil"/>
            </w:tcBorders>
            <w:tcMar>
              <w:top w:w="75" w:type="dxa"/>
              <w:left w:w="75" w:type="dxa"/>
              <w:bottom w:w="75" w:type="dxa"/>
              <w:right w:w="75" w:type="dxa"/>
            </w:tcMar>
            <w:hideMark/>
          </w:tcPr>
          <w:p w14:paraId="14C259C8" w14:textId="77777777" w:rsidR="001B1003" w:rsidRPr="001B1003" w:rsidRDefault="001B1003" w:rsidP="001B1003">
            <w:r w:rsidRPr="001B1003">
              <w:rPr>
                <w:b/>
                <w:bCs/>
              </w:rPr>
              <w:t>FusionStorage Manager (FSM)</w:t>
            </w:r>
          </w:p>
        </w:tc>
        <w:tc>
          <w:tcPr>
            <w:tcW w:w="3100" w:type="pct"/>
            <w:tcBorders>
              <w:top w:val="nil"/>
              <w:left w:val="nil"/>
              <w:bottom w:val="nil"/>
              <w:right w:val="nil"/>
            </w:tcBorders>
            <w:tcMar>
              <w:top w:w="75" w:type="dxa"/>
              <w:left w:w="75" w:type="dxa"/>
              <w:bottom w:w="75" w:type="dxa"/>
              <w:right w:w="75" w:type="dxa"/>
            </w:tcMar>
            <w:hideMark/>
          </w:tcPr>
          <w:p w14:paraId="7EFB1655" w14:textId="77777777" w:rsidR="001B1003" w:rsidRPr="001B1003" w:rsidRDefault="001B1003" w:rsidP="001B1003">
            <w:r w:rsidRPr="001B1003">
              <w:t>A system management process. You are advised to deploy FSM on two management nodes in active/standby mode.</w:t>
            </w:r>
          </w:p>
        </w:tc>
      </w:tr>
      <w:tr w:rsidR="001B1003" w:rsidRPr="001B1003" w14:paraId="7009743C" w14:textId="77777777" w:rsidTr="002D7E0F">
        <w:tc>
          <w:tcPr>
            <w:tcW w:w="1850" w:type="pct"/>
            <w:tcBorders>
              <w:top w:val="nil"/>
              <w:left w:val="nil"/>
              <w:bottom w:val="nil"/>
              <w:right w:val="nil"/>
            </w:tcBorders>
            <w:tcMar>
              <w:top w:w="75" w:type="dxa"/>
              <w:left w:w="75" w:type="dxa"/>
              <w:bottom w:w="75" w:type="dxa"/>
              <w:right w:w="75" w:type="dxa"/>
            </w:tcMar>
            <w:hideMark/>
          </w:tcPr>
          <w:p w14:paraId="42F399B4" w14:textId="77777777" w:rsidR="001B1003" w:rsidRPr="001B1003" w:rsidRDefault="001B1003" w:rsidP="001B1003">
            <w:r w:rsidRPr="001B1003">
              <w:rPr>
                <w:b/>
                <w:bCs/>
              </w:rPr>
              <w:t>Floating IP address</w:t>
            </w:r>
          </w:p>
        </w:tc>
        <w:tc>
          <w:tcPr>
            <w:tcW w:w="3100" w:type="pct"/>
            <w:tcBorders>
              <w:top w:val="nil"/>
              <w:left w:val="nil"/>
              <w:bottom w:val="nil"/>
              <w:right w:val="nil"/>
            </w:tcBorders>
            <w:tcMar>
              <w:top w:w="75" w:type="dxa"/>
              <w:left w:w="75" w:type="dxa"/>
              <w:bottom w:w="75" w:type="dxa"/>
              <w:right w:w="75" w:type="dxa"/>
            </w:tcMar>
            <w:hideMark/>
          </w:tcPr>
          <w:p w14:paraId="165C5A86" w14:textId="77777777" w:rsidR="001B1003" w:rsidRPr="001B1003" w:rsidRDefault="001B1003" w:rsidP="001B1003">
            <w:r w:rsidRPr="001B1003">
              <w:t>An IP address used by a two-node cluster to communicate with external systems. The active and standby nodes have an IP address each. For example, the active node uses IP address 1, and the standby node uses IP address 2. During communication with an external client, another IP address (for example, IP address 3) is used. IP address 3 is bound to the NIC of the active node (the active node has two IP addresses 1 and 3). The external client communicates with the active node which has IP address 3. The standby node has only IP address 2 and does not provide services externally. When an active/standby switchover occurs, IP address 3 is released from the original active node and bound to the NIC of the new active node (original standby node). That is why the IP address is called a floating IP address.</w:t>
            </w:r>
          </w:p>
        </w:tc>
      </w:tr>
      <w:tr w:rsidR="001B1003" w:rsidRPr="001B1003" w14:paraId="7839FE3B" w14:textId="77777777" w:rsidTr="002D7E0F">
        <w:tc>
          <w:tcPr>
            <w:tcW w:w="1850" w:type="pct"/>
            <w:tcBorders>
              <w:top w:val="nil"/>
              <w:left w:val="nil"/>
              <w:bottom w:val="nil"/>
              <w:right w:val="nil"/>
            </w:tcBorders>
            <w:tcMar>
              <w:top w:w="75" w:type="dxa"/>
              <w:left w:w="75" w:type="dxa"/>
              <w:bottom w:w="75" w:type="dxa"/>
              <w:right w:w="75" w:type="dxa"/>
            </w:tcMar>
            <w:hideMark/>
          </w:tcPr>
          <w:p w14:paraId="35BD0C6C" w14:textId="77777777" w:rsidR="001B1003" w:rsidRPr="001B1003" w:rsidRDefault="001B1003" w:rsidP="001B1003">
            <w:r w:rsidRPr="001B1003">
              <w:rPr>
                <w:b/>
                <w:bCs/>
              </w:rPr>
              <w:t>FC SAN</w:t>
            </w:r>
          </w:p>
        </w:tc>
        <w:tc>
          <w:tcPr>
            <w:tcW w:w="3100" w:type="pct"/>
            <w:tcBorders>
              <w:top w:val="nil"/>
              <w:left w:val="nil"/>
              <w:bottom w:val="nil"/>
              <w:right w:val="nil"/>
            </w:tcBorders>
            <w:tcMar>
              <w:top w:w="75" w:type="dxa"/>
              <w:left w:w="75" w:type="dxa"/>
              <w:bottom w:w="75" w:type="dxa"/>
              <w:right w:w="75" w:type="dxa"/>
            </w:tcMar>
            <w:hideMark/>
          </w:tcPr>
          <w:p w14:paraId="309250FE" w14:textId="77777777" w:rsidR="001B1003" w:rsidRPr="001B1003" w:rsidRDefault="001B1003" w:rsidP="001B1003">
            <w:r w:rsidRPr="001B1003">
              <w:t>A type of storage area network (SAN) that uses fiber channels between servers and storage devices. FC SAN devices provide high performance but are expensive, and are gradually replaced by IP SAN devices.</w:t>
            </w:r>
          </w:p>
        </w:tc>
      </w:tr>
      <w:tr w:rsidR="001B1003" w:rsidRPr="001B1003" w14:paraId="3204E131" w14:textId="77777777" w:rsidTr="002D7E0F">
        <w:tc>
          <w:tcPr>
            <w:tcW w:w="1850" w:type="pct"/>
            <w:tcBorders>
              <w:top w:val="nil"/>
              <w:left w:val="nil"/>
              <w:bottom w:val="nil"/>
              <w:right w:val="nil"/>
            </w:tcBorders>
            <w:tcMar>
              <w:top w:w="75" w:type="dxa"/>
              <w:left w:w="75" w:type="dxa"/>
              <w:bottom w:w="75" w:type="dxa"/>
              <w:right w:w="75" w:type="dxa"/>
            </w:tcMar>
            <w:hideMark/>
          </w:tcPr>
          <w:p w14:paraId="63DB1518" w14:textId="77777777" w:rsidR="001B1003" w:rsidRPr="001B1003" w:rsidRDefault="001B1003" w:rsidP="001B1003">
            <w:r w:rsidRPr="001B1003">
              <w:lastRenderedPageBreak/>
              <w:t>FusionCompute</w:t>
            </w:r>
          </w:p>
        </w:tc>
        <w:tc>
          <w:tcPr>
            <w:tcW w:w="3100" w:type="pct"/>
            <w:tcBorders>
              <w:top w:val="nil"/>
              <w:left w:val="nil"/>
              <w:bottom w:val="nil"/>
              <w:right w:val="nil"/>
            </w:tcBorders>
            <w:tcMar>
              <w:top w:w="75" w:type="dxa"/>
              <w:left w:w="75" w:type="dxa"/>
              <w:bottom w:w="75" w:type="dxa"/>
              <w:right w:w="75" w:type="dxa"/>
            </w:tcMar>
            <w:hideMark/>
          </w:tcPr>
          <w:p w14:paraId="66C516B4" w14:textId="77777777" w:rsidR="001B1003" w:rsidRPr="001B1003" w:rsidRDefault="001B1003" w:rsidP="001B1003">
            <w:r w:rsidRPr="001B1003">
              <w:t>Used for virtualizing physical resources and providing VMs. It consists of the Virtual Resource Management (VRM) and host software.</w:t>
            </w:r>
          </w:p>
        </w:tc>
      </w:tr>
    </w:tbl>
    <w:p w14:paraId="003FDA90" w14:textId="77777777" w:rsidR="001B1003" w:rsidRPr="001B1003" w:rsidRDefault="001B1003" w:rsidP="001B1003">
      <w:r w:rsidRPr="001B1003">
        <w:rPr>
          <w:rFonts w:hint="eastAsia"/>
        </w:rPr>
        <w:t>G</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37251CD9" w14:textId="77777777" w:rsidTr="002D7E0F">
        <w:tc>
          <w:tcPr>
            <w:tcW w:w="1850" w:type="pct"/>
            <w:tcBorders>
              <w:top w:val="nil"/>
              <w:left w:val="nil"/>
              <w:bottom w:val="nil"/>
              <w:right w:val="nil"/>
            </w:tcBorders>
            <w:tcMar>
              <w:top w:w="75" w:type="dxa"/>
              <w:left w:w="75" w:type="dxa"/>
              <w:bottom w:w="75" w:type="dxa"/>
              <w:right w:w="75" w:type="dxa"/>
            </w:tcMar>
            <w:hideMark/>
          </w:tcPr>
          <w:p w14:paraId="2CB07DE9" w14:textId="77777777" w:rsidR="001B1003" w:rsidRPr="001B1003" w:rsidRDefault="001B1003" w:rsidP="001B1003">
            <w:r w:rsidRPr="001B1003">
              <w:rPr>
                <w:b/>
                <w:bCs/>
              </w:rPr>
              <w:t>Graphics Processing Unit (GPU)</w:t>
            </w:r>
          </w:p>
        </w:tc>
        <w:tc>
          <w:tcPr>
            <w:tcW w:w="3100" w:type="pct"/>
            <w:tcBorders>
              <w:top w:val="nil"/>
              <w:left w:val="nil"/>
              <w:bottom w:val="nil"/>
              <w:right w:val="nil"/>
            </w:tcBorders>
            <w:tcMar>
              <w:top w:w="75" w:type="dxa"/>
              <w:left w:w="75" w:type="dxa"/>
              <w:bottom w:w="75" w:type="dxa"/>
              <w:right w:w="75" w:type="dxa"/>
            </w:tcMar>
            <w:hideMark/>
          </w:tcPr>
          <w:p w14:paraId="09DB24F2" w14:textId="77777777" w:rsidR="001B1003" w:rsidRPr="001B1003" w:rsidRDefault="001B1003" w:rsidP="001B1003">
            <w:r w:rsidRPr="001B1003">
              <w:t>A specialized electronic circuit designed to accelerate the building of three dimensional and special-effect images. A GPU works for a video card as a CPU works for a computer.</w:t>
            </w:r>
          </w:p>
        </w:tc>
      </w:tr>
      <w:tr w:rsidR="001B1003" w:rsidRPr="001B1003" w14:paraId="6EAD93CC" w14:textId="77777777" w:rsidTr="002D7E0F">
        <w:tc>
          <w:tcPr>
            <w:tcW w:w="1850" w:type="pct"/>
            <w:tcBorders>
              <w:top w:val="nil"/>
              <w:left w:val="nil"/>
              <w:bottom w:val="nil"/>
              <w:right w:val="nil"/>
            </w:tcBorders>
            <w:tcMar>
              <w:top w:w="75" w:type="dxa"/>
              <w:left w:w="75" w:type="dxa"/>
              <w:bottom w:w="75" w:type="dxa"/>
              <w:right w:w="75" w:type="dxa"/>
            </w:tcMar>
            <w:hideMark/>
          </w:tcPr>
          <w:p w14:paraId="25D08EDE" w14:textId="77777777" w:rsidR="001B1003" w:rsidRPr="001B1003" w:rsidRDefault="001B1003" w:rsidP="001B1003">
            <w:r w:rsidRPr="001B1003">
              <w:rPr>
                <w:b/>
                <w:bCs/>
              </w:rPr>
              <w:t>Guest OS</w:t>
            </w:r>
          </w:p>
        </w:tc>
        <w:tc>
          <w:tcPr>
            <w:tcW w:w="3100" w:type="pct"/>
            <w:tcBorders>
              <w:top w:val="nil"/>
              <w:left w:val="nil"/>
              <w:bottom w:val="nil"/>
              <w:right w:val="nil"/>
            </w:tcBorders>
            <w:tcMar>
              <w:top w:w="75" w:type="dxa"/>
              <w:left w:w="75" w:type="dxa"/>
              <w:bottom w:w="75" w:type="dxa"/>
              <w:right w:w="75" w:type="dxa"/>
            </w:tcMar>
            <w:hideMark/>
          </w:tcPr>
          <w:p w14:paraId="4D05B2EA" w14:textId="77777777" w:rsidR="001B1003" w:rsidRPr="001B1003" w:rsidRDefault="001B1003" w:rsidP="001B1003">
            <w:r w:rsidRPr="001B1003">
              <w:t>An OS running on a VM. Guest OSs running on multiple VMs of a host can be different.</w:t>
            </w:r>
          </w:p>
        </w:tc>
      </w:tr>
    </w:tbl>
    <w:p w14:paraId="140BDC51" w14:textId="77777777" w:rsidR="001B1003" w:rsidRPr="001B1003" w:rsidRDefault="001B1003" w:rsidP="001B1003">
      <w:r w:rsidRPr="001B1003">
        <w:rPr>
          <w:rFonts w:hint="eastAsia"/>
        </w:rPr>
        <w:t>H</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55C25BB1" w14:textId="77777777" w:rsidTr="002D7E0F">
        <w:tc>
          <w:tcPr>
            <w:tcW w:w="1850" w:type="pct"/>
            <w:tcBorders>
              <w:top w:val="nil"/>
              <w:left w:val="nil"/>
              <w:bottom w:val="nil"/>
              <w:right w:val="nil"/>
            </w:tcBorders>
            <w:tcMar>
              <w:top w:w="75" w:type="dxa"/>
              <w:left w:w="75" w:type="dxa"/>
              <w:bottom w:w="75" w:type="dxa"/>
              <w:right w:w="75" w:type="dxa"/>
            </w:tcMar>
            <w:hideMark/>
          </w:tcPr>
          <w:p w14:paraId="260FD5C9" w14:textId="77777777" w:rsidR="001B1003" w:rsidRPr="001B1003" w:rsidRDefault="001B1003" w:rsidP="001B1003">
            <w:r w:rsidRPr="001B1003">
              <w:rPr>
                <w:b/>
                <w:bCs/>
              </w:rPr>
              <w:t>Host</w:t>
            </w:r>
          </w:p>
        </w:tc>
        <w:tc>
          <w:tcPr>
            <w:tcW w:w="3100" w:type="pct"/>
            <w:tcBorders>
              <w:top w:val="nil"/>
              <w:left w:val="nil"/>
              <w:bottom w:val="nil"/>
              <w:right w:val="nil"/>
            </w:tcBorders>
            <w:tcMar>
              <w:top w:w="75" w:type="dxa"/>
              <w:left w:w="75" w:type="dxa"/>
              <w:bottom w:w="75" w:type="dxa"/>
              <w:right w:w="75" w:type="dxa"/>
            </w:tcMar>
            <w:hideMark/>
          </w:tcPr>
          <w:p w14:paraId="48894900" w14:textId="77777777" w:rsidR="001B1003" w:rsidRPr="001B1003" w:rsidRDefault="001B1003" w:rsidP="001B1003">
            <w:r w:rsidRPr="001B1003">
              <w:t>A physical server that runs virtualization software. VMs can be created on a host.</w:t>
            </w:r>
          </w:p>
        </w:tc>
      </w:tr>
      <w:tr w:rsidR="001B1003" w:rsidRPr="001B1003" w14:paraId="11C0E549" w14:textId="77777777" w:rsidTr="002D7E0F">
        <w:tc>
          <w:tcPr>
            <w:tcW w:w="1850" w:type="pct"/>
            <w:tcBorders>
              <w:top w:val="nil"/>
              <w:left w:val="nil"/>
              <w:bottom w:val="nil"/>
              <w:right w:val="nil"/>
            </w:tcBorders>
            <w:tcMar>
              <w:top w:w="75" w:type="dxa"/>
              <w:left w:w="75" w:type="dxa"/>
              <w:bottom w:w="75" w:type="dxa"/>
              <w:right w:w="75" w:type="dxa"/>
            </w:tcMar>
            <w:hideMark/>
          </w:tcPr>
          <w:p w14:paraId="1C447536" w14:textId="77777777" w:rsidR="001B1003" w:rsidRPr="001B1003" w:rsidRDefault="001B1003" w:rsidP="001B1003">
            <w:r w:rsidRPr="001B1003">
              <w:rPr>
                <w:b/>
                <w:bCs/>
              </w:rPr>
              <w:t>Hypervisor</w:t>
            </w:r>
          </w:p>
        </w:tc>
        <w:tc>
          <w:tcPr>
            <w:tcW w:w="3100" w:type="pct"/>
            <w:tcBorders>
              <w:top w:val="nil"/>
              <w:left w:val="nil"/>
              <w:bottom w:val="nil"/>
              <w:right w:val="nil"/>
            </w:tcBorders>
            <w:tcMar>
              <w:top w:w="75" w:type="dxa"/>
              <w:left w:w="75" w:type="dxa"/>
              <w:bottom w:w="75" w:type="dxa"/>
              <w:right w:w="75" w:type="dxa"/>
            </w:tcMar>
            <w:hideMark/>
          </w:tcPr>
          <w:p w14:paraId="09515F47" w14:textId="77777777" w:rsidR="001B1003" w:rsidRPr="001B1003" w:rsidRDefault="001B1003" w:rsidP="001B1003">
            <w:r w:rsidRPr="001B1003">
              <w:t>A software layer on a virtualized server. It is used to manage the virtual machines (VMs) on the virtualized server and help VMs share hardware resources of the server. The KVM hypervisor is the basic abstraction layer of software that sits directly on the hardware below any operating systems. It is responsible for CPU scheduling and memory partitioning of the various VMs running on the hardware device. The hypervisor not only abstracts the hardware for the VMs but also controls the execution of VMs as they share the common processing environment. The KVM Hypervisor does not process networks, storage devices, videos, or other I/O resources.</w:t>
            </w:r>
          </w:p>
        </w:tc>
      </w:tr>
      <w:tr w:rsidR="001B1003" w:rsidRPr="001B1003" w14:paraId="612874C1" w14:textId="77777777" w:rsidTr="002D7E0F">
        <w:tc>
          <w:tcPr>
            <w:tcW w:w="1850" w:type="pct"/>
            <w:vMerge w:val="restart"/>
            <w:tcBorders>
              <w:top w:val="nil"/>
              <w:left w:val="nil"/>
              <w:bottom w:val="nil"/>
              <w:right w:val="nil"/>
            </w:tcBorders>
            <w:tcMar>
              <w:top w:w="75" w:type="dxa"/>
              <w:left w:w="75" w:type="dxa"/>
              <w:bottom w:w="75" w:type="dxa"/>
              <w:right w:w="75" w:type="dxa"/>
            </w:tcMar>
            <w:hideMark/>
          </w:tcPr>
          <w:p w14:paraId="3028E7BB" w14:textId="77777777" w:rsidR="001B1003" w:rsidRPr="001B1003" w:rsidRDefault="001B1003" w:rsidP="001B1003">
            <w:r w:rsidRPr="001B1003">
              <w:rPr>
                <w:b/>
                <w:bCs/>
              </w:rPr>
              <w:t>HA</w:t>
            </w:r>
          </w:p>
        </w:tc>
        <w:tc>
          <w:tcPr>
            <w:tcW w:w="3100" w:type="pct"/>
            <w:tcBorders>
              <w:top w:val="nil"/>
              <w:left w:val="nil"/>
              <w:bottom w:val="nil"/>
              <w:right w:val="nil"/>
            </w:tcBorders>
            <w:tcMar>
              <w:top w:w="75" w:type="dxa"/>
              <w:left w:w="75" w:type="dxa"/>
              <w:bottom w:w="75" w:type="dxa"/>
              <w:right w:w="75" w:type="dxa"/>
            </w:tcMar>
            <w:hideMark/>
          </w:tcPr>
          <w:p w14:paraId="2C4EABFB" w14:textId="77777777" w:rsidR="001B1003" w:rsidRPr="001B1003" w:rsidRDefault="001B1003" w:rsidP="001B1003">
            <w:r w:rsidRPr="001B1003">
              <w:t>High Availability</w:t>
            </w:r>
          </w:p>
        </w:tc>
      </w:tr>
      <w:tr w:rsidR="001B1003" w:rsidRPr="001B1003" w14:paraId="27C3BFB1" w14:textId="77777777" w:rsidTr="002D7E0F">
        <w:tc>
          <w:tcPr>
            <w:tcW w:w="0" w:type="auto"/>
            <w:vMerge/>
            <w:tcBorders>
              <w:top w:val="nil"/>
              <w:left w:val="nil"/>
              <w:bottom w:val="nil"/>
              <w:right w:val="nil"/>
            </w:tcBorders>
            <w:vAlign w:val="center"/>
            <w:hideMark/>
          </w:tcPr>
          <w:p w14:paraId="6813EF45" w14:textId="77777777" w:rsidR="001B1003" w:rsidRPr="001B1003" w:rsidRDefault="001B1003" w:rsidP="001B1003"/>
        </w:tc>
        <w:tc>
          <w:tcPr>
            <w:tcW w:w="0" w:type="auto"/>
            <w:tcBorders>
              <w:top w:val="nil"/>
              <w:left w:val="nil"/>
              <w:bottom w:val="nil"/>
              <w:right w:val="nil"/>
            </w:tcBorders>
            <w:tcMar>
              <w:top w:w="75" w:type="dxa"/>
              <w:left w:w="75" w:type="dxa"/>
              <w:bottom w:w="75" w:type="dxa"/>
              <w:right w:w="75" w:type="dxa"/>
            </w:tcMar>
            <w:hideMark/>
          </w:tcPr>
          <w:p w14:paraId="5FCF1E21" w14:textId="77777777" w:rsidR="001B1003" w:rsidRPr="001B1003" w:rsidRDefault="001B1003" w:rsidP="001B1003">
            <w:r w:rsidRPr="001B1003">
              <w:t>A method of implementing a specified function through active and standby modules working in hot backup mode to improve the reliability. When the active module is faulty, the standby module automatically becomes the new active module to implement the function.</w:t>
            </w:r>
          </w:p>
        </w:tc>
      </w:tr>
      <w:tr w:rsidR="001B1003" w:rsidRPr="001B1003" w14:paraId="63CF4A40" w14:textId="77777777" w:rsidTr="002D7E0F">
        <w:tc>
          <w:tcPr>
            <w:tcW w:w="1850" w:type="pct"/>
            <w:tcBorders>
              <w:top w:val="nil"/>
              <w:left w:val="nil"/>
              <w:bottom w:val="nil"/>
              <w:right w:val="nil"/>
            </w:tcBorders>
            <w:tcMar>
              <w:top w:w="75" w:type="dxa"/>
              <w:left w:w="75" w:type="dxa"/>
              <w:bottom w:w="75" w:type="dxa"/>
              <w:right w:w="75" w:type="dxa"/>
            </w:tcMar>
            <w:hideMark/>
          </w:tcPr>
          <w:p w14:paraId="1B9DABC4" w14:textId="77777777" w:rsidR="001B1003" w:rsidRPr="001B1003" w:rsidRDefault="001B1003" w:rsidP="001B1003">
            <w:r w:rsidRPr="001B1003">
              <w:rPr>
                <w:b/>
                <w:bCs/>
              </w:rPr>
              <w:lastRenderedPageBreak/>
              <w:t>HyperMetro</w:t>
            </w:r>
          </w:p>
        </w:tc>
        <w:tc>
          <w:tcPr>
            <w:tcW w:w="3100" w:type="pct"/>
            <w:tcBorders>
              <w:top w:val="nil"/>
              <w:left w:val="nil"/>
              <w:bottom w:val="nil"/>
              <w:right w:val="nil"/>
            </w:tcBorders>
            <w:tcMar>
              <w:top w:w="75" w:type="dxa"/>
              <w:left w:w="75" w:type="dxa"/>
              <w:bottom w:w="75" w:type="dxa"/>
              <w:right w:w="75" w:type="dxa"/>
            </w:tcMar>
            <w:hideMark/>
          </w:tcPr>
          <w:p w14:paraId="0AD3361A" w14:textId="77777777" w:rsidR="001B1003" w:rsidRPr="001B1003" w:rsidRDefault="001B1003" w:rsidP="001B1003">
            <w:r w:rsidRPr="001B1003">
              <w:t>A value-added active-active storage feature that enables data sets of two storage systems to provide storage services as one data set, achieving load balancing and failover without interruption.</w:t>
            </w:r>
          </w:p>
        </w:tc>
      </w:tr>
      <w:tr w:rsidR="001B1003" w:rsidRPr="001B1003" w14:paraId="538E8286" w14:textId="77777777" w:rsidTr="002D7E0F">
        <w:tc>
          <w:tcPr>
            <w:tcW w:w="1850" w:type="pct"/>
            <w:tcBorders>
              <w:top w:val="nil"/>
              <w:left w:val="nil"/>
              <w:bottom w:val="nil"/>
              <w:right w:val="nil"/>
            </w:tcBorders>
            <w:tcMar>
              <w:top w:w="75" w:type="dxa"/>
              <w:left w:w="75" w:type="dxa"/>
              <w:bottom w:w="75" w:type="dxa"/>
              <w:right w:w="75" w:type="dxa"/>
            </w:tcMar>
            <w:hideMark/>
          </w:tcPr>
          <w:p w14:paraId="22606C0B" w14:textId="77777777" w:rsidR="001B1003" w:rsidRPr="001B1003" w:rsidRDefault="001B1003" w:rsidP="001B1003">
            <w:r w:rsidRPr="001B1003">
              <w:rPr>
                <w:b/>
                <w:bCs/>
              </w:rPr>
              <w:t>Heartbeat</w:t>
            </w:r>
          </w:p>
        </w:tc>
        <w:tc>
          <w:tcPr>
            <w:tcW w:w="3100" w:type="pct"/>
            <w:tcBorders>
              <w:top w:val="nil"/>
              <w:left w:val="nil"/>
              <w:bottom w:val="nil"/>
              <w:right w:val="nil"/>
            </w:tcBorders>
            <w:tcMar>
              <w:top w:w="75" w:type="dxa"/>
              <w:left w:w="75" w:type="dxa"/>
              <w:bottom w:w="75" w:type="dxa"/>
              <w:right w:w="75" w:type="dxa"/>
            </w:tcMar>
            <w:hideMark/>
          </w:tcPr>
          <w:p w14:paraId="681D9FF6" w14:textId="77777777" w:rsidR="001B1003" w:rsidRPr="001B1003" w:rsidRDefault="001B1003" w:rsidP="001B1003">
            <w:r w:rsidRPr="001B1003">
              <w:t>Heartbeat is a packet that does not need to be responded between two devices. It is used to report that the device works normally. Heartbeat supports node communication, fault diagnosis, and event triggering in high-availability software.</w:t>
            </w:r>
          </w:p>
        </w:tc>
      </w:tr>
    </w:tbl>
    <w:p w14:paraId="1D322693" w14:textId="77777777" w:rsidR="001B1003" w:rsidRPr="001B1003" w:rsidRDefault="001B1003" w:rsidP="001B1003">
      <w:r w:rsidRPr="001B1003">
        <w:rPr>
          <w:rFonts w:hint="eastAsia"/>
        </w:rPr>
        <w:t>I</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63AEC8ED" w14:textId="77777777" w:rsidTr="002D7E0F">
        <w:tc>
          <w:tcPr>
            <w:tcW w:w="1850" w:type="pct"/>
            <w:tcBorders>
              <w:top w:val="nil"/>
              <w:left w:val="nil"/>
              <w:bottom w:val="nil"/>
              <w:right w:val="nil"/>
            </w:tcBorders>
            <w:tcMar>
              <w:top w:w="75" w:type="dxa"/>
              <w:left w:w="75" w:type="dxa"/>
              <w:bottom w:w="75" w:type="dxa"/>
              <w:right w:w="75" w:type="dxa"/>
            </w:tcMar>
            <w:hideMark/>
          </w:tcPr>
          <w:p w14:paraId="27FE8B5A" w14:textId="77777777" w:rsidR="001B1003" w:rsidRPr="001B1003" w:rsidRDefault="001B1003" w:rsidP="001B1003">
            <w:r w:rsidRPr="001B1003">
              <w:rPr>
                <w:b/>
                <w:bCs/>
              </w:rPr>
              <w:t>Internet Small Computer Systems Interface (iSCSI)</w:t>
            </w:r>
          </w:p>
        </w:tc>
        <w:tc>
          <w:tcPr>
            <w:tcW w:w="3100" w:type="pct"/>
            <w:tcBorders>
              <w:top w:val="nil"/>
              <w:left w:val="nil"/>
              <w:bottom w:val="nil"/>
              <w:right w:val="nil"/>
            </w:tcBorders>
            <w:tcMar>
              <w:top w:w="75" w:type="dxa"/>
              <w:left w:w="75" w:type="dxa"/>
              <w:bottom w:w="75" w:type="dxa"/>
              <w:right w:w="75" w:type="dxa"/>
            </w:tcMar>
            <w:hideMark/>
          </w:tcPr>
          <w:p w14:paraId="6B34CD24" w14:textId="77777777" w:rsidR="001B1003" w:rsidRPr="001B1003" w:rsidRDefault="001B1003" w:rsidP="001B1003">
            <w:r w:rsidRPr="001B1003">
              <w:t>A transport protocol that provides for the SCSI protocol to be carried over a TCP-based IP network.</w:t>
            </w:r>
          </w:p>
        </w:tc>
      </w:tr>
      <w:tr w:rsidR="001B1003" w:rsidRPr="001B1003" w14:paraId="2C2F5D00" w14:textId="77777777" w:rsidTr="002D7E0F">
        <w:tc>
          <w:tcPr>
            <w:tcW w:w="1850" w:type="pct"/>
            <w:tcBorders>
              <w:top w:val="nil"/>
              <w:left w:val="nil"/>
              <w:bottom w:val="nil"/>
              <w:right w:val="nil"/>
            </w:tcBorders>
            <w:tcMar>
              <w:top w:w="75" w:type="dxa"/>
              <w:left w:w="75" w:type="dxa"/>
              <w:bottom w:w="75" w:type="dxa"/>
              <w:right w:w="75" w:type="dxa"/>
            </w:tcMar>
            <w:hideMark/>
          </w:tcPr>
          <w:p w14:paraId="435F06D6" w14:textId="77777777" w:rsidR="001B1003" w:rsidRPr="001B1003" w:rsidRDefault="001B1003" w:rsidP="001B1003">
            <w:r w:rsidRPr="001B1003">
              <w:rPr>
                <w:b/>
                <w:bCs/>
              </w:rPr>
              <w:t>IP SAN</w:t>
            </w:r>
          </w:p>
        </w:tc>
        <w:tc>
          <w:tcPr>
            <w:tcW w:w="3100" w:type="pct"/>
            <w:tcBorders>
              <w:top w:val="nil"/>
              <w:left w:val="nil"/>
              <w:bottom w:val="nil"/>
              <w:right w:val="nil"/>
            </w:tcBorders>
            <w:tcMar>
              <w:top w:w="75" w:type="dxa"/>
              <w:left w:w="75" w:type="dxa"/>
              <w:bottom w:w="75" w:type="dxa"/>
              <w:right w:w="75" w:type="dxa"/>
            </w:tcMar>
            <w:hideMark/>
          </w:tcPr>
          <w:p w14:paraId="2F96184F" w14:textId="77777777" w:rsidR="001B1003" w:rsidRPr="001B1003" w:rsidRDefault="001B1003" w:rsidP="001B1003">
            <w:r w:rsidRPr="001B1003">
              <w:t>A type of storage area network (SAN) that uses IP channels instead of optical fibers to connect servers and storage devices. The use of IP SAN devices is not restricted by transmission distances. IP SAN device performance is not as good as the FC SAN device performance, but with the increase of the IP bandwidth capability, the performance of IP SAN devices is gradually improved.</w:t>
            </w:r>
          </w:p>
        </w:tc>
      </w:tr>
      <w:tr w:rsidR="001B1003" w:rsidRPr="001B1003" w14:paraId="629BD711" w14:textId="77777777" w:rsidTr="002D7E0F">
        <w:tc>
          <w:tcPr>
            <w:tcW w:w="1850" w:type="pct"/>
            <w:tcBorders>
              <w:top w:val="nil"/>
              <w:left w:val="nil"/>
              <w:bottom w:val="nil"/>
              <w:right w:val="nil"/>
            </w:tcBorders>
            <w:tcMar>
              <w:top w:w="75" w:type="dxa"/>
              <w:left w:w="75" w:type="dxa"/>
              <w:bottom w:w="75" w:type="dxa"/>
              <w:right w:w="75" w:type="dxa"/>
            </w:tcMar>
            <w:hideMark/>
          </w:tcPr>
          <w:p w14:paraId="300F9BB9" w14:textId="77777777" w:rsidR="001B1003" w:rsidRPr="001B1003" w:rsidRDefault="001B1003" w:rsidP="001B1003">
            <w:r w:rsidRPr="001B1003">
              <w:rPr>
                <w:b/>
                <w:bCs/>
              </w:rPr>
              <w:t>InfiniBand (IB)</w:t>
            </w:r>
          </w:p>
        </w:tc>
        <w:tc>
          <w:tcPr>
            <w:tcW w:w="3100" w:type="pct"/>
            <w:tcBorders>
              <w:top w:val="nil"/>
              <w:left w:val="nil"/>
              <w:bottom w:val="nil"/>
              <w:right w:val="nil"/>
            </w:tcBorders>
            <w:tcMar>
              <w:top w:w="75" w:type="dxa"/>
              <w:left w:w="75" w:type="dxa"/>
              <w:bottom w:w="75" w:type="dxa"/>
              <w:right w:w="75" w:type="dxa"/>
            </w:tcMar>
            <w:hideMark/>
          </w:tcPr>
          <w:p w14:paraId="61D5D010" w14:textId="77777777" w:rsidR="001B1003" w:rsidRPr="001B1003" w:rsidRDefault="001B1003" w:rsidP="001B1003">
            <w:r w:rsidRPr="001B1003">
              <w:t>A computer network communication standard used in high-performance computing, which features very high throughput and very low latency.</w:t>
            </w:r>
          </w:p>
        </w:tc>
      </w:tr>
    </w:tbl>
    <w:p w14:paraId="0F969E8A" w14:textId="77777777" w:rsidR="001B1003" w:rsidRPr="001B1003" w:rsidRDefault="001B1003" w:rsidP="001B1003">
      <w:r w:rsidRPr="001B1003">
        <w:rPr>
          <w:rFonts w:hint="eastAsia"/>
        </w:rPr>
        <w:t>K</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52A85091" w14:textId="77777777" w:rsidTr="002D7E0F">
        <w:tc>
          <w:tcPr>
            <w:tcW w:w="1850" w:type="pct"/>
            <w:tcBorders>
              <w:top w:val="nil"/>
              <w:left w:val="nil"/>
              <w:bottom w:val="nil"/>
              <w:right w:val="nil"/>
            </w:tcBorders>
            <w:tcMar>
              <w:top w:w="75" w:type="dxa"/>
              <w:left w:w="75" w:type="dxa"/>
              <w:bottom w:w="75" w:type="dxa"/>
              <w:right w:w="75" w:type="dxa"/>
            </w:tcMar>
            <w:hideMark/>
          </w:tcPr>
          <w:p w14:paraId="204CD52C" w14:textId="77777777" w:rsidR="001B1003" w:rsidRPr="001B1003" w:rsidRDefault="001B1003" w:rsidP="001B1003">
            <w:r w:rsidRPr="001B1003">
              <w:rPr>
                <w:b/>
                <w:bCs/>
              </w:rPr>
              <w:t>Kubernetes (K8s)</w:t>
            </w:r>
          </w:p>
        </w:tc>
        <w:tc>
          <w:tcPr>
            <w:tcW w:w="3100" w:type="pct"/>
            <w:tcBorders>
              <w:top w:val="nil"/>
              <w:left w:val="nil"/>
              <w:bottom w:val="nil"/>
              <w:right w:val="nil"/>
            </w:tcBorders>
            <w:tcMar>
              <w:top w:w="75" w:type="dxa"/>
              <w:left w:w="75" w:type="dxa"/>
              <w:bottom w:w="75" w:type="dxa"/>
              <w:right w:w="75" w:type="dxa"/>
            </w:tcMar>
            <w:hideMark/>
          </w:tcPr>
          <w:p w14:paraId="3E9AC5F0" w14:textId="77777777" w:rsidR="001B1003" w:rsidRPr="001B1003" w:rsidRDefault="001B1003" w:rsidP="001B1003">
            <w:r w:rsidRPr="001B1003">
              <w:t>An open-source system used to automatically deploy, scale, and manage containerized applications. It aims to provide a platform for automatic deployment, expansion, and running of application containers across host clusters.</w:t>
            </w:r>
          </w:p>
        </w:tc>
      </w:tr>
      <w:tr w:rsidR="001B1003" w:rsidRPr="001B1003" w14:paraId="1F5C9E7F" w14:textId="77777777" w:rsidTr="002D7E0F">
        <w:tc>
          <w:tcPr>
            <w:tcW w:w="1850" w:type="pct"/>
            <w:tcBorders>
              <w:top w:val="nil"/>
              <w:left w:val="nil"/>
              <w:bottom w:val="nil"/>
              <w:right w:val="nil"/>
            </w:tcBorders>
            <w:tcMar>
              <w:top w:w="75" w:type="dxa"/>
              <w:left w:w="75" w:type="dxa"/>
              <w:bottom w:w="75" w:type="dxa"/>
              <w:right w:w="75" w:type="dxa"/>
            </w:tcMar>
            <w:hideMark/>
          </w:tcPr>
          <w:p w14:paraId="1E27B65A" w14:textId="77777777" w:rsidR="001B1003" w:rsidRPr="001B1003" w:rsidRDefault="001B1003" w:rsidP="001B1003">
            <w:r w:rsidRPr="001B1003">
              <w:rPr>
                <w:b/>
                <w:bCs/>
              </w:rPr>
              <w:t>Kernel-based Virtual Machine (KVM)</w:t>
            </w:r>
          </w:p>
        </w:tc>
        <w:tc>
          <w:tcPr>
            <w:tcW w:w="3100" w:type="pct"/>
            <w:tcBorders>
              <w:top w:val="nil"/>
              <w:left w:val="nil"/>
              <w:bottom w:val="nil"/>
              <w:right w:val="nil"/>
            </w:tcBorders>
            <w:tcMar>
              <w:top w:w="75" w:type="dxa"/>
              <w:left w:w="75" w:type="dxa"/>
              <w:bottom w:w="75" w:type="dxa"/>
              <w:right w:w="75" w:type="dxa"/>
            </w:tcMar>
            <w:hideMark/>
          </w:tcPr>
          <w:p w14:paraId="748B4ED8" w14:textId="77777777" w:rsidR="001B1003" w:rsidRPr="001B1003" w:rsidRDefault="001B1003" w:rsidP="001B1003">
            <w:r w:rsidRPr="001B1003">
              <w:t xml:space="preserve">An open-source virtualization technology built in Linux. Specifically, KVM helps users turn Linux into a hypervisor </w:t>
            </w:r>
            <w:r w:rsidRPr="001B1003">
              <w:lastRenderedPageBreak/>
              <w:t>that enables a host computer to run multiple isolated virtual environments, that is, virtual clients or VMs.</w:t>
            </w:r>
          </w:p>
        </w:tc>
      </w:tr>
    </w:tbl>
    <w:p w14:paraId="3F392283" w14:textId="77777777" w:rsidR="001B1003" w:rsidRPr="001B1003" w:rsidRDefault="001B1003" w:rsidP="001B1003">
      <w:r w:rsidRPr="001B1003">
        <w:rPr>
          <w:rFonts w:hint="eastAsia"/>
        </w:rPr>
        <w:lastRenderedPageBreak/>
        <w:t>L</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6C884E19" w14:textId="77777777" w:rsidTr="002D7E0F">
        <w:tc>
          <w:tcPr>
            <w:tcW w:w="1850" w:type="pct"/>
            <w:tcBorders>
              <w:top w:val="nil"/>
              <w:left w:val="nil"/>
              <w:bottom w:val="nil"/>
              <w:right w:val="nil"/>
            </w:tcBorders>
            <w:tcMar>
              <w:top w:w="75" w:type="dxa"/>
              <w:left w:w="75" w:type="dxa"/>
              <w:bottom w:w="75" w:type="dxa"/>
              <w:right w:w="75" w:type="dxa"/>
            </w:tcMar>
            <w:hideMark/>
          </w:tcPr>
          <w:p w14:paraId="0DEDD429" w14:textId="77777777" w:rsidR="001B1003" w:rsidRPr="001B1003" w:rsidRDefault="001B1003" w:rsidP="001B1003">
            <w:r w:rsidRPr="001B1003">
              <w:rPr>
                <w:b/>
                <w:bCs/>
              </w:rPr>
              <w:t>Linked Clone</w:t>
            </w:r>
          </w:p>
        </w:tc>
        <w:tc>
          <w:tcPr>
            <w:tcW w:w="3100" w:type="pct"/>
            <w:tcBorders>
              <w:top w:val="nil"/>
              <w:left w:val="nil"/>
              <w:bottom w:val="nil"/>
              <w:right w:val="nil"/>
            </w:tcBorders>
            <w:tcMar>
              <w:top w:w="75" w:type="dxa"/>
              <w:left w:w="75" w:type="dxa"/>
              <w:bottom w:w="75" w:type="dxa"/>
              <w:right w:w="75" w:type="dxa"/>
            </w:tcMar>
            <w:hideMark/>
          </w:tcPr>
          <w:p w14:paraId="77F0D0D4" w14:textId="77777777" w:rsidR="001B1003" w:rsidRPr="001B1003" w:rsidRDefault="001B1003" w:rsidP="001B1003">
            <w:r w:rsidRPr="001B1003">
              <w:t>A duplicate of a VM that uses the same base disk as the parent VM and a chain of delta disks to keep track of the differences between the original and the clone. The linked clone technology reduces the need for disk space and increases the maintenance efficiency. Linked clones apply to scenarios that require VMs using the same software installation, for example, call centers. System disks on linked clones can have slight differences from the system disk on the parent VM. The differences are stored on delta disks of the linked clones.</w:t>
            </w:r>
          </w:p>
        </w:tc>
      </w:tr>
      <w:tr w:rsidR="001B1003" w:rsidRPr="001B1003" w14:paraId="1B43C24E" w14:textId="77777777" w:rsidTr="002D7E0F">
        <w:tc>
          <w:tcPr>
            <w:tcW w:w="1850" w:type="pct"/>
            <w:tcBorders>
              <w:top w:val="nil"/>
              <w:left w:val="nil"/>
              <w:bottom w:val="nil"/>
              <w:right w:val="nil"/>
            </w:tcBorders>
            <w:tcMar>
              <w:top w:w="75" w:type="dxa"/>
              <w:left w:w="75" w:type="dxa"/>
              <w:bottom w:w="75" w:type="dxa"/>
              <w:right w:w="75" w:type="dxa"/>
            </w:tcMar>
            <w:hideMark/>
          </w:tcPr>
          <w:p w14:paraId="4429034D" w14:textId="77777777" w:rsidR="001B1003" w:rsidRPr="001B1003" w:rsidRDefault="001B1003" w:rsidP="001B1003">
            <w:r w:rsidRPr="001B1003">
              <w:rPr>
                <w:b/>
                <w:bCs/>
              </w:rPr>
              <w:t>Linked Cloning</w:t>
            </w:r>
          </w:p>
        </w:tc>
        <w:tc>
          <w:tcPr>
            <w:tcW w:w="3100" w:type="pct"/>
            <w:tcBorders>
              <w:top w:val="nil"/>
              <w:left w:val="nil"/>
              <w:bottom w:val="nil"/>
              <w:right w:val="nil"/>
            </w:tcBorders>
            <w:tcMar>
              <w:top w:w="75" w:type="dxa"/>
              <w:left w:w="75" w:type="dxa"/>
              <w:bottom w:w="75" w:type="dxa"/>
              <w:right w:w="75" w:type="dxa"/>
            </w:tcMar>
            <w:hideMark/>
          </w:tcPr>
          <w:p w14:paraId="7470824D" w14:textId="77777777" w:rsidR="001B1003" w:rsidRPr="001B1003" w:rsidRDefault="001B1003" w:rsidP="001B1003">
            <w:r w:rsidRPr="001B1003">
              <w:t>A technology that creates a snapshot on a parent VM, generates a copy for the snapshot, and creates other VMs on the copy.</w:t>
            </w:r>
          </w:p>
        </w:tc>
      </w:tr>
      <w:tr w:rsidR="001B1003" w:rsidRPr="001B1003" w14:paraId="26F33731" w14:textId="77777777" w:rsidTr="002D7E0F">
        <w:tc>
          <w:tcPr>
            <w:tcW w:w="1850" w:type="pct"/>
            <w:tcBorders>
              <w:top w:val="nil"/>
              <w:left w:val="nil"/>
              <w:bottom w:val="nil"/>
              <w:right w:val="nil"/>
            </w:tcBorders>
            <w:tcMar>
              <w:top w:w="75" w:type="dxa"/>
              <w:left w:w="75" w:type="dxa"/>
              <w:bottom w:w="75" w:type="dxa"/>
              <w:right w:w="75" w:type="dxa"/>
            </w:tcMar>
            <w:hideMark/>
          </w:tcPr>
          <w:p w14:paraId="1181E768" w14:textId="77777777" w:rsidR="001B1003" w:rsidRPr="001B1003" w:rsidRDefault="001B1003" w:rsidP="001B1003">
            <w:r w:rsidRPr="001B1003">
              <w:rPr>
                <w:b/>
                <w:bCs/>
              </w:rPr>
              <w:t>Linked Snapshot</w:t>
            </w:r>
          </w:p>
        </w:tc>
        <w:tc>
          <w:tcPr>
            <w:tcW w:w="3100" w:type="pct"/>
            <w:tcBorders>
              <w:top w:val="nil"/>
              <w:left w:val="nil"/>
              <w:bottom w:val="nil"/>
              <w:right w:val="nil"/>
            </w:tcBorders>
            <w:tcMar>
              <w:top w:w="75" w:type="dxa"/>
              <w:left w:w="75" w:type="dxa"/>
              <w:bottom w:w="75" w:type="dxa"/>
              <w:right w:w="75" w:type="dxa"/>
            </w:tcMar>
            <w:hideMark/>
          </w:tcPr>
          <w:p w14:paraId="3F9735AE" w14:textId="77777777" w:rsidR="001B1003" w:rsidRPr="001B1003" w:rsidRDefault="001B1003" w:rsidP="001B1003">
            <w:r w:rsidRPr="001B1003">
              <w:t>A snapshot taken only for the memory or storage changes of a VM. A VM can be restored using multiple relevant linked snapshots. A snapshot can be taken for the memory or storage resource.</w:t>
            </w:r>
          </w:p>
        </w:tc>
      </w:tr>
      <w:tr w:rsidR="001B1003" w:rsidRPr="001B1003" w14:paraId="37FC8298" w14:textId="77777777" w:rsidTr="002D7E0F">
        <w:tc>
          <w:tcPr>
            <w:tcW w:w="1850" w:type="pct"/>
            <w:tcBorders>
              <w:top w:val="nil"/>
              <w:left w:val="nil"/>
              <w:bottom w:val="nil"/>
              <w:right w:val="nil"/>
            </w:tcBorders>
            <w:tcMar>
              <w:top w:w="75" w:type="dxa"/>
              <w:left w:w="75" w:type="dxa"/>
              <w:bottom w:w="75" w:type="dxa"/>
              <w:right w:w="75" w:type="dxa"/>
            </w:tcMar>
            <w:hideMark/>
          </w:tcPr>
          <w:p w14:paraId="5B992A9E" w14:textId="77777777" w:rsidR="001B1003" w:rsidRPr="001B1003" w:rsidRDefault="001B1003" w:rsidP="001B1003">
            <w:r w:rsidRPr="001B1003">
              <w:rPr>
                <w:b/>
                <w:bCs/>
              </w:rPr>
              <w:t>Live Migration</w:t>
            </w:r>
          </w:p>
        </w:tc>
        <w:tc>
          <w:tcPr>
            <w:tcW w:w="3100" w:type="pct"/>
            <w:tcBorders>
              <w:top w:val="nil"/>
              <w:left w:val="nil"/>
              <w:bottom w:val="nil"/>
              <w:right w:val="nil"/>
            </w:tcBorders>
            <w:tcMar>
              <w:top w:w="75" w:type="dxa"/>
              <w:left w:w="75" w:type="dxa"/>
              <w:bottom w:w="75" w:type="dxa"/>
              <w:right w:w="75" w:type="dxa"/>
            </w:tcMar>
            <w:hideMark/>
          </w:tcPr>
          <w:p w14:paraId="1E04C4BF" w14:textId="77777777" w:rsidR="001B1003" w:rsidRPr="001B1003" w:rsidRDefault="001B1003" w:rsidP="001B1003">
            <w:r w:rsidRPr="001B1003">
              <w:t>Also known as hot migration, this is a method of migrating virtual machines (VMs) without interrupting services.</w:t>
            </w:r>
          </w:p>
        </w:tc>
      </w:tr>
      <w:tr w:rsidR="001B1003" w:rsidRPr="001B1003" w14:paraId="7FA1AA5B" w14:textId="77777777" w:rsidTr="002D7E0F">
        <w:tc>
          <w:tcPr>
            <w:tcW w:w="1850" w:type="pct"/>
            <w:tcBorders>
              <w:top w:val="nil"/>
              <w:left w:val="nil"/>
              <w:bottom w:val="nil"/>
              <w:right w:val="nil"/>
            </w:tcBorders>
            <w:tcMar>
              <w:top w:w="75" w:type="dxa"/>
              <w:left w:w="75" w:type="dxa"/>
              <w:bottom w:w="75" w:type="dxa"/>
              <w:right w:w="75" w:type="dxa"/>
            </w:tcMar>
            <w:hideMark/>
          </w:tcPr>
          <w:p w14:paraId="6D2AC553" w14:textId="77777777" w:rsidR="001B1003" w:rsidRPr="001B1003" w:rsidRDefault="001B1003" w:rsidP="001B1003">
            <w:r w:rsidRPr="001B1003">
              <w:rPr>
                <w:b/>
                <w:bCs/>
              </w:rPr>
              <w:t>Local Storage</w:t>
            </w:r>
          </w:p>
        </w:tc>
        <w:tc>
          <w:tcPr>
            <w:tcW w:w="3100" w:type="pct"/>
            <w:tcBorders>
              <w:top w:val="nil"/>
              <w:left w:val="nil"/>
              <w:bottom w:val="nil"/>
              <w:right w:val="nil"/>
            </w:tcBorders>
            <w:tcMar>
              <w:top w:w="75" w:type="dxa"/>
              <w:left w:w="75" w:type="dxa"/>
              <w:bottom w:w="75" w:type="dxa"/>
              <w:right w:w="75" w:type="dxa"/>
            </w:tcMar>
            <w:hideMark/>
          </w:tcPr>
          <w:p w14:paraId="1CE105A1" w14:textId="77777777" w:rsidR="001B1003" w:rsidRPr="001B1003" w:rsidRDefault="001B1003" w:rsidP="001B1003">
            <w:r w:rsidRPr="001B1003">
              <w:t>Storage space provided by a local computing node agent (CNA).</w:t>
            </w:r>
          </w:p>
        </w:tc>
      </w:tr>
      <w:tr w:rsidR="001B1003" w:rsidRPr="001B1003" w14:paraId="1647BAD8" w14:textId="77777777" w:rsidTr="002D7E0F">
        <w:tc>
          <w:tcPr>
            <w:tcW w:w="1850" w:type="pct"/>
            <w:tcBorders>
              <w:top w:val="nil"/>
              <w:left w:val="nil"/>
              <w:bottom w:val="nil"/>
              <w:right w:val="nil"/>
            </w:tcBorders>
            <w:tcMar>
              <w:top w:w="75" w:type="dxa"/>
              <w:left w:w="75" w:type="dxa"/>
              <w:bottom w:w="75" w:type="dxa"/>
              <w:right w:w="75" w:type="dxa"/>
            </w:tcMar>
            <w:hideMark/>
          </w:tcPr>
          <w:p w14:paraId="78116016" w14:textId="77777777" w:rsidR="001B1003" w:rsidRPr="001B1003" w:rsidRDefault="001B1003" w:rsidP="001B1003">
            <w:r w:rsidRPr="001B1003">
              <w:rPr>
                <w:b/>
                <w:bCs/>
              </w:rPr>
              <w:t>Logical Cluster</w:t>
            </w:r>
          </w:p>
        </w:tc>
        <w:tc>
          <w:tcPr>
            <w:tcW w:w="3100" w:type="pct"/>
            <w:tcBorders>
              <w:top w:val="nil"/>
              <w:left w:val="nil"/>
              <w:bottom w:val="nil"/>
              <w:right w:val="nil"/>
            </w:tcBorders>
            <w:tcMar>
              <w:top w:w="75" w:type="dxa"/>
              <w:left w:w="75" w:type="dxa"/>
              <w:bottom w:w="75" w:type="dxa"/>
              <w:right w:w="75" w:type="dxa"/>
            </w:tcMar>
            <w:hideMark/>
          </w:tcPr>
          <w:p w14:paraId="4DA03616" w14:textId="77777777" w:rsidR="001B1003" w:rsidRPr="001B1003" w:rsidRDefault="001B1003" w:rsidP="001B1003">
            <w:r w:rsidRPr="001B1003">
              <w:t>A logical group consisting of servers with the same attributes, such as CPU, storage, and distributed virtual switch (DVS), in a physical cluster. The VM HA function takes effect only for servers in the same logical cluster.</w:t>
            </w:r>
          </w:p>
        </w:tc>
      </w:tr>
      <w:tr w:rsidR="001B1003" w:rsidRPr="001B1003" w14:paraId="2F5BDE6E" w14:textId="77777777" w:rsidTr="002D7E0F">
        <w:tc>
          <w:tcPr>
            <w:tcW w:w="1850" w:type="pct"/>
            <w:tcBorders>
              <w:top w:val="nil"/>
              <w:left w:val="nil"/>
              <w:bottom w:val="nil"/>
              <w:right w:val="nil"/>
            </w:tcBorders>
            <w:tcMar>
              <w:top w:w="75" w:type="dxa"/>
              <w:left w:w="75" w:type="dxa"/>
              <w:bottom w:w="75" w:type="dxa"/>
              <w:right w:w="75" w:type="dxa"/>
            </w:tcMar>
            <w:hideMark/>
          </w:tcPr>
          <w:p w14:paraId="58D7A392" w14:textId="77777777" w:rsidR="001B1003" w:rsidRPr="001B1003" w:rsidRDefault="001B1003" w:rsidP="001B1003">
            <w:r w:rsidRPr="001B1003">
              <w:rPr>
                <w:b/>
                <w:bCs/>
              </w:rPr>
              <w:t>LUN</w:t>
            </w:r>
          </w:p>
        </w:tc>
        <w:tc>
          <w:tcPr>
            <w:tcW w:w="3100" w:type="pct"/>
            <w:tcBorders>
              <w:top w:val="nil"/>
              <w:left w:val="nil"/>
              <w:bottom w:val="nil"/>
              <w:right w:val="nil"/>
            </w:tcBorders>
            <w:tcMar>
              <w:top w:w="75" w:type="dxa"/>
              <w:left w:w="75" w:type="dxa"/>
              <w:bottom w:w="75" w:type="dxa"/>
              <w:right w:w="75" w:type="dxa"/>
            </w:tcMar>
            <w:hideMark/>
          </w:tcPr>
          <w:p w14:paraId="63AAED3B" w14:textId="77777777" w:rsidR="001B1003" w:rsidRPr="001B1003" w:rsidRDefault="001B1003" w:rsidP="001B1003">
            <w:r w:rsidRPr="001B1003">
              <w:t>Logical Unit Number (LUN)</w:t>
            </w:r>
          </w:p>
        </w:tc>
      </w:tr>
      <w:tr w:rsidR="001B1003" w:rsidRPr="001B1003" w14:paraId="6FE125A9" w14:textId="77777777" w:rsidTr="002D7E0F">
        <w:tc>
          <w:tcPr>
            <w:tcW w:w="1850" w:type="pct"/>
            <w:tcBorders>
              <w:top w:val="nil"/>
              <w:left w:val="nil"/>
              <w:bottom w:val="nil"/>
              <w:right w:val="nil"/>
            </w:tcBorders>
            <w:tcMar>
              <w:top w:w="75" w:type="dxa"/>
              <w:left w:w="75" w:type="dxa"/>
              <w:bottom w:w="75" w:type="dxa"/>
              <w:right w:w="75" w:type="dxa"/>
            </w:tcMar>
            <w:hideMark/>
          </w:tcPr>
          <w:p w14:paraId="7270EE4F" w14:textId="77777777" w:rsidR="001B1003" w:rsidRPr="001B1003" w:rsidRDefault="001B1003" w:rsidP="001B1003">
            <w:r w:rsidRPr="001B1003">
              <w:rPr>
                <w:b/>
                <w:bCs/>
              </w:rPr>
              <w:lastRenderedPageBreak/>
              <w:t>Logical Volume Manager (LVM)</w:t>
            </w:r>
          </w:p>
        </w:tc>
        <w:tc>
          <w:tcPr>
            <w:tcW w:w="3100" w:type="pct"/>
            <w:tcBorders>
              <w:top w:val="nil"/>
              <w:left w:val="nil"/>
              <w:bottom w:val="nil"/>
              <w:right w:val="nil"/>
            </w:tcBorders>
            <w:tcMar>
              <w:top w:w="75" w:type="dxa"/>
              <w:left w:w="75" w:type="dxa"/>
              <w:bottom w:w="75" w:type="dxa"/>
              <w:right w:w="75" w:type="dxa"/>
            </w:tcMar>
            <w:hideMark/>
          </w:tcPr>
          <w:p w14:paraId="7173506C" w14:textId="77777777" w:rsidR="001B1003" w:rsidRPr="001B1003" w:rsidRDefault="001B1003" w:rsidP="001B1003">
            <w:r w:rsidRPr="001B1003">
              <w:t>A mechanism for managing disk partitions in Linux.</w:t>
            </w:r>
          </w:p>
        </w:tc>
      </w:tr>
    </w:tbl>
    <w:p w14:paraId="2B6EA9ED" w14:textId="77777777" w:rsidR="001B1003" w:rsidRPr="001B1003" w:rsidRDefault="001B1003" w:rsidP="001B1003">
      <w:r w:rsidRPr="001B1003">
        <w:rPr>
          <w:rFonts w:hint="eastAsia"/>
        </w:rPr>
        <w:t>M</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47307C4B" w14:textId="77777777" w:rsidTr="002D7E0F">
        <w:tc>
          <w:tcPr>
            <w:tcW w:w="1850" w:type="pct"/>
            <w:tcBorders>
              <w:top w:val="nil"/>
              <w:left w:val="nil"/>
              <w:bottom w:val="nil"/>
              <w:right w:val="nil"/>
            </w:tcBorders>
            <w:tcMar>
              <w:top w:w="75" w:type="dxa"/>
              <w:left w:w="75" w:type="dxa"/>
              <w:bottom w:w="75" w:type="dxa"/>
              <w:right w:w="75" w:type="dxa"/>
            </w:tcMar>
            <w:hideMark/>
          </w:tcPr>
          <w:p w14:paraId="4F79A15E" w14:textId="77777777" w:rsidR="001B1003" w:rsidRPr="001B1003" w:rsidRDefault="001B1003" w:rsidP="001B1003">
            <w:r w:rsidRPr="001B1003">
              <w:rPr>
                <w:b/>
                <w:bCs/>
              </w:rPr>
              <w:t>Management Computing Node Agent (MCNA)</w:t>
            </w:r>
          </w:p>
        </w:tc>
        <w:tc>
          <w:tcPr>
            <w:tcW w:w="3100" w:type="pct"/>
            <w:tcBorders>
              <w:top w:val="nil"/>
              <w:left w:val="nil"/>
              <w:bottom w:val="nil"/>
              <w:right w:val="nil"/>
            </w:tcBorders>
            <w:tcMar>
              <w:top w:w="75" w:type="dxa"/>
              <w:left w:w="75" w:type="dxa"/>
              <w:bottom w:w="75" w:type="dxa"/>
              <w:right w:w="75" w:type="dxa"/>
            </w:tcMar>
            <w:hideMark/>
          </w:tcPr>
          <w:p w14:paraId="08307CCD" w14:textId="77777777" w:rsidR="001B1003" w:rsidRPr="001B1003" w:rsidRDefault="001B1003" w:rsidP="001B1003">
            <w:r w:rsidRPr="001B1003">
              <w:t>A host providing computing and management functions. An MCNA not only provides services, but also hosts management VMs of FusionCube, including the VRM and FusionStorage Manager.</w:t>
            </w:r>
          </w:p>
        </w:tc>
      </w:tr>
      <w:tr w:rsidR="001B1003" w:rsidRPr="001B1003" w14:paraId="1868971C" w14:textId="77777777" w:rsidTr="002D7E0F">
        <w:tc>
          <w:tcPr>
            <w:tcW w:w="1850" w:type="pct"/>
            <w:tcBorders>
              <w:top w:val="nil"/>
              <w:left w:val="nil"/>
              <w:bottom w:val="nil"/>
              <w:right w:val="nil"/>
            </w:tcBorders>
            <w:tcMar>
              <w:top w:w="75" w:type="dxa"/>
              <w:left w:w="75" w:type="dxa"/>
              <w:bottom w:w="75" w:type="dxa"/>
              <w:right w:w="75" w:type="dxa"/>
            </w:tcMar>
            <w:hideMark/>
          </w:tcPr>
          <w:p w14:paraId="2A1D2F73" w14:textId="77777777" w:rsidR="001B1003" w:rsidRPr="001B1003" w:rsidRDefault="001B1003" w:rsidP="001B1003">
            <w:r w:rsidRPr="001B1003">
              <w:rPr>
                <w:b/>
                <w:bCs/>
              </w:rPr>
              <w:t>Multi-copy</w:t>
            </w:r>
          </w:p>
        </w:tc>
        <w:tc>
          <w:tcPr>
            <w:tcW w:w="3100" w:type="pct"/>
            <w:tcBorders>
              <w:top w:val="nil"/>
              <w:left w:val="nil"/>
              <w:bottom w:val="nil"/>
              <w:right w:val="nil"/>
            </w:tcBorders>
            <w:tcMar>
              <w:top w:w="75" w:type="dxa"/>
              <w:left w:w="75" w:type="dxa"/>
              <w:bottom w:w="75" w:type="dxa"/>
              <w:right w:w="75" w:type="dxa"/>
            </w:tcMar>
            <w:hideMark/>
          </w:tcPr>
          <w:p w14:paraId="3CB21F53" w14:textId="77777777" w:rsidR="001B1003" w:rsidRPr="001B1003" w:rsidRDefault="001B1003" w:rsidP="001B1003">
            <w:r w:rsidRPr="001B1003">
              <w:t>A protection technology that stores data copies on multiple nodes to ensure data reliability.</w:t>
            </w:r>
          </w:p>
        </w:tc>
      </w:tr>
      <w:tr w:rsidR="001B1003" w:rsidRPr="001B1003" w14:paraId="58F6B7EF" w14:textId="77777777" w:rsidTr="002D7E0F">
        <w:tc>
          <w:tcPr>
            <w:tcW w:w="1850" w:type="pct"/>
            <w:tcBorders>
              <w:top w:val="nil"/>
              <w:left w:val="nil"/>
              <w:bottom w:val="nil"/>
              <w:right w:val="nil"/>
            </w:tcBorders>
            <w:tcMar>
              <w:top w:w="75" w:type="dxa"/>
              <w:left w:w="75" w:type="dxa"/>
              <w:bottom w:w="75" w:type="dxa"/>
              <w:right w:w="75" w:type="dxa"/>
            </w:tcMar>
            <w:hideMark/>
          </w:tcPr>
          <w:p w14:paraId="7F79CC7C" w14:textId="77777777" w:rsidR="001B1003" w:rsidRPr="001B1003" w:rsidRDefault="001B1003" w:rsidP="001B1003">
            <w:r w:rsidRPr="001B1003">
              <w:t>MetaVision</w:t>
            </w:r>
          </w:p>
        </w:tc>
        <w:tc>
          <w:tcPr>
            <w:tcW w:w="3100" w:type="pct"/>
            <w:tcBorders>
              <w:top w:val="nil"/>
              <w:left w:val="nil"/>
              <w:bottom w:val="nil"/>
              <w:right w:val="nil"/>
            </w:tcBorders>
            <w:tcMar>
              <w:top w:w="75" w:type="dxa"/>
              <w:left w:w="75" w:type="dxa"/>
              <w:bottom w:w="75" w:type="dxa"/>
              <w:right w:w="75" w:type="dxa"/>
            </w:tcMar>
            <w:hideMark/>
          </w:tcPr>
          <w:p w14:paraId="7EA69D8A" w14:textId="77777777" w:rsidR="001B1003" w:rsidRPr="001B1003" w:rsidRDefault="001B1003" w:rsidP="001B1003">
            <w:r w:rsidRPr="001B1003">
              <w:t>The system management center of FusionCube. It provides system initialization (only when the device is powered on for the first time), system resource management, alarm monitoring, performance monitoring, and O&amp;M management.</w:t>
            </w:r>
          </w:p>
        </w:tc>
      </w:tr>
      <w:tr w:rsidR="001B1003" w:rsidRPr="001B1003" w14:paraId="7EC4EBCA" w14:textId="77777777" w:rsidTr="002D7E0F">
        <w:tc>
          <w:tcPr>
            <w:tcW w:w="1850" w:type="pct"/>
            <w:tcBorders>
              <w:top w:val="nil"/>
              <w:left w:val="nil"/>
              <w:bottom w:val="nil"/>
              <w:right w:val="nil"/>
            </w:tcBorders>
            <w:tcMar>
              <w:top w:w="75" w:type="dxa"/>
              <w:left w:w="75" w:type="dxa"/>
              <w:bottom w:w="75" w:type="dxa"/>
              <w:right w:w="75" w:type="dxa"/>
            </w:tcMar>
            <w:hideMark/>
          </w:tcPr>
          <w:p w14:paraId="0BFB2EF5" w14:textId="77777777" w:rsidR="001B1003" w:rsidRPr="001B1003" w:rsidRDefault="001B1003" w:rsidP="001B1003">
            <w:r w:rsidRPr="001B1003">
              <w:rPr>
                <w:b/>
                <w:bCs/>
              </w:rPr>
              <w:t>Multichassis Link Aggregation Group (M-LAG)</w:t>
            </w:r>
          </w:p>
        </w:tc>
        <w:tc>
          <w:tcPr>
            <w:tcW w:w="3100" w:type="pct"/>
            <w:tcBorders>
              <w:top w:val="nil"/>
              <w:left w:val="nil"/>
              <w:bottom w:val="nil"/>
              <w:right w:val="nil"/>
            </w:tcBorders>
            <w:tcMar>
              <w:top w:w="75" w:type="dxa"/>
              <w:left w:w="75" w:type="dxa"/>
              <w:bottom w:w="75" w:type="dxa"/>
              <w:right w:w="75" w:type="dxa"/>
            </w:tcMar>
            <w:hideMark/>
          </w:tcPr>
          <w:p w14:paraId="3E452C65" w14:textId="77777777" w:rsidR="001B1003" w:rsidRPr="001B1003" w:rsidRDefault="001B1003" w:rsidP="001B1003">
            <w:r w:rsidRPr="001B1003">
              <w:t>A mechanism that implements link aggregation among multiple devices. In an active-active system, one device is connected to two devices through M-LAG to achieve device-level link reliability.</w:t>
            </w:r>
          </w:p>
        </w:tc>
      </w:tr>
    </w:tbl>
    <w:p w14:paraId="6396A110" w14:textId="77777777" w:rsidR="001B1003" w:rsidRPr="001B1003" w:rsidRDefault="001B1003" w:rsidP="001B1003">
      <w:r w:rsidRPr="001B1003">
        <w:rPr>
          <w:rFonts w:hint="eastAsia"/>
        </w:rPr>
        <w:t>N</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0D52E901" w14:textId="77777777" w:rsidTr="002D7E0F">
        <w:tc>
          <w:tcPr>
            <w:tcW w:w="1850" w:type="pct"/>
            <w:tcBorders>
              <w:top w:val="nil"/>
              <w:left w:val="nil"/>
              <w:bottom w:val="nil"/>
              <w:right w:val="nil"/>
            </w:tcBorders>
            <w:tcMar>
              <w:top w:w="75" w:type="dxa"/>
              <w:left w:w="75" w:type="dxa"/>
              <w:bottom w:w="75" w:type="dxa"/>
              <w:right w:w="75" w:type="dxa"/>
            </w:tcMar>
            <w:hideMark/>
          </w:tcPr>
          <w:p w14:paraId="24ADC63F" w14:textId="77777777" w:rsidR="001B1003" w:rsidRPr="001B1003" w:rsidRDefault="001B1003" w:rsidP="001B1003">
            <w:r w:rsidRPr="001B1003">
              <w:rPr>
                <w:b/>
                <w:bCs/>
              </w:rPr>
              <w:t>Network Attached Storage (NAS)</w:t>
            </w:r>
          </w:p>
        </w:tc>
        <w:tc>
          <w:tcPr>
            <w:tcW w:w="3100" w:type="pct"/>
            <w:tcBorders>
              <w:top w:val="nil"/>
              <w:left w:val="nil"/>
              <w:bottom w:val="nil"/>
              <w:right w:val="nil"/>
            </w:tcBorders>
            <w:tcMar>
              <w:top w:w="75" w:type="dxa"/>
              <w:left w:w="75" w:type="dxa"/>
              <w:bottom w:w="75" w:type="dxa"/>
              <w:right w:w="75" w:type="dxa"/>
            </w:tcMar>
            <w:hideMark/>
          </w:tcPr>
          <w:p w14:paraId="399B13C9" w14:textId="77777777" w:rsidR="001B1003" w:rsidRPr="001B1003" w:rsidRDefault="001B1003" w:rsidP="001B1003">
            <w:r w:rsidRPr="001B1003">
              <w:t>A storage device that provides shared disk space on the network. It functions as file sharing on a Windows system or the Network File System (NFS) on a Linux system.</w:t>
            </w:r>
          </w:p>
        </w:tc>
      </w:tr>
      <w:tr w:rsidR="001B1003" w:rsidRPr="001B1003" w14:paraId="3C61B3A3" w14:textId="77777777" w:rsidTr="002D7E0F">
        <w:tc>
          <w:tcPr>
            <w:tcW w:w="1850" w:type="pct"/>
            <w:tcBorders>
              <w:top w:val="nil"/>
              <w:left w:val="nil"/>
              <w:bottom w:val="nil"/>
              <w:right w:val="nil"/>
            </w:tcBorders>
            <w:tcMar>
              <w:top w:w="75" w:type="dxa"/>
              <w:left w:w="75" w:type="dxa"/>
              <w:bottom w:w="75" w:type="dxa"/>
              <w:right w:w="75" w:type="dxa"/>
            </w:tcMar>
            <w:hideMark/>
          </w:tcPr>
          <w:p w14:paraId="40C17CD1" w14:textId="77777777" w:rsidR="001B1003" w:rsidRPr="001B1003" w:rsidRDefault="001B1003" w:rsidP="001B1003">
            <w:r w:rsidRPr="001B1003">
              <w:rPr>
                <w:b/>
                <w:bCs/>
              </w:rPr>
              <w:t>Network Interface Card (NIC)</w:t>
            </w:r>
          </w:p>
        </w:tc>
        <w:tc>
          <w:tcPr>
            <w:tcW w:w="3100" w:type="pct"/>
            <w:tcBorders>
              <w:top w:val="nil"/>
              <w:left w:val="nil"/>
              <w:bottom w:val="nil"/>
              <w:right w:val="nil"/>
            </w:tcBorders>
            <w:tcMar>
              <w:top w:w="75" w:type="dxa"/>
              <w:left w:w="75" w:type="dxa"/>
              <w:bottom w:w="75" w:type="dxa"/>
              <w:right w:w="75" w:type="dxa"/>
            </w:tcMar>
            <w:hideMark/>
          </w:tcPr>
          <w:p w14:paraId="59DE3345" w14:textId="77777777" w:rsidR="001B1003" w:rsidRPr="001B1003" w:rsidRDefault="001B1003" w:rsidP="001B1003">
            <w:r w:rsidRPr="001B1003">
              <w:t>It is named eth</w:t>
            </w:r>
            <w:r w:rsidRPr="001B1003">
              <w:rPr>
                <w:i/>
                <w:iCs/>
              </w:rPr>
              <w:t>N</w:t>
            </w:r>
            <w:r w:rsidRPr="001B1003">
              <w:t> in the virtualization system. </w:t>
            </w:r>
            <w:r w:rsidRPr="001B1003">
              <w:rPr>
                <w:i/>
                <w:iCs/>
              </w:rPr>
              <w:t>N</w:t>
            </w:r>
            <w:r w:rsidRPr="001B1003">
              <w:t> indicates a digit.</w:t>
            </w:r>
          </w:p>
        </w:tc>
      </w:tr>
      <w:tr w:rsidR="001B1003" w:rsidRPr="001B1003" w14:paraId="13FD3794" w14:textId="77777777" w:rsidTr="002D7E0F">
        <w:tc>
          <w:tcPr>
            <w:tcW w:w="1850" w:type="pct"/>
            <w:tcBorders>
              <w:top w:val="nil"/>
              <w:left w:val="nil"/>
              <w:bottom w:val="nil"/>
              <w:right w:val="nil"/>
            </w:tcBorders>
            <w:tcMar>
              <w:top w:w="75" w:type="dxa"/>
              <w:left w:w="75" w:type="dxa"/>
              <w:bottom w:w="75" w:type="dxa"/>
              <w:right w:w="75" w:type="dxa"/>
            </w:tcMar>
            <w:hideMark/>
          </w:tcPr>
          <w:p w14:paraId="0B353854" w14:textId="77777777" w:rsidR="001B1003" w:rsidRPr="001B1003" w:rsidRDefault="001B1003" w:rsidP="001B1003">
            <w:r w:rsidRPr="001B1003">
              <w:rPr>
                <w:b/>
                <w:bCs/>
              </w:rPr>
              <w:t>Network Time Protocol (NTP)</w:t>
            </w:r>
          </w:p>
        </w:tc>
        <w:tc>
          <w:tcPr>
            <w:tcW w:w="3100" w:type="pct"/>
            <w:tcBorders>
              <w:top w:val="nil"/>
              <w:left w:val="nil"/>
              <w:bottom w:val="nil"/>
              <w:right w:val="nil"/>
            </w:tcBorders>
            <w:tcMar>
              <w:top w:w="75" w:type="dxa"/>
              <w:left w:w="75" w:type="dxa"/>
              <w:bottom w:w="75" w:type="dxa"/>
              <w:right w:w="75" w:type="dxa"/>
            </w:tcMar>
            <w:hideMark/>
          </w:tcPr>
          <w:p w14:paraId="13BEA644" w14:textId="77777777" w:rsidR="001B1003" w:rsidRPr="001B1003" w:rsidRDefault="001B1003" w:rsidP="001B1003">
            <w:r w:rsidRPr="001B1003">
              <w:t>An application-layer protocol which uses IP and UDP to synchronize the time between the distributed time server and the client. NTP is evolved from Time Protocol and ICMP Timestamp Message and features high protocol accuracy and good health.</w:t>
            </w:r>
          </w:p>
        </w:tc>
      </w:tr>
      <w:tr w:rsidR="001B1003" w:rsidRPr="001B1003" w14:paraId="7AB3B52B" w14:textId="77777777" w:rsidTr="002D7E0F">
        <w:tc>
          <w:tcPr>
            <w:tcW w:w="1850" w:type="pct"/>
            <w:tcBorders>
              <w:top w:val="nil"/>
              <w:left w:val="nil"/>
              <w:bottom w:val="nil"/>
              <w:right w:val="nil"/>
            </w:tcBorders>
            <w:tcMar>
              <w:top w:w="75" w:type="dxa"/>
              <w:left w:w="75" w:type="dxa"/>
              <w:bottom w:w="75" w:type="dxa"/>
              <w:right w:w="75" w:type="dxa"/>
            </w:tcMar>
            <w:hideMark/>
          </w:tcPr>
          <w:p w14:paraId="7449D712" w14:textId="77777777" w:rsidR="001B1003" w:rsidRPr="001B1003" w:rsidRDefault="001B1003" w:rsidP="001B1003">
            <w:r w:rsidRPr="001B1003">
              <w:rPr>
                <w:b/>
                <w:bCs/>
              </w:rPr>
              <w:lastRenderedPageBreak/>
              <w:t>NAS</w:t>
            </w:r>
          </w:p>
        </w:tc>
        <w:tc>
          <w:tcPr>
            <w:tcW w:w="3100" w:type="pct"/>
            <w:tcBorders>
              <w:top w:val="nil"/>
              <w:left w:val="nil"/>
              <w:bottom w:val="nil"/>
              <w:right w:val="nil"/>
            </w:tcBorders>
            <w:tcMar>
              <w:top w:w="75" w:type="dxa"/>
              <w:left w:w="75" w:type="dxa"/>
              <w:bottom w:w="75" w:type="dxa"/>
              <w:right w:w="75" w:type="dxa"/>
            </w:tcMar>
            <w:hideMark/>
          </w:tcPr>
          <w:p w14:paraId="4FCCB11E" w14:textId="77777777" w:rsidR="001B1003" w:rsidRPr="001B1003" w:rsidRDefault="001B1003" w:rsidP="001B1003">
            <w:r w:rsidRPr="001B1003">
              <w:t>A storage device that provides shared disk space on the network. It functions as file sharing on a Windows system or the Network File System (NFS) on a Linux system.</w:t>
            </w:r>
          </w:p>
        </w:tc>
      </w:tr>
      <w:tr w:rsidR="001B1003" w:rsidRPr="001B1003" w14:paraId="335AAA10" w14:textId="77777777" w:rsidTr="002D7E0F">
        <w:tc>
          <w:tcPr>
            <w:tcW w:w="1850" w:type="pct"/>
            <w:tcBorders>
              <w:top w:val="nil"/>
              <w:left w:val="nil"/>
              <w:bottom w:val="nil"/>
              <w:right w:val="nil"/>
            </w:tcBorders>
            <w:tcMar>
              <w:top w:w="75" w:type="dxa"/>
              <w:left w:w="75" w:type="dxa"/>
              <w:bottom w:w="75" w:type="dxa"/>
              <w:right w:w="75" w:type="dxa"/>
            </w:tcMar>
            <w:hideMark/>
          </w:tcPr>
          <w:p w14:paraId="5B3A3AB1" w14:textId="77777777" w:rsidR="001B1003" w:rsidRPr="001B1003" w:rsidRDefault="001B1003" w:rsidP="001B1003">
            <w:r w:rsidRPr="001B1003">
              <w:rPr>
                <w:b/>
                <w:bCs/>
              </w:rPr>
              <w:t>Network File System (NFS)</w:t>
            </w:r>
          </w:p>
        </w:tc>
        <w:tc>
          <w:tcPr>
            <w:tcW w:w="3100" w:type="pct"/>
            <w:tcBorders>
              <w:top w:val="nil"/>
              <w:left w:val="nil"/>
              <w:bottom w:val="nil"/>
              <w:right w:val="nil"/>
            </w:tcBorders>
            <w:tcMar>
              <w:top w:w="75" w:type="dxa"/>
              <w:left w:w="75" w:type="dxa"/>
              <w:bottom w:w="75" w:type="dxa"/>
              <w:right w:w="75" w:type="dxa"/>
            </w:tcMar>
            <w:hideMark/>
          </w:tcPr>
          <w:p w14:paraId="63EA6CBE" w14:textId="77777777" w:rsidR="001B1003" w:rsidRPr="001B1003" w:rsidRDefault="001B1003" w:rsidP="001B1003">
            <w:r w:rsidRPr="001B1003">
              <w:t>A UNIX presentation layer protocol developed by SUN, allowing users to access files stored on a remote computer as if they accessed the files on the local computer.</w:t>
            </w:r>
          </w:p>
        </w:tc>
      </w:tr>
    </w:tbl>
    <w:p w14:paraId="383AF703" w14:textId="77777777" w:rsidR="001B1003" w:rsidRPr="001B1003" w:rsidRDefault="001B1003" w:rsidP="001B1003">
      <w:r w:rsidRPr="001B1003">
        <w:rPr>
          <w:rFonts w:hint="eastAsia"/>
        </w:rPr>
        <w:t>O</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64EF3F11" w14:textId="77777777" w:rsidTr="002D7E0F">
        <w:tc>
          <w:tcPr>
            <w:tcW w:w="1850" w:type="pct"/>
            <w:tcBorders>
              <w:top w:val="nil"/>
              <w:left w:val="nil"/>
              <w:bottom w:val="nil"/>
              <w:right w:val="nil"/>
            </w:tcBorders>
            <w:tcMar>
              <w:top w:w="75" w:type="dxa"/>
              <w:left w:w="75" w:type="dxa"/>
              <w:bottom w:w="75" w:type="dxa"/>
              <w:right w:w="75" w:type="dxa"/>
            </w:tcMar>
            <w:hideMark/>
          </w:tcPr>
          <w:p w14:paraId="492307B4" w14:textId="77777777" w:rsidR="001B1003" w:rsidRPr="001B1003" w:rsidRDefault="001B1003" w:rsidP="001B1003">
            <w:r w:rsidRPr="001B1003">
              <w:rPr>
                <w:b/>
                <w:bCs/>
              </w:rPr>
              <w:t>Open Virtualization Format (OVF)</w:t>
            </w:r>
          </w:p>
        </w:tc>
        <w:tc>
          <w:tcPr>
            <w:tcW w:w="3100" w:type="pct"/>
            <w:tcBorders>
              <w:top w:val="nil"/>
              <w:left w:val="nil"/>
              <w:bottom w:val="nil"/>
              <w:right w:val="nil"/>
            </w:tcBorders>
            <w:tcMar>
              <w:top w:w="75" w:type="dxa"/>
              <w:left w:w="75" w:type="dxa"/>
              <w:bottom w:w="75" w:type="dxa"/>
              <w:right w:w="75" w:type="dxa"/>
            </w:tcMar>
            <w:hideMark/>
          </w:tcPr>
          <w:p w14:paraId="5FEB6785" w14:textId="77777777" w:rsidR="001B1003" w:rsidRPr="001B1003" w:rsidRDefault="001B1003" w:rsidP="001B1003">
            <w:r w:rsidRPr="001B1003">
              <w:t>A standard released by the Distributed Management Task Force (DMTF) for setting up a standard and portable metadata model which enables VMs to be deployed on different virtualization platforms.</w:t>
            </w:r>
          </w:p>
        </w:tc>
      </w:tr>
      <w:tr w:rsidR="001B1003" w:rsidRPr="001B1003" w14:paraId="452E4B9F" w14:textId="77777777" w:rsidTr="002D7E0F">
        <w:tc>
          <w:tcPr>
            <w:tcW w:w="1850" w:type="pct"/>
            <w:tcBorders>
              <w:top w:val="nil"/>
              <w:left w:val="nil"/>
              <w:bottom w:val="nil"/>
              <w:right w:val="nil"/>
            </w:tcBorders>
            <w:tcMar>
              <w:top w:w="75" w:type="dxa"/>
              <w:left w:w="75" w:type="dxa"/>
              <w:bottom w:w="75" w:type="dxa"/>
              <w:right w:w="75" w:type="dxa"/>
            </w:tcMar>
            <w:hideMark/>
          </w:tcPr>
          <w:p w14:paraId="495362A4" w14:textId="77777777" w:rsidR="001B1003" w:rsidRPr="001B1003" w:rsidRDefault="001B1003" w:rsidP="001B1003">
            <w:r w:rsidRPr="001B1003">
              <w:rPr>
                <w:b/>
                <w:bCs/>
              </w:rPr>
              <w:t>Open Virtual Appliance (OVA)</w:t>
            </w:r>
          </w:p>
        </w:tc>
        <w:tc>
          <w:tcPr>
            <w:tcW w:w="3100" w:type="pct"/>
            <w:tcBorders>
              <w:top w:val="nil"/>
              <w:left w:val="nil"/>
              <w:bottom w:val="nil"/>
              <w:right w:val="nil"/>
            </w:tcBorders>
            <w:tcMar>
              <w:top w:w="75" w:type="dxa"/>
              <w:left w:w="75" w:type="dxa"/>
              <w:bottom w:w="75" w:type="dxa"/>
              <w:right w:w="75" w:type="dxa"/>
            </w:tcMar>
            <w:hideMark/>
          </w:tcPr>
          <w:p w14:paraId="1EFC03E6" w14:textId="77777777" w:rsidR="001B1003" w:rsidRPr="001B1003" w:rsidRDefault="001B1003" w:rsidP="001B1003">
            <w:r w:rsidRPr="001B1003">
              <w:t>A VM packaging format that allows VM templates to be allocated, customized, and instantiated in any open virtualization format that supports VM management.</w:t>
            </w:r>
          </w:p>
        </w:tc>
      </w:tr>
    </w:tbl>
    <w:p w14:paraId="1C17EE07" w14:textId="77777777" w:rsidR="001B1003" w:rsidRPr="001B1003" w:rsidRDefault="001B1003" w:rsidP="001B1003">
      <w:r w:rsidRPr="001B1003">
        <w:rPr>
          <w:rFonts w:hint="eastAsia"/>
        </w:rPr>
        <w:t>P</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0D151E77" w14:textId="77777777" w:rsidTr="002D7E0F">
        <w:tc>
          <w:tcPr>
            <w:tcW w:w="1850" w:type="pct"/>
            <w:tcBorders>
              <w:top w:val="nil"/>
              <w:left w:val="nil"/>
              <w:bottom w:val="nil"/>
              <w:right w:val="nil"/>
            </w:tcBorders>
            <w:tcMar>
              <w:top w:w="75" w:type="dxa"/>
              <w:left w:w="75" w:type="dxa"/>
              <w:bottom w:w="75" w:type="dxa"/>
              <w:right w:w="75" w:type="dxa"/>
            </w:tcMar>
            <w:hideMark/>
          </w:tcPr>
          <w:p w14:paraId="5D133F29" w14:textId="77777777" w:rsidR="001B1003" w:rsidRPr="001B1003" w:rsidRDefault="001B1003" w:rsidP="001B1003">
            <w:r w:rsidRPr="001B1003">
              <w:rPr>
                <w:b/>
                <w:bCs/>
              </w:rPr>
              <w:t>Port Group</w:t>
            </w:r>
          </w:p>
        </w:tc>
        <w:tc>
          <w:tcPr>
            <w:tcW w:w="3100" w:type="pct"/>
            <w:tcBorders>
              <w:top w:val="nil"/>
              <w:left w:val="nil"/>
              <w:bottom w:val="nil"/>
              <w:right w:val="nil"/>
            </w:tcBorders>
            <w:tcMar>
              <w:top w:w="75" w:type="dxa"/>
              <w:left w:w="75" w:type="dxa"/>
              <w:bottom w:w="75" w:type="dxa"/>
              <w:right w:w="75" w:type="dxa"/>
            </w:tcMar>
            <w:hideMark/>
          </w:tcPr>
          <w:p w14:paraId="466ADFB6" w14:textId="77777777" w:rsidR="001B1003" w:rsidRPr="001B1003" w:rsidRDefault="001B1003" w:rsidP="001B1003">
            <w:r w:rsidRPr="001B1003">
              <w:t>A group of ports with the same attributes on a distributed virtual switch (DVS) or virtual software switch (VSS). In a hypervisor, all DVS settings, such as virtual local area network (VLAN) and network flow control, are configured on a port group basis.</w:t>
            </w:r>
          </w:p>
        </w:tc>
      </w:tr>
      <w:tr w:rsidR="001B1003" w:rsidRPr="001B1003" w14:paraId="20F2864C" w14:textId="77777777" w:rsidTr="002D7E0F">
        <w:tc>
          <w:tcPr>
            <w:tcW w:w="1850" w:type="pct"/>
            <w:tcBorders>
              <w:top w:val="nil"/>
              <w:left w:val="nil"/>
              <w:bottom w:val="nil"/>
              <w:right w:val="nil"/>
            </w:tcBorders>
            <w:tcMar>
              <w:top w:w="75" w:type="dxa"/>
              <w:left w:w="75" w:type="dxa"/>
              <w:bottom w:w="75" w:type="dxa"/>
              <w:right w:w="75" w:type="dxa"/>
            </w:tcMar>
            <w:hideMark/>
          </w:tcPr>
          <w:p w14:paraId="7E3E6A6F" w14:textId="77777777" w:rsidR="001B1003" w:rsidRPr="001B1003" w:rsidRDefault="001B1003" w:rsidP="001B1003">
            <w:r w:rsidRPr="001B1003">
              <w:rPr>
                <w:b/>
                <w:bCs/>
              </w:rPr>
              <w:t>Pre-boot Execution Environment (PXE)</w:t>
            </w:r>
          </w:p>
        </w:tc>
        <w:tc>
          <w:tcPr>
            <w:tcW w:w="3100" w:type="pct"/>
            <w:tcBorders>
              <w:top w:val="nil"/>
              <w:left w:val="nil"/>
              <w:bottom w:val="nil"/>
              <w:right w:val="nil"/>
            </w:tcBorders>
            <w:tcMar>
              <w:top w:w="75" w:type="dxa"/>
              <w:left w:w="75" w:type="dxa"/>
              <w:bottom w:w="75" w:type="dxa"/>
              <w:right w:w="75" w:type="dxa"/>
            </w:tcMar>
            <w:hideMark/>
          </w:tcPr>
          <w:p w14:paraId="3B860ECC" w14:textId="77777777" w:rsidR="001B1003" w:rsidRPr="001B1003" w:rsidRDefault="001B1003" w:rsidP="001B1003">
            <w:r w:rsidRPr="001B1003">
              <w:t>This technology enables computers to boot from the network. This technology is the successor of Remote Initial Program Load (RPL). The PXE works in client/server mode. The PXE client resides in the ROM of a network card. When the computer boots up, the BIOS invokes the PXE client to the memory. The PXE client obtains an IP address from the DHCP server and downloads the operating system from the remote server through TFTP.</w:t>
            </w:r>
          </w:p>
        </w:tc>
      </w:tr>
    </w:tbl>
    <w:p w14:paraId="1316D174" w14:textId="77777777" w:rsidR="001B1003" w:rsidRPr="001B1003" w:rsidRDefault="001B1003" w:rsidP="001B1003">
      <w:r w:rsidRPr="001B1003">
        <w:rPr>
          <w:rFonts w:hint="eastAsia"/>
        </w:rPr>
        <w:t>Q</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18E9F6A4" w14:textId="77777777" w:rsidTr="002D7E0F">
        <w:tc>
          <w:tcPr>
            <w:tcW w:w="1850" w:type="pct"/>
            <w:tcBorders>
              <w:top w:val="nil"/>
              <w:left w:val="nil"/>
              <w:bottom w:val="nil"/>
              <w:right w:val="nil"/>
            </w:tcBorders>
            <w:tcMar>
              <w:top w:w="75" w:type="dxa"/>
              <w:left w:w="75" w:type="dxa"/>
              <w:bottom w:w="75" w:type="dxa"/>
              <w:right w:w="75" w:type="dxa"/>
            </w:tcMar>
            <w:hideMark/>
          </w:tcPr>
          <w:p w14:paraId="6D6DF953" w14:textId="77777777" w:rsidR="001B1003" w:rsidRPr="001B1003" w:rsidRDefault="001B1003" w:rsidP="001B1003">
            <w:r w:rsidRPr="001B1003">
              <w:rPr>
                <w:b/>
                <w:bCs/>
              </w:rPr>
              <w:lastRenderedPageBreak/>
              <w:t>Quality of Service (QoS)</w:t>
            </w:r>
          </w:p>
        </w:tc>
        <w:tc>
          <w:tcPr>
            <w:tcW w:w="3100" w:type="pct"/>
            <w:tcBorders>
              <w:top w:val="nil"/>
              <w:left w:val="nil"/>
              <w:bottom w:val="nil"/>
              <w:right w:val="nil"/>
            </w:tcBorders>
            <w:tcMar>
              <w:top w:w="75" w:type="dxa"/>
              <w:left w:w="75" w:type="dxa"/>
              <w:bottom w:w="75" w:type="dxa"/>
              <w:right w:w="75" w:type="dxa"/>
            </w:tcMar>
            <w:hideMark/>
          </w:tcPr>
          <w:p w14:paraId="2F02C91C" w14:textId="77777777" w:rsidR="001B1003" w:rsidRPr="001B1003" w:rsidRDefault="001B1003" w:rsidP="001B1003">
            <w:r w:rsidRPr="001B1003">
              <w:t>A service that allows virtual storage device to migrate from one physical storage node to another without interrupting the VM running. With the QoS enabled, users can control the resources in a better way with costs reduced and a higher customer satisfaction.</w:t>
            </w:r>
          </w:p>
        </w:tc>
      </w:tr>
      <w:tr w:rsidR="001B1003" w:rsidRPr="001B1003" w14:paraId="5094A149" w14:textId="77777777" w:rsidTr="002D7E0F">
        <w:tc>
          <w:tcPr>
            <w:tcW w:w="1850" w:type="pct"/>
            <w:tcBorders>
              <w:top w:val="nil"/>
              <w:left w:val="nil"/>
              <w:bottom w:val="nil"/>
              <w:right w:val="nil"/>
            </w:tcBorders>
            <w:tcMar>
              <w:top w:w="75" w:type="dxa"/>
              <w:left w:w="75" w:type="dxa"/>
              <w:bottom w:w="75" w:type="dxa"/>
              <w:right w:w="75" w:type="dxa"/>
            </w:tcMar>
            <w:hideMark/>
          </w:tcPr>
          <w:p w14:paraId="62A79F48" w14:textId="77777777" w:rsidR="001B1003" w:rsidRPr="001B1003" w:rsidRDefault="001B1003" w:rsidP="001B1003">
            <w:r w:rsidRPr="001B1003">
              <w:rPr>
                <w:b/>
                <w:bCs/>
              </w:rPr>
              <w:t>Quorum server</w:t>
            </w:r>
          </w:p>
        </w:tc>
        <w:tc>
          <w:tcPr>
            <w:tcW w:w="3100" w:type="pct"/>
            <w:tcBorders>
              <w:top w:val="nil"/>
              <w:left w:val="nil"/>
              <w:bottom w:val="nil"/>
              <w:right w:val="nil"/>
            </w:tcBorders>
            <w:tcMar>
              <w:top w:w="75" w:type="dxa"/>
              <w:left w:w="75" w:type="dxa"/>
              <w:bottom w:w="75" w:type="dxa"/>
              <w:right w:w="75" w:type="dxa"/>
            </w:tcMar>
            <w:hideMark/>
          </w:tcPr>
          <w:p w14:paraId="539685B7" w14:textId="77777777" w:rsidR="001B1003" w:rsidRPr="001B1003" w:rsidRDefault="001B1003" w:rsidP="001B1003">
            <w:r w:rsidRPr="001B1003">
              <w:t>A server that provides arbitration services for clusters or HyperMetro to prevent the resource access conflicts of multiple application servers.</w:t>
            </w:r>
          </w:p>
        </w:tc>
      </w:tr>
      <w:tr w:rsidR="001B1003" w:rsidRPr="001B1003" w14:paraId="4687EB52" w14:textId="77777777" w:rsidTr="002D7E0F">
        <w:tc>
          <w:tcPr>
            <w:tcW w:w="1850" w:type="pct"/>
            <w:tcBorders>
              <w:top w:val="nil"/>
              <w:left w:val="nil"/>
              <w:bottom w:val="nil"/>
              <w:right w:val="nil"/>
            </w:tcBorders>
            <w:tcMar>
              <w:top w:w="75" w:type="dxa"/>
              <w:left w:w="75" w:type="dxa"/>
              <w:bottom w:w="75" w:type="dxa"/>
              <w:right w:w="75" w:type="dxa"/>
            </w:tcMar>
            <w:hideMark/>
          </w:tcPr>
          <w:p w14:paraId="70FC4542" w14:textId="77777777" w:rsidR="001B1003" w:rsidRPr="001B1003" w:rsidRDefault="001B1003" w:rsidP="001B1003">
            <w:r w:rsidRPr="001B1003">
              <w:rPr>
                <w:b/>
                <w:bCs/>
              </w:rPr>
              <w:t>Quorum Server Mode</w:t>
            </w:r>
          </w:p>
        </w:tc>
        <w:tc>
          <w:tcPr>
            <w:tcW w:w="3100" w:type="pct"/>
            <w:tcBorders>
              <w:top w:val="nil"/>
              <w:left w:val="nil"/>
              <w:bottom w:val="nil"/>
              <w:right w:val="nil"/>
            </w:tcBorders>
            <w:tcMar>
              <w:top w:w="75" w:type="dxa"/>
              <w:left w:w="75" w:type="dxa"/>
              <w:bottom w:w="75" w:type="dxa"/>
              <w:right w:w="75" w:type="dxa"/>
            </w:tcMar>
            <w:hideMark/>
          </w:tcPr>
          <w:p w14:paraId="18F9E9B8" w14:textId="77777777" w:rsidR="001B1003" w:rsidRPr="001B1003" w:rsidRDefault="001B1003" w:rsidP="001B1003">
            <w:r w:rsidRPr="001B1003">
              <w:t>This mode applies to scenarios where a third-party quorum server is available. In this mode, an independent physical server or a VM is used as the quorum server. You are advised to deploy a quorum server at a third-place site. In this way, when a disaster occurs in a single data center, the quorum server still works.</w:t>
            </w:r>
          </w:p>
        </w:tc>
      </w:tr>
      <w:tr w:rsidR="001B1003" w:rsidRPr="001B1003" w14:paraId="3342E434" w14:textId="77777777" w:rsidTr="002D7E0F">
        <w:tc>
          <w:tcPr>
            <w:tcW w:w="1850" w:type="pct"/>
            <w:tcBorders>
              <w:top w:val="nil"/>
              <w:left w:val="nil"/>
              <w:bottom w:val="nil"/>
              <w:right w:val="nil"/>
            </w:tcBorders>
            <w:tcMar>
              <w:top w:w="75" w:type="dxa"/>
              <w:left w:w="75" w:type="dxa"/>
              <w:bottom w:w="75" w:type="dxa"/>
              <w:right w:w="75" w:type="dxa"/>
            </w:tcMar>
            <w:hideMark/>
          </w:tcPr>
          <w:p w14:paraId="675B7A75" w14:textId="77777777" w:rsidR="001B1003" w:rsidRPr="001B1003" w:rsidRDefault="001B1003" w:rsidP="001B1003">
            <w:r w:rsidRPr="001B1003">
              <w:rPr>
                <w:b/>
                <w:bCs/>
              </w:rPr>
              <w:t>Quorum network</w:t>
            </w:r>
          </w:p>
        </w:tc>
        <w:tc>
          <w:tcPr>
            <w:tcW w:w="3100" w:type="pct"/>
            <w:tcBorders>
              <w:top w:val="nil"/>
              <w:left w:val="nil"/>
              <w:bottom w:val="nil"/>
              <w:right w:val="nil"/>
            </w:tcBorders>
            <w:tcMar>
              <w:top w:w="75" w:type="dxa"/>
              <w:left w:w="75" w:type="dxa"/>
              <w:bottom w:w="75" w:type="dxa"/>
              <w:right w:w="75" w:type="dxa"/>
            </w:tcMar>
            <w:hideMark/>
          </w:tcPr>
          <w:p w14:paraId="3B75DA42" w14:textId="77777777" w:rsidR="001B1003" w:rsidRPr="001B1003" w:rsidRDefault="001B1003" w:rsidP="001B1003">
            <w:r w:rsidRPr="001B1003">
              <w:t>This network enables communication between the quorum server and sites.</w:t>
            </w:r>
          </w:p>
        </w:tc>
      </w:tr>
    </w:tbl>
    <w:p w14:paraId="28396AA5" w14:textId="77777777" w:rsidR="001B1003" w:rsidRPr="001B1003" w:rsidRDefault="001B1003" w:rsidP="001B1003">
      <w:r w:rsidRPr="001B1003">
        <w:rPr>
          <w:rFonts w:hint="eastAsia"/>
        </w:rPr>
        <w:t>R</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5FB4C921" w14:textId="77777777" w:rsidTr="002D7E0F">
        <w:tc>
          <w:tcPr>
            <w:tcW w:w="1850" w:type="pct"/>
            <w:tcBorders>
              <w:top w:val="nil"/>
              <w:left w:val="nil"/>
              <w:bottom w:val="nil"/>
              <w:right w:val="nil"/>
            </w:tcBorders>
            <w:tcMar>
              <w:top w:w="75" w:type="dxa"/>
              <w:left w:w="75" w:type="dxa"/>
              <w:bottom w:w="75" w:type="dxa"/>
              <w:right w:w="75" w:type="dxa"/>
            </w:tcMar>
            <w:hideMark/>
          </w:tcPr>
          <w:p w14:paraId="3DBD07EB" w14:textId="77777777" w:rsidR="001B1003" w:rsidRPr="001B1003" w:rsidRDefault="001B1003" w:rsidP="001B1003">
            <w:r w:rsidRPr="001B1003">
              <w:rPr>
                <w:b/>
                <w:bCs/>
              </w:rPr>
              <w:t>Resource Cluster (RC)</w:t>
            </w:r>
          </w:p>
        </w:tc>
        <w:tc>
          <w:tcPr>
            <w:tcW w:w="3100" w:type="pct"/>
            <w:tcBorders>
              <w:top w:val="nil"/>
              <w:left w:val="nil"/>
              <w:bottom w:val="nil"/>
              <w:right w:val="nil"/>
            </w:tcBorders>
            <w:tcMar>
              <w:top w:w="75" w:type="dxa"/>
              <w:left w:w="75" w:type="dxa"/>
              <w:bottom w:w="75" w:type="dxa"/>
              <w:right w:w="75" w:type="dxa"/>
            </w:tcMar>
            <w:hideMark/>
          </w:tcPr>
          <w:p w14:paraId="17E5A342" w14:textId="77777777" w:rsidR="001B1003" w:rsidRPr="001B1003" w:rsidRDefault="001B1003" w:rsidP="001B1003">
            <w:r w:rsidRPr="001B1003">
              <w:t>A cluster that allocates VMs within a zone. Each resource cluster maps a cluster object in the hypervisor. Generally, a resource cluster consists of resources that have the same attributes, such as model, host object, resource definition, and resource management policy. Resource clusters can have different quality of service (QoS).</w:t>
            </w:r>
          </w:p>
        </w:tc>
      </w:tr>
      <w:tr w:rsidR="001B1003" w:rsidRPr="001B1003" w14:paraId="2571A579" w14:textId="77777777" w:rsidTr="002D7E0F">
        <w:tc>
          <w:tcPr>
            <w:tcW w:w="1850" w:type="pct"/>
            <w:tcBorders>
              <w:top w:val="nil"/>
              <w:left w:val="nil"/>
              <w:bottom w:val="nil"/>
              <w:right w:val="nil"/>
            </w:tcBorders>
            <w:tcMar>
              <w:top w:w="75" w:type="dxa"/>
              <w:left w:w="75" w:type="dxa"/>
              <w:bottom w:w="75" w:type="dxa"/>
              <w:right w:w="75" w:type="dxa"/>
            </w:tcMar>
            <w:hideMark/>
          </w:tcPr>
          <w:p w14:paraId="3594F2FF" w14:textId="77777777" w:rsidR="001B1003" w:rsidRPr="001B1003" w:rsidRDefault="001B1003" w:rsidP="001B1003">
            <w:r w:rsidRPr="001B1003">
              <w:rPr>
                <w:b/>
                <w:bCs/>
              </w:rPr>
              <w:t>Replication cluster</w:t>
            </w:r>
          </w:p>
        </w:tc>
        <w:tc>
          <w:tcPr>
            <w:tcW w:w="3100" w:type="pct"/>
            <w:tcBorders>
              <w:top w:val="nil"/>
              <w:left w:val="nil"/>
              <w:bottom w:val="nil"/>
              <w:right w:val="nil"/>
            </w:tcBorders>
            <w:tcMar>
              <w:top w:w="75" w:type="dxa"/>
              <w:left w:w="75" w:type="dxa"/>
              <w:bottom w:w="75" w:type="dxa"/>
              <w:right w:w="75" w:type="dxa"/>
            </w:tcMar>
            <w:hideMark/>
          </w:tcPr>
          <w:p w14:paraId="2E3AEBB7" w14:textId="77777777" w:rsidR="001B1003" w:rsidRPr="001B1003" w:rsidRDefault="001B1003" w:rsidP="001B1003">
            <w:r w:rsidRPr="001B1003">
              <w:t>Composed of replication nodes in a Scale-Out Storage system.</w:t>
            </w:r>
          </w:p>
        </w:tc>
      </w:tr>
      <w:tr w:rsidR="001B1003" w:rsidRPr="001B1003" w14:paraId="7BBC269B" w14:textId="77777777" w:rsidTr="002D7E0F">
        <w:tc>
          <w:tcPr>
            <w:tcW w:w="1850" w:type="pct"/>
            <w:tcBorders>
              <w:top w:val="nil"/>
              <w:left w:val="nil"/>
              <w:bottom w:val="nil"/>
              <w:right w:val="nil"/>
            </w:tcBorders>
            <w:tcMar>
              <w:top w:w="75" w:type="dxa"/>
              <w:left w:w="75" w:type="dxa"/>
              <w:bottom w:w="75" w:type="dxa"/>
              <w:right w:w="75" w:type="dxa"/>
            </w:tcMar>
            <w:hideMark/>
          </w:tcPr>
          <w:p w14:paraId="13E5CC35" w14:textId="77777777" w:rsidR="001B1003" w:rsidRPr="001B1003" w:rsidRDefault="001B1003" w:rsidP="001B1003">
            <w:r w:rsidRPr="001B1003">
              <w:rPr>
                <w:b/>
                <w:bCs/>
              </w:rPr>
              <w:t>Replication node</w:t>
            </w:r>
          </w:p>
        </w:tc>
        <w:tc>
          <w:tcPr>
            <w:tcW w:w="3100" w:type="pct"/>
            <w:tcBorders>
              <w:top w:val="nil"/>
              <w:left w:val="nil"/>
              <w:bottom w:val="nil"/>
              <w:right w:val="nil"/>
            </w:tcBorders>
            <w:tcMar>
              <w:top w:w="75" w:type="dxa"/>
              <w:left w:w="75" w:type="dxa"/>
              <w:bottom w:w="75" w:type="dxa"/>
              <w:right w:w="75" w:type="dxa"/>
            </w:tcMar>
            <w:hideMark/>
          </w:tcPr>
          <w:p w14:paraId="71D7B809" w14:textId="77777777" w:rsidR="001B1003" w:rsidRPr="001B1003" w:rsidRDefault="001B1003" w:rsidP="001B1003">
            <w:r w:rsidRPr="001B1003">
              <w:t>A server where replication software runs.</w:t>
            </w:r>
          </w:p>
        </w:tc>
      </w:tr>
      <w:tr w:rsidR="001B1003" w:rsidRPr="001B1003" w14:paraId="3892014A" w14:textId="77777777" w:rsidTr="002D7E0F">
        <w:tc>
          <w:tcPr>
            <w:tcW w:w="1850" w:type="pct"/>
            <w:tcBorders>
              <w:top w:val="nil"/>
              <w:left w:val="nil"/>
              <w:bottom w:val="nil"/>
              <w:right w:val="nil"/>
            </w:tcBorders>
            <w:tcMar>
              <w:top w:w="75" w:type="dxa"/>
              <w:left w:w="75" w:type="dxa"/>
              <w:bottom w:w="75" w:type="dxa"/>
              <w:right w:w="75" w:type="dxa"/>
            </w:tcMar>
            <w:hideMark/>
          </w:tcPr>
          <w:p w14:paraId="7C21F387" w14:textId="77777777" w:rsidR="001B1003" w:rsidRPr="001B1003" w:rsidRDefault="001B1003" w:rsidP="001B1003">
            <w:r w:rsidRPr="001B1003">
              <w:rPr>
                <w:b/>
                <w:bCs/>
              </w:rPr>
              <w:t>Replication control cluster</w:t>
            </w:r>
          </w:p>
        </w:tc>
        <w:tc>
          <w:tcPr>
            <w:tcW w:w="3100" w:type="pct"/>
            <w:tcBorders>
              <w:top w:val="nil"/>
              <w:left w:val="nil"/>
              <w:bottom w:val="nil"/>
              <w:right w:val="nil"/>
            </w:tcBorders>
            <w:tcMar>
              <w:top w:w="75" w:type="dxa"/>
              <w:left w:w="75" w:type="dxa"/>
              <w:bottom w:w="75" w:type="dxa"/>
              <w:right w:w="75" w:type="dxa"/>
            </w:tcMar>
            <w:hideMark/>
          </w:tcPr>
          <w:p w14:paraId="3D887F8C" w14:textId="77777777" w:rsidR="001B1003" w:rsidRPr="001B1003" w:rsidRDefault="001B1003" w:rsidP="001B1003">
            <w:r w:rsidRPr="001B1003">
              <w:t>Composed of replication control nodes in a Scale-Out Storage system.</w:t>
            </w:r>
          </w:p>
        </w:tc>
      </w:tr>
      <w:tr w:rsidR="001B1003" w:rsidRPr="001B1003" w14:paraId="2D3C040D" w14:textId="77777777" w:rsidTr="002D7E0F">
        <w:tc>
          <w:tcPr>
            <w:tcW w:w="1850" w:type="pct"/>
            <w:tcBorders>
              <w:top w:val="nil"/>
              <w:left w:val="nil"/>
              <w:bottom w:val="nil"/>
              <w:right w:val="nil"/>
            </w:tcBorders>
            <w:tcMar>
              <w:top w:w="75" w:type="dxa"/>
              <w:left w:w="75" w:type="dxa"/>
              <w:bottom w:w="75" w:type="dxa"/>
              <w:right w:w="75" w:type="dxa"/>
            </w:tcMar>
            <w:hideMark/>
          </w:tcPr>
          <w:p w14:paraId="54484F25" w14:textId="77777777" w:rsidR="001B1003" w:rsidRPr="001B1003" w:rsidRDefault="001B1003" w:rsidP="001B1003">
            <w:r w:rsidRPr="001B1003">
              <w:rPr>
                <w:b/>
                <w:bCs/>
              </w:rPr>
              <w:t>Replication network</w:t>
            </w:r>
          </w:p>
        </w:tc>
        <w:tc>
          <w:tcPr>
            <w:tcW w:w="3100" w:type="pct"/>
            <w:tcBorders>
              <w:top w:val="nil"/>
              <w:left w:val="nil"/>
              <w:bottom w:val="nil"/>
              <w:right w:val="nil"/>
            </w:tcBorders>
            <w:tcMar>
              <w:top w:w="75" w:type="dxa"/>
              <w:left w:w="75" w:type="dxa"/>
              <w:bottom w:w="75" w:type="dxa"/>
              <w:right w:w="75" w:type="dxa"/>
            </w:tcMar>
            <w:hideMark/>
          </w:tcPr>
          <w:p w14:paraId="7511216B" w14:textId="77777777" w:rsidR="001B1003" w:rsidRPr="001B1003" w:rsidRDefault="001B1003" w:rsidP="001B1003">
            <w:r w:rsidRPr="001B1003">
              <w:t>This network enables data transmission between sites.</w:t>
            </w:r>
          </w:p>
        </w:tc>
      </w:tr>
      <w:tr w:rsidR="001B1003" w:rsidRPr="001B1003" w14:paraId="29B4BCA6" w14:textId="77777777" w:rsidTr="002D7E0F">
        <w:tc>
          <w:tcPr>
            <w:tcW w:w="1850" w:type="pct"/>
            <w:tcBorders>
              <w:top w:val="nil"/>
              <w:left w:val="nil"/>
              <w:bottom w:val="nil"/>
              <w:right w:val="nil"/>
            </w:tcBorders>
            <w:tcMar>
              <w:top w:w="75" w:type="dxa"/>
              <w:left w:w="75" w:type="dxa"/>
              <w:bottom w:w="75" w:type="dxa"/>
              <w:right w:w="75" w:type="dxa"/>
            </w:tcMar>
            <w:hideMark/>
          </w:tcPr>
          <w:p w14:paraId="72743C10" w14:textId="77777777" w:rsidR="001B1003" w:rsidRPr="001B1003" w:rsidRDefault="001B1003" w:rsidP="001B1003">
            <w:r w:rsidRPr="001B1003">
              <w:rPr>
                <w:b/>
                <w:bCs/>
              </w:rPr>
              <w:lastRenderedPageBreak/>
              <w:t>Replication service cluster</w:t>
            </w:r>
          </w:p>
        </w:tc>
        <w:tc>
          <w:tcPr>
            <w:tcW w:w="3100" w:type="pct"/>
            <w:tcBorders>
              <w:top w:val="nil"/>
              <w:left w:val="nil"/>
              <w:bottom w:val="nil"/>
              <w:right w:val="nil"/>
            </w:tcBorders>
            <w:tcMar>
              <w:top w:w="75" w:type="dxa"/>
              <w:left w:w="75" w:type="dxa"/>
              <w:bottom w:w="75" w:type="dxa"/>
              <w:right w:w="75" w:type="dxa"/>
            </w:tcMar>
            <w:hideMark/>
          </w:tcPr>
          <w:p w14:paraId="70312DBE" w14:textId="77777777" w:rsidR="001B1003" w:rsidRPr="001B1003" w:rsidRDefault="001B1003" w:rsidP="001B1003">
            <w:r w:rsidRPr="001B1003">
              <w:t>A cluster that provides replication pairs and consistency groups, as well as communication between sites.</w:t>
            </w:r>
          </w:p>
        </w:tc>
      </w:tr>
      <w:tr w:rsidR="001B1003" w:rsidRPr="001B1003" w14:paraId="212CD63B" w14:textId="77777777" w:rsidTr="002D7E0F">
        <w:tc>
          <w:tcPr>
            <w:tcW w:w="1850" w:type="pct"/>
            <w:tcBorders>
              <w:top w:val="nil"/>
              <w:left w:val="nil"/>
              <w:bottom w:val="nil"/>
              <w:right w:val="nil"/>
            </w:tcBorders>
            <w:tcMar>
              <w:top w:w="75" w:type="dxa"/>
              <w:left w:w="75" w:type="dxa"/>
              <w:bottom w:w="75" w:type="dxa"/>
              <w:right w:w="75" w:type="dxa"/>
            </w:tcMar>
            <w:hideMark/>
          </w:tcPr>
          <w:p w14:paraId="15B5F211" w14:textId="77777777" w:rsidR="001B1003" w:rsidRPr="001B1003" w:rsidRDefault="001B1003" w:rsidP="001B1003">
            <w:r w:rsidRPr="001B1003">
              <w:rPr>
                <w:b/>
                <w:bCs/>
              </w:rPr>
              <w:t>Remote Direct Memory Access over Converged Ethernet (RoCE)</w:t>
            </w:r>
          </w:p>
        </w:tc>
        <w:tc>
          <w:tcPr>
            <w:tcW w:w="3100" w:type="pct"/>
            <w:tcBorders>
              <w:top w:val="nil"/>
              <w:left w:val="nil"/>
              <w:bottom w:val="nil"/>
              <w:right w:val="nil"/>
            </w:tcBorders>
            <w:tcMar>
              <w:top w:w="75" w:type="dxa"/>
              <w:left w:w="75" w:type="dxa"/>
              <w:bottom w:w="75" w:type="dxa"/>
              <w:right w:w="75" w:type="dxa"/>
            </w:tcMar>
            <w:hideMark/>
          </w:tcPr>
          <w:p w14:paraId="00142DC7" w14:textId="77777777" w:rsidR="001B1003" w:rsidRPr="001B1003" w:rsidRDefault="001B1003" w:rsidP="001B1003">
            <w:r w:rsidRPr="001B1003">
              <w:t>A network protocol that allows remote direct memory access (RDMA) over Ethernet. Currently, there are RoCE v1 and RoCE v2. RoCE v1 is a data link layer protocol that allows communication between any two hosts in the same Ethernet broadcast domain. RoCE v2 is a network layer protocol and its packets can be routed.</w:t>
            </w:r>
          </w:p>
        </w:tc>
      </w:tr>
      <w:tr w:rsidR="001B1003" w:rsidRPr="001B1003" w14:paraId="6C85EECB" w14:textId="77777777" w:rsidTr="002D7E0F">
        <w:tc>
          <w:tcPr>
            <w:tcW w:w="1850" w:type="pct"/>
            <w:tcBorders>
              <w:top w:val="nil"/>
              <w:left w:val="nil"/>
              <w:bottom w:val="nil"/>
              <w:right w:val="nil"/>
            </w:tcBorders>
            <w:tcMar>
              <w:top w:w="75" w:type="dxa"/>
              <w:left w:w="75" w:type="dxa"/>
              <w:bottom w:w="75" w:type="dxa"/>
              <w:right w:w="75" w:type="dxa"/>
            </w:tcMar>
            <w:hideMark/>
          </w:tcPr>
          <w:p w14:paraId="50234BFB" w14:textId="77777777" w:rsidR="001B1003" w:rsidRPr="001B1003" w:rsidRDefault="001B1003" w:rsidP="001B1003">
            <w:r w:rsidRPr="001B1003">
              <w:rPr>
                <w:b/>
                <w:bCs/>
              </w:rPr>
              <w:t>Recovery Point Objective (RPO)</w:t>
            </w:r>
          </w:p>
        </w:tc>
        <w:tc>
          <w:tcPr>
            <w:tcW w:w="3100" w:type="pct"/>
            <w:tcBorders>
              <w:top w:val="nil"/>
              <w:left w:val="nil"/>
              <w:bottom w:val="nil"/>
              <w:right w:val="nil"/>
            </w:tcBorders>
            <w:tcMar>
              <w:top w:w="75" w:type="dxa"/>
              <w:left w:w="75" w:type="dxa"/>
              <w:bottom w:w="75" w:type="dxa"/>
              <w:right w:w="75" w:type="dxa"/>
            </w:tcMar>
            <w:hideMark/>
          </w:tcPr>
          <w:p w14:paraId="7526CCA6" w14:textId="77777777" w:rsidR="001B1003" w:rsidRPr="001B1003" w:rsidRDefault="001B1003" w:rsidP="001B1003">
            <w:r w:rsidRPr="001B1003">
              <w:t>RPO indicates the maximum tolerable data loss amount of a service system.</w:t>
            </w:r>
          </w:p>
        </w:tc>
      </w:tr>
      <w:tr w:rsidR="001B1003" w:rsidRPr="001B1003" w14:paraId="7DAC44E6" w14:textId="77777777" w:rsidTr="002D7E0F">
        <w:tc>
          <w:tcPr>
            <w:tcW w:w="1850" w:type="pct"/>
            <w:tcBorders>
              <w:top w:val="nil"/>
              <w:left w:val="nil"/>
              <w:bottom w:val="nil"/>
              <w:right w:val="nil"/>
            </w:tcBorders>
            <w:tcMar>
              <w:top w:w="75" w:type="dxa"/>
              <w:left w:w="75" w:type="dxa"/>
              <w:bottom w:w="75" w:type="dxa"/>
              <w:right w:w="75" w:type="dxa"/>
            </w:tcMar>
            <w:hideMark/>
          </w:tcPr>
          <w:p w14:paraId="6926D090" w14:textId="77777777" w:rsidR="001B1003" w:rsidRPr="001B1003" w:rsidRDefault="001B1003" w:rsidP="001B1003">
            <w:r w:rsidRPr="001B1003">
              <w:rPr>
                <w:b/>
                <w:bCs/>
              </w:rPr>
              <w:t>Recovery Time Objective (RTO)</w:t>
            </w:r>
          </w:p>
        </w:tc>
        <w:tc>
          <w:tcPr>
            <w:tcW w:w="3100" w:type="pct"/>
            <w:tcBorders>
              <w:top w:val="nil"/>
              <w:left w:val="nil"/>
              <w:bottom w:val="nil"/>
              <w:right w:val="nil"/>
            </w:tcBorders>
            <w:tcMar>
              <w:top w:w="75" w:type="dxa"/>
              <w:left w:w="75" w:type="dxa"/>
              <w:bottom w:w="75" w:type="dxa"/>
              <w:right w:w="75" w:type="dxa"/>
            </w:tcMar>
            <w:hideMark/>
          </w:tcPr>
          <w:p w14:paraId="111C1708" w14:textId="77777777" w:rsidR="001B1003" w:rsidRPr="001B1003" w:rsidRDefault="001B1003" w:rsidP="001B1003">
            <w:r w:rsidRPr="001B1003">
              <w:t>RTO refers to the target time taken to resume the disrupted key services to an acceptable level and is set to minimize impact of a disruption on the services.</w:t>
            </w:r>
          </w:p>
        </w:tc>
      </w:tr>
      <w:tr w:rsidR="001B1003" w:rsidRPr="001B1003" w14:paraId="746AABE9" w14:textId="77777777" w:rsidTr="002D7E0F">
        <w:tc>
          <w:tcPr>
            <w:tcW w:w="1850" w:type="pct"/>
            <w:tcBorders>
              <w:top w:val="nil"/>
              <w:left w:val="nil"/>
              <w:bottom w:val="nil"/>
              <w:right w:val="nil"/>
            </w:tcBorders>
            <w:tcMar>
              <w:top w:w="75" w:type="dxa"/>
              <w:left w:w="75" w:type="dxa"/>
              <w:bottom w:w="75" w:type="dxa"/>
              <w:right w:w="75" w:type="dxa"/>
            </w:tcMar>
            <w:hideMark/>
          </w:tcPr>
          <w:p w14:paraId="54DC3832" w14:textId="77777777" w:rsidR="001B1003" w:rsidRPr="001B1003" w:rsidRDefault="001B1003" w:rsidP="001B1003">
            <w:r w:rsidRPr="001B1003">
              <w:rPr>
                <w:b/>
                <w:bCs/>
              </w:rPr>
              <w:t>Remote replication</w:t>
            </w:r>
          </w:p>
        </w:tc>
        <w:tc>
          <w:tcPr>
            <w:tcW w:w="3100" w:type="pct"/>
            <w:tcBorders>
              <w:top w:val="nil"/>
              <w:left w:val="nil"/>
              <w:bottom w:val="nil"/>
              <w:right w:val="nil"/>
            </w:tcBorders>
            <w:tcMar>
              <w:top w:w="75" w:type="dxa"/>
              <w:left w:w="75" w:type="dxa"/>
              <w:bottom w:w="75" w:type="dxa"/>
              <w:right w:w="75" w:type="dxa"/>
            </w:tcMar>
            <w:hideMark/>
          </w:tcPr>
          <w:p w14:paraId="1F64ADC2" w14:textId="77777777" w:rsidR="001B1003" w:rsidRPr="001B1003" w:rsidRDefault="001B1003" w:rsidP="001B1003">
            <w:r w:rsidRPr="001B1003">
              <w:t>A core technology for disaster recovery and backup, which is also a foundation for remote data synchronization and disaster recovery. This technology remotely maintains a set of data mirrors using the remote data connection function of the storage devices located in different places. Even when a disaster occurs, the data backup on the remote storage device is not affected.</w:t>
            </w:r>
          </w:p>
        </w:tc>
      </w:tr>
    </w:tbl>
    <w:p w14:paraId="3B5211F1" w14:textId="77777777" w:rsidR="001B1003" w:rsidRPr="001B1003" w:rsidRDefault="001B1003" w:rsidP="001B1003">
      <w:r w:rsidRPr="001B1003">
        <w:rPr>
          <w:rFonts w:hint="eastAsia"/>
        </w:rPr>
        <w:t>S</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917"/>
        <w:gridCol w:w="6289"/>
      </w:tblGrid>
      <w:tr w:rsidR="001B1003" w:rsidRPr="001B1003" w14:paraId="32CC34A1" w14:textId="77777777" w:rsidTr="002D7E0F">
        <w:tc>
          <w:tcPr>
            <w:tcW w:w="1900" w:type="pct"/>
            <w:tcBorders>
              <w:top w:val="nil"/>
              <w:left w:val="nil"/>
              <w:bottom w:val="nil"/>
              <w:right w:val="nil"/>
            </w:tcBorders>
            <w:tcMar>
              <w:top w:w="75" w:type="dxa"/>
              <w:left w:w="75" w:type="dxa"/>
              <w:bottom w:w="75" w:type="dxa"/>
              <w:right w:w="75" w:type="dxa"/>
            </w:tcMar>
            <w:hideMark/>
          </w:tcPr>
          <w:p w14:paraId="56870D9C" w14:textId="77777777" w:rsidR="001B1003" w:rsidRPr="001B1003" w:rsidRDefault="001B1003" w:rsidP="001B1003">
            <w:r w:rsidRPr="001B1003">
              <w:rPr>
                <w:b/>
                <w:bCs/>
              </w:rPr>
              <w:t>Storage Area Network (SAN)</w:t>
            </w:r>
          </w:p>
        </w:tc>
        <w:tc>
          <w:tcPr>
            <w:tcW w:w="3050" w:type="pct"/>
            <w:tcBorders>
              <w:top w:val="nil"/>
              <w:left w:val="nil"/>
              <w:bottom w:val="nil"/>
              <w:right w:val="nil"/>
            </w:tcBorders>
            <w:tcMar>
              <w:top w:w="75" w:type="dxa"/>
              <w:left w:w="75" w:type="dxa"/>
              <w:bottom w:w="75" w:type="dxa"/>
              <w:right w:w="75" w:type="dxa"/>
            </w:tcMar>
            <w:hideMark/>
          </w:tcPr>
          <w:p w14:paraId="16220951" w14:textId="77777777" w:rsidR="001B1003" w:rsidRPr="001B1003" w:rsidRDefault="001B1003" w:rsidP="001B1003">
            <w:r w:rsidRPr="001B1003">
              <w:t>A dedicated network used to provide and manage storage devices for enterprises and telecom carriers.</w:t>
            </w:r>
          </w:p>
        </w:tc>
      </w:tr>
      <w:tr w:rsidR="001B1003" w:rsidRPr="001B1003" w14:paraId="5DBAA206" w14:textId="77777777" w:rsidTr="002D7E0F">
        <w:tc>
          <w:tcPr>
            <w:tcW w:w="1900" w:type="pct"/>
            <w:tcBorders>
              <w:top w:val="nil"/>
              <w:left w:val="nil"/>
              <w:bottom w:val="nil"/>
              <w:right w:val="nil"/>
            </w:tcBorders>
            <w:tcMar>
              <w:top w:w="75" w:type="dxa"/>
              <w:left w:w="75" w:type="dxa"/>
              <w:bottom w:w="75" w:type="dxa"/>
              <w:right w:w="75" w:type="dxa"/>
            </w:tcMar>
            <w:hideMark/>
          </w:tcPr>
          <w:p w14:paraId="5F0BD3E9" w14:textId="77777777" w:rsidR="001B1003" w:rsidRPr="001B1003" w:rsidRDefault="001B1003" w:rsidP="001B1003">
            <w:r w:rsidRPr="001B1003">
              <w:rPr>
                <w:b/>
                <w:bCs/>
              </w:rPr>
              <w:t>Software Client (SC)</w:t>
            </w:r>
          </w:p>
        </w:tc>
        <w:tc>
          <w:tcPr>
            <w:tcW w:w="3050" w:type="pct"/>
            <w:tcBorders>
              <w:top w:val="nil"/>
              <w:left w:val="nil"/>
              <w:bottom w:val="nil"/>
              <w:right w:val="nil"/>
            </w:tcBorders>
            <w:tcMar>
              <w:top w:w="75" w:type="dxa"/>
              <w:left w:w="75" w:type="dxa"/>
              <w:bottom w:w="75" w:type="dxa"/>
              <w:right w:w="75" w:type="dxa"/>
            </w:tcMar>
            <w:hideMark/>
          </w:tcPr>
          <w:p w14:paraId="63CD8029" w14:textId="77777777" w:rsidR="001B1003" w:rsidRPr="001B1003" w:rsidRDefault="001B1003" w:rsidP="001B1003">
            <w:r w:rsidRPr="001B1003">
              <w:t>Software running on a common PC to process the virtual desktop protocol.</w:t>
            </w:r>
          </w:p>
        </w:tc>
      </w:tr>
      <w:tr w:rsidR="001B1003" w:rsidRPr="001B1003" w14:paraId="343024C7" w14:textId="77777777" w:rsidTr="002D7E0F">
        <w:tc>
          <w:tcPr>
            <w:tcW w:w="1900" w:type="pct"/>
            <w:tcBorders>
              <w:top w:val="nil"/>
              <w:left w:val="nil"/>
              <w:bottom w:val="nil"/>
              <w:right w:val="nil"/>
            </w:tcBorders>
            <w:tcMar>
              <w:top w:w="75" w:type="dxa"/>
              <w:left w:w="75" w:type="dxa"/>
              <w:bottom w:w="75" w:type="dxa"/>
              <w:right w:w="75" w:type="dxa"/>
            </w:tcMar>
            <w:hideMark/>
          </w:tcPr>
          <w:p w14:paraId="5BE6A70E" w14:textId="77777777" w:rsidR="001B1003" w:rsidRPr="001B1003" w:rsidRDefault="001B1003" w:rsidP="001B1003">
            <w:r w:rsidRPr="001B1003">
              <w:rPr>
                <w:b/>
                <w:bCs/>
              </w:rPr>
              <w:t>Service Catalog</w:t>
            </w:r>
          </w:p>
        </w:tc>
        <w:tc>
          <w:tcPr>
            <w:tcW w:w="3050" w:type="pct"/>
            <w:tcBorders>
              <w:top w:val="nil"/>
              <w:left w:val="nil"/>
              <w:bottom w:val="nil"/>
              <w:right w:val="nil"/>
            </w:tcBorders>
            <w:tcMar>
              <w:top w:w="75" w:type="dxa"/>
              <w:left w:w="75" w:type="dxa"/>
              <w:bottom w:w="75" w:type="dxa"/>
              <w:right w:w="75" w:type="dxa"/>
            </w:tcMar>
            <w:hideMark/>
          </w:tcPr>
          <w:p w14:paraId="3AA3ACFC" w14:textId="77777777" w:rsidR="001B1003" w:rsidRPr="001B1003" w:rsidRDefault="001B1003" w:rsidP="001B1003">
            <w:r w:rsidRPr="001B1003">
              <w:t>List of services that an organization provides to its employees or customers. On the service catalog configuration page of the FusionManager, users can create, deploy, compile, and delete applications.</w:t>
            </w:r>
          </w:p>
        </w:tc>
      </w:tr>
      <w:tr w:rsidR="001B1003" w:rsidRPr="001B1003" w14:paraId="74DBB15A" w14:textId="77777777" w:rsidTr="002D7E0F">
        <w:tc>
          <w:tcPr>
            <w:tcW w:w="1900" w:type="pct"/>
            <w:tcBorders>
              <w:top w:val="nil"/>
              <w:left w:val="nil"/>
              <w:bottom w:val="nil"/>
              <w:right w:val="nil"/>
            </w:tcBorders>
            <w:tcMar>
              <w:top w:w="75" w:type="dxa"/>
              <w:left w:w="75" w:type="dxa"/>
              <w:bottom w:w="75" w:type="dxa"/>
              <w:right w:w="75" w:type="dxa"/>
            </w:tcMar>
            <w:hideMark/>
          </w:tcPr>
          <w:p w14:paraId="35FFA8FB" w14:textId="77777777" w:rsidR="001B1003" w:rsidRPr="001B1003" w:rsidRDefault="001B1003" w:rsidP="001B1003">
            <w:r w:rsidRPr="001B1003">
              <w:rPr>
                <w:b/>
                <w:bCs/>
              </w:rPr>
              <w:lastRenderedPageBreak/>
              <w:t>Site</w:t>
            </w:r>
          </w:p>
        </w:tc>
        <w:tc>
          <w:tcPr>
            <w:tcW w:w="3050" w:type="pct"/>
            <w:tcBorders>
              <w:top w:val="nil"/>
              <w:left w:val="nil"/>
              <w:bottom w:val="nil"/>
              <w:right w:val="nil"/>
            </w:tcBorders>
            <w:tcMar>
              <w:top w:w="75" w:type="dxa"/>
              <w:left w:w="75" w:type="dxa"/>
              <w:bottom w:w="75" w:type="dxa"/>
              <w:right w:w="75" w:type="dxa"/>
            </w:tcMar>
            <w:hideMark/>
          </w:tcPr>
          <w:p w14:paraId="2C0271FD" w14:textId="77777777" w:rsidR="001B1003" w:rsidRPr="001B1003" w:rsidRDefault="001B1003" w:rsidP="001B1003">
            <w:r w:rsidRPr="001B1003">
              <w:t>A group of servers at the same physical location.</w:t>
            </w:r>
          </w:p>
        </w:tc>
      </w:tr>
      <w:tr w:rsidR="001B1003" w:rsidRPr="001B1003" w14:paraId="01E9EA44" w14:textId="77777777" w:rsidTr="002D7E0F">
        <w:tc>
          <w:tcPr>
            <w:tcW w:w="1900" w:type="pct"/>
            <w:tcBorders>
              <w:top w:val="nil"/>
              <w:left w:val="nil"/>
              <w:bottom w:val="nil"/>
              <w:right w:val="nil"/>
            </w:tcBorders>
            <w:tcMar>
              <w:top w:w="75" w:type="dxa"/>
              <w:left w:w="75" w:type="dxa"/>
              <w:bottom w:w="75" w:type="dxa"/>
              <w:right w:w="75" w:type="dxa"/>
            </w:tcMar>
            <w:hideMark/>
          </w:tcPr>
          <w:p w14:paraId="2B2FBD9C" w14:textId="77777777" w:rsidR="001B1003" w:rsidRPr="001B1003" w:rsidRDefault="001B1003" w:rsidP="001B1003">
            <w:r w:rsidRPr="001B1003">
              <w:rPr>
                <w:b/>
                <w:bCs/>
              </w:rPr>
              <w:t>Snapshot</w:t>
            </w:r>
          </w:p>
        </w:tc>
        <w:tc>
          <w:tcPr>
            <w:tcW w:w="3050" w:type="pct"/>
            <w:tcBorders>
              <w:top w:val="nil"/>
              <w:left w:val="nil"/>
              <w:bottom w:val="nil"/>
              <w:right w:val="nil"/>
            </w:tcBorders>
            <w:tcMar>
              <w:top w:w="75" w:type="dxa"/>
              <w:left w:w="75" w:type="dxa"/>
              <w:bottom w:w="75" w:type="dxa"/>
              <w:right w:w="75" w:type="dxa"/>
            </w:tcMar>
            <w:hideMark/>
          </w:tcPr>
          <w:p w14:paraId="6189E382" w14:textId="77777777" w:rsidR="001B1003" w:rsidRPr="001B1003" w:rsidRDefault="001B1003" w:rsidP="001B1003">
            <w:r w:rsidRPr="001B1003">
              <w:t>A reproduction of the memory or storage data on a VM created at a specific time point. Snapshots can be used to restore VMs to a state when these snapshots were taken.</w:t>
            </w:r>
          </w:p>
        </w:tc>
      </w:tr>
      <w:tr w:rsidR="001B1003" w:rsidRPr="001B1003" w14:paraId="3650D8A4" w14:textId="77777777" w:rsidTr="002D7E0F">
        <w:tc>
          <w:tcPr>
            <w:tcW w:w="1900" w:type="pct"/>
            <w:tcBorders>
              <w:top w:val="nil"/>
              <w:left w:val="nil"/>
              <w:bottom w:val="nil"/>
              <w:right w:val="nil"/>
            </w:tcBorders>
            <w:tcMar>
              <w:top w:w="75" w:type="dxa"/>
              <w:left w:w="75" w:type="dxa"/>
              <w:bottom w:w="75" w:type="dxa"/>
              <w:right w:w="75" w:type="dxa"/>
            </w:tcMar>
            <w:hideMark/>
          </w:tcPr>
          <w:p w14:paraId="05CCE5BC" w14:textId="77777777" w:rsidR="001B1003" w:rsidRPr="001B1003" w:rsidRDefault="001B1003" w:rsidP="001B1003">
            <w:r w:rsidRPr="001B1003">
              <w:rPr>
                <w:b/>
                <w:bCs/>
              </w:rPr>
              <w:t>Single Sign On (SSO)</w:t>
            </w:r>
          </w:p>
        </w:tc>
        <w:tc>
          <w:tcPr>
            <w:tcW w:w="3050" w:type="pct"/>
            <w:tcBorders>
              <w:top w:val="nil"/>
              <w:left w:val="nil"/>
              <w:bottom w:val="nil"/>
              <w:right w:val="nil"/>
            </w:tcBorders>
            <w:tcMar>
              <w:top w:w="75" w:type="dxa"/>
              <w:left w:w="75" w:type="dxa"/>
              <w:bottom w:w="75" w:type="dxa"/>
              <w:right w:w="75" w:type="dxa"/>
            </w:tcMar>
            <w:hideMark/>
          </w:tcPr>
          <w:p w14:paraId="2096052A" w14:textId="77777777" w:rsidR="001B1003" w:rsidRPr="001B1003" w:rsidRDefault="001B1003" w:rsidP="001B1003">
            <w:r w:rsidRPr="001B1003">
              <w:t>A property of access control over multiple related but independent software systems. With this property, a user logs in once and gains access to all systems without being prompted to log in again at each of them. This is a popular solution for enterprise service integration.</w:t>
            </w:r>
          </w:p>
        </w:tc>
      </w:tr>
      <w:tr w:rsidR="001B1003" w:rsidRPr="001B1003" w14:paraId="55D745AD" w14:textId="77777777" w:rsidTr="002D7E0F">
        <w:tc>
          <w:tcPr>
            <w:tcW w:w="1900" w:type="pct"/>
            <w:tcBorders>
              <w:top w:val="nil"/>
              <w:left w:val="nil"/>
              <w:bottom w:val="nil"/>
              <w:right w:val="nil"/>
            </w:tcBorders>
            <w:tcMar>
              <w:top w:w="75" w:type="dxa"/>
              <w:left w:w="75" w:type="dxa"/>
              <w:bottom w:w="75" w:type="dxa"/>
              <w:right w:w="75" w:type="dxa"/>
            </w:tcMar>
            <w:hideMark/>
          </w:tcPr>
          <w:p w14:paraId="5693E59A" w14:textId="77777777" w:rsidR="001B1003" w:rsidRPr="001B1003" w:rsidRDefault="001B1003" w:rsidP="001B1003">
            <w:r w:rsidRPr="001B1003">
              <w:rPr>
                <w:b/>
                <w:bCs/>
              </w:rPr>
              <w:t>Self-Service Provisioning (SSP)</w:t>
            </w:r>
          </w:p>
        </w:tc>
        <w:tc>
          <w:tcPr>
            <w:tcW w:w="3050" w:type="pct"/>
            <w:tcBorders>
              <w:top w:val="nil"/>
              <w:left w:val="nil"/>
              <w:bottom w:val="nil"/>
              <w:right w:val="nil"/>
            </w:tcBorders>
            <w:tcMar>
              <w:top w:w="75" w:type="dxa"/>
              <w:left w:w="75" w:type="dxa"/>
              <w:bottom w:w="75" w:type="dxa"/>
              <w:right w:w="75" w:type="dxa"/>
            </w:tcMar>
            <w:hideMark/>
          </w:tcPr>
          <w:p w14:paraId="02DC3B30" w14:textId="77777777" w:rsidR="001B1003" w:rsidRPr="001B1003" w:rsidRDefault="001B1003" w:rsidP="001B1003">
            <w:r w:rsidRPr="001B1003">
              <w:t>A service provided by the FusionManager to allow tenants to use system functions.</w:t>
            </w:r>
          </w:p>
        </w:tc>
      </w:tr>
      <w:tr w:rsidR="001B1003" w:rsidRPr="001B1003" w14:paraId="6F9DA0F0" w14:textId="77777777" w:rsidTr="002D7E0F">
        <w:tc>
          <w:tcPr>
            <w:tcW w:w="1900" w:type="pct"/>
            <w:tcBorders>
              <w:top w:val="nil"/>
              <w:left w:val="nil"/>
              <w:bottom w:val="nil"/>
              <w:right w:val="nil"/>
            </w:tcBorders>
            <w:tcMar>
              <w:top w:w="75" w:type="dxa"/>
              <w:left w:w="75" w:type="dxa"/>
              <w:bottom w:w="75" w:type="dxa"/>
              <w:right w:w="75" w:type="dxa"/>
            </w:tcMar>
            <w:hideMark/>
          </w:tcPr>
          <w:p w14:paraId="3E98E241" w14:textId="77777777" w:rsidR="001B1003" w:rsidRPr="001B1003" w:rsidRDefault="001B1003" w:rsidP="001B1003">
            <w:r w:rsidRPr="001B1003">
              <w:rPr>
                <w:b/>
                <w:bCs/>
              </w:rPr>
              <w:t>Storage Cold Migration</w:t>
            </w:r>
          </w:p>
        </w:tc>
        <w:tc>
          <w:tcPr>
            <w:tcW w:w="3050" w:type="pct"/>
            <w:tcBorders>
              <w:top w:val="nil"/>
              <w:left w:val="nil"/>
              <w:bottom w:val="nil"/>
              <w:right w:val="nil"/>
            </w:tcBorders>
            <w:tcMar>
              <w:top w:w="75" w:type="dxa"/>
              <w:left w:w="75" w:type="dxa"/>
              <w:bottom w:w="75" w:type="dxa"/>
              <w:right w:w="75" w:type="dxa"/>
            </w:tcMar>
            <w:hideMark/>
          </w:tcPr>
          <w:p w14:paraId="0A2CB162" w14:textId="77777777" w:rsidR="001B1003" w:rsidRPr="001B1003" w:rsidRDefault="001B1003" w:rsidP="001B1003">
            <w:r w:rsidRPr="001B1003">
              <w:t>A storage migration mode that allows data migration on a volume only after all VMs on the volume are stopped.</w:t>
            </w:r>
          </w:p>
        </w:tc>
      </w:tr>
      <w:tr w:rsidR="001B1003" w:rsidRPr="001B1003" w14:paraId="2C160309" w14:textId="77777777" w:rsidTr="002D7E0F">
        <w:tc>
          <w:tcPr>
            <w:tcW w:w="1900" w:type="pct"/>
            <w:tcBorders>
              <w:top w:val="nil"/>
              <w:left w:val="nil"/>
              <w:bottom w:val="nil"/>
              <w:right w:val="nil"/>
            </w:tcBorders>
            <w:tcMar>
              <w:top w:w="75" w:type="dxa"/>
              <w:left w:w="75" w:type="dxa"/>
              <w:bottom w:w="75" w:type="dxa"/>
              <w:right w:w="75" w:type="dxa"/>
            </w:tcMar>
            <w:hideMark/>
          </w:tcPr>
          <w:p w14:paraId="0D341B11" w14:textId="77777777" w:rsidR="001B1003" w:rsidRPr="001B1003" w:rsidRDefault="001B1003" w:rsidP="001B1003">
            <w:r w:rsidRPr="001B1003">
              <w:rPr>
                <w:b/>
                <w:bCs/>
              </w:rPr>
              <w:t>Storage Resource Pool</w:t>
            </w:r>
          </w:p>
        </w:tc>
        <w:tc>
          <w:tcPr>
            <w:tcW w:w="3050" w:type="pct"/>
            <w:tcBorders>
              <w:top w:val="nil"/>
              <w:left w:val="nil"/>
              <w:bottom w:val="nil"/>
              <w:right w:val="nil"/>
            </w:tcBorders>
            <w:tcMar>
              <w:top w:w="75" w:type="dxa"/>
              <w:left w:w="75" w:type="dxa"/>
              <w:bottom w:w="75" w:type="dxa"/>
              <w:right w:w="75" w:type="dxa"/>
            </w:tcMar>
            <w:hideMark/>
          </w:tcPr>
          <w:p w14:paraId="22FF02AA" w14:textId="77777777" w:rsidR="001B1003" w:rsidRPr="001B1003" w:rsidRDefault="001B1003" w:rsidP="001B1003">
            <w:r w:rsidRPr="001B1003">
              <w:t>A collection of storage resources. For example, an IP storage area network (IP SAN) functions as a storage resource pool for a cluster.</w:t>
            </w:r>
          </w:p>
        </w:tc>
      </w:tr>
      <w:tr w:rsidR="001B1003" w:rsidRPr="001B1003" w14:paraId="7D4DDAFF" w14:textId="77777777" w:rsidTr="002D7E0F">
        <w:tc>
          <w:tcPr>
            <w:tcW w:w="1900" w:type="pct"/>
            <w:tcBorders>
              <w:top w:val="nil"/>
              <w:left w:val="nil"/>
              <w:bottom w:val="nil"/>
              <w:right w:val="nil"/>
            </w:tcBorders>
            <w:tcMar>
              <w:top w:w="75" w:type="dxa"/>
              <w:left w:w="75" w:type="dxa"/>
              <w:bottom w:w="75" w:type="dxa"/>
              <w:right w:w="75" w:type="dxa"/>
            </w:tcMar>
            <w:hideMark/>
          </w:tcPr>
          <w:p w14:paraId="637F2A7D" w14:textId="77777777" w:rsidR="001B1003" w:rsidRPr="001B1003" w:rsidRDefault="001B1003" w:rsidP="001B1003">
            <w:r w:rsidRPr="001B1003">
              <w:rPr>
                <w:b/>
                <w:bCs/>
              </w:rPr>
              <w:t>Storage Thin Provisioning</w:t>
            </w:r>
          </w:p>
        </w:tc>
        <w:tc>
          <w:tcPr>
            <w:tcW w:w="3050" w:type="pct"/>
            <w:tcBorders>
              <w:top w:val="nil"/>
              <w:left w:val="nil"/>
              <w:bottom w:val="nil"/>
              <w:right w:val="nil"/>
            </w:tcBorders>
            <w:tcMar>
              <w:top w:w="75" w:type="dxa"/>
              <w:left w:w="75" w:type="dxa"/>
              <w:bottom w:w="75" w:type="dxa"/>
              <w:right w:w="75" w:type="dxa"/>
            </w:tcMar>
            <w:hideMark/>
          </w:tcPr>
          <w:p w14:paraId="208DDC6C" w14:textId="77777777" w:rsidR="001B1003" w:rsidRPr="001B1003" w:rsidRDefault="001B1003" w:rsidP="001B1003">
            <w:r w:rsidRPr="001B1003">
              <w:t>Storage thin provisioning is the act of using virtualization technology to give the appearance of more physical storage resources than is actually available. It allows storage space to be easily allocated to users on an on-demand and auto-scale basis. This optimizes utilization of available storage resources.</w:t>
            </w:r>
          </w:p>
        </w:tc>
      </w:tr>
      <w:tr w:rsidR="001B1003" w:rsidRPr="001B1003" w14:paraId="171B9627" w14:textId="77777777" w:rsidTr="002D7E0F">
        <w:tc>
          <w:tcPr>
            <w:tcW w:w="1900" w:type="pct"/>
            <w:tcBorders>
              <w:top w:val="nil"/>
              <w:left w:val="nil"/>
              <w:bottom w:val="nil"/>
              <w:right w:val="nil"/>
            </w:tcBorders>
            <w:tcMar>
              <w:top w:w="75" w:type="dxa"/>
              <w:left w:w="75" w:type="dxa"/>
              <w:bottom w:w="75" w:type="dxa"/>
              <w:right w:w="75" w:type="dxa"/>
            </w:tcMar>
            <w:hideMark/>
          </w:tcPr>
          <w:p w14:paraId="2ED75895" w14:textId="77777777" w:rsidR="001B1003" w:rsidRPr="001B1003" w:rsidRDefault="001B1003" w:rsidP="001B1003">
            <w:r w:rsidRPr="001B1003">
              <w:rPr>
                <w:b/>
                <w:bCs/>
              </w:rPr>
              <w:t>Storage Computing Node Agent (SCNA)</w:t>
            </w:r>
          </w:p>
        </w:tc>
        <w:tc>
          <w:tcPr>
            <w:tcW w:w="3050" w:type="pct"/>
            <w:tcBorders>
              <w:top w:val="nil"/>
              <w:left w:val="nil"/>
              <w:bottom w:val="nil"/>
              <w:right w:val="nil"/>
            </w:tcBorders>
            <w:tcMar>
              <w:top w:w="75" w:type="dxa"/>
              <w:left w:w="75" w:type="dxa"/>
              <w:bottom w:w="75" w:type="dxa"/>
              <w:right w:w="75" w:type="dxa"/>
            </w:tcMar>
            <w:hideMark/>
          </w:tcPr>
          <w:p w14:paraId="166E0DFE" w14:textId="77777777" w:rsidR="001B1003" w:rsidRPr="001B1003" w:rsidRDefault="001B1003" w:rsidP="001B1003">
            <w:r w:rsidRPr="001B1003">
              <w:t>A host providing storage and computing functions.</w:t>
            </w:r>
          </w:p>
        </w:tc>
      </w:tr>
      <w:tr w:rsidR="001B1003" w:rsidRPr="001B1003" w14:paraId="737AE016" w14:textId="77777777" w:rsidTr="002D7E0F">
        <w:tc>
          <w:tcPr>
            <w:tcW w:w="1900" w:type="pct"/>
            <w:tcBorders>
              <w:top w:val="nil"/>
              <w:left w:val="nil"/>
              <w:bottom w:val="nil"/>
              <w:right w:val="nil"/>
            </w:tcBorders>
            <w:tcMar>
              <w:top w:w="75" w:type="dxa"/>
              <w:left w:w="75" w:type="dxa"/>
              <w:bottom w:w="75" w:type="dxa"/>
              <w:right w:w="75" w:type="dxa"/>
            </w:tcMar>
            <w:hideMark/>
          </w:tcPr>
          <w:p w14:paraId="185C1795" w14:textId="77777777" w:rsidR="001B1003" w:rsidRPr="001B1003" w:rsidRDefault="001B1003" w:rsidP="001B1003">
            <w:r w:rsidRPr="001B1003">
              <w:rPr>
                <w:b/>
                <w:bCs/>
              </w:rPr>
              <w:t>Storage Node Agent (SNA)</w:t>
            </w:r>
          </w:p>
        </w:tc>
        <w:tc>
          <w:tcPr>
            <w:tcW w:w="3050" w:type="pct"/>
            <w:tcBorders>
              <w:top w:val="nil"/>
              <w:left w:val="nil"/>
              <w:bottom w:val="nil"/>
              <w:right w:val="nil"/>
            </w:tcBorders>
            <w:tcMar>
              <w:top w:w="75" w:type="dxa"/>
              <w:left w:w="75" w:type="dxa"/>
              <w:bottom w:w="75" w:type="dxa"/>
              <w:right w:w="75" w:type="dxa"/>
            </w:tcMar>
            <w:hideMark/>
          </w:tcPr>
          <w:p w14:paraId="20017890" w14:textId="77777777" w:rsidR="001B1003" w:rsidRPr="001B1003" w:rsidRDefault="001B1003" w:rsidP="001B1003">
            <w:r w:rsidRPr="001B1003">
              <w:t>A storage node in the FusionCube system</w:t>
            </w:r>
          </w:p>
        </w:tc>
      </w:tr>
      <w:tr w:rsidR="001B1003" w:rsidRPr="001B1003" w14:paraId="0F1E6B1A" w14:textId="77777777" w:rsidTr="002D7E0F">
        <w:tc>
          <w:tcPr>
            <w:tcW w:w="1900" w:type="pct"/>
            <w:tcBorders>
              <w:top w:val="nil"/>
              <w:left w:val="nil"/>
              <w:bottom w:val="nil"/>
              <w:right w:val="nil"/>
            </w:tcBorders>
            <w:tcMar>
              <w:top w:w="75" w:type="dxa"/>
              <w:left w:w="75" w:type="dxa"/>
              <w:bottom w:w="75" w:type="dxa"/>
              <w:right w:w="75" w:type="dxa"/>
            </w:tcMar>
            <w:hideMark/>
          </w:tcPr>
          <w:p w14:paraId="4BF39989" w14:textId="77777777" w:rsidR="001B1003" w:rsidRPr="001B1003" w:rsidRDefault="001B1003" w:rsidP="001B1003">
            <w:r w:rsidRPr="001B1003">
              <w:rPr>
                <w:b/>
                <w:bCs/>
              </w:rPr>
              <w:t>Storage cluster</w:t>
            </w:r>
          </w:p>
        </w:tc>
        <w:tc>
          <w:tcPr>
            <w:tcW w:w="3050" w:type="pct"/>
            <w:tcBorders>
              <w:top w:val="nil"/>
              <w:left w:val="nil"/>
              <w:bottom w:val="nil"/>
              <w:right w:val="nil"/>
            </w:tcBorders>
            <w:tcMar>
              <w:top w:w="75" w:type="dxa"/>
              <w:left w:w="75" w:type="dxa"/>
              <w:bottom w:w="75" w:type="dxa"/>
              <w:right w:w="75" w:type="dxa"/>
            </w:tcMar>
            <w:hideMark/>
          </w:tcPr>
          <w:p w14:paraId="5B560C30" w14:textId="77777777" w:rsidR="001B1003" w:rsidRPr="001B1003" w:rsidRDefault="001B1003" w:rsidP="001B1003">
            <w:r w:rsidRPr="001B1003">
              <w:t>A cluster formed by the system storage nodes.</w:t>
            </w:r>
          </w:p>
        </w:tc>
      </w:tr>
      <w:tr w:rsidR="001B1003" w:rsidRPr="001B1003" w14:paraId="7E2DB253" w14:textId="77777777" w:rsidTr="002D7E0F">
        <w:tc>
          <w:tcPr>
            <w:tcW w:w="1900" w:type="pct"/>
            <w:tcBorders>
              <w:top w:val="nil"/>
              <w:left w:val="nil"/>
              <w:bottom w:val="nil"/>
              <w:right w:val="nil"/>
            </w:tcBorders>
            <w:tcMar>
              <w:top w:w="75" w:type="dxa"/>
              <w:left w:w="75" w:type="dxa"/>
              <w:bottom w:w="75" w:type="dxa"/>
              <w:right w:w="75" w:type="dxa"/>
            </w:tcMar>
            <w:hideMark/>
          </w:tcPr>
          <w:p w14:paraId="1CFF79DF" w14:textId="77777777" w:rsidR="001B1003" w:rsidRPr="001B1003" w:rsidRDefault="001B1003" w:rsidP="001B1003">
            <w:r w:rsidRPr="001B1003">
              <w:rPr>
                <w:b/>
                <w:bCs/>
              </w:rPr>
              <w:t>Separate deployment of storage and compute resources</w:t>
            </w:r>
          </w:p>
        </w:tc>
        <w:tc>
          <w:tcPr>
            <w:tcW w:w="3050" w:type="pct"/>
            <w:tcBorders>
              <w:top w:val="nil"/>
              <w:left w:val="nil"/>
              <w:bottom w:val="nil"/>
              <w:right w:val="nil"/>
            </w:tcBorders>
            <w:tcMar>
              <w:top w:w="75" w:type="dxa"/>
              <w:left w:w="75" w:type="dxa"/>
              <w:bottom w:w="75" w:type="dxa"/>
              <w:right w:w="75" w:type="dxa"/>
            </w:tcMar>
            <w:hideMark/>
          </w:tcPr>
          <w:p w14:paraId="0FF3270C" w14:textId="77777777" w:rsidR="001B1003" w:rsidRPr="001B1003" w:rsidRDefault="001B1003" w:rsidP="001B1003">
            <w:r w:rsidRPr="001B1003">
              <w:t>Compute and storage resources are deployed on different nodes.</w:t>
            </w:r>
          </w:p>
        </w:tc>
      </w:tr>
      <w:tr w:rsidR="001B1003" w:rsidRPr="001B1003" w14:paraId="1ABFD5CD" w14:textId="77777777" w:rsidTr="002D7E0F">
        <w:tc>
          <w:tcPr>
            <w:tcW w:w="1900" w:type="pct"/>
            <w:tcBorders>
              <w:top w:val="nil"/>
              <w:left w:val="nil"/>
              <w:bottom w:val="nil"/>
              <w:right w:val="nil"/>
            </w:tcBorders>
            <w:tcMar>
              <w:top w:w="75" w:type="dxa"/>
              <w:left w:w="75" w:type="dxa"/>
              <w:bottom w:w="75" w:type="dxa"/>
              <w:right w:w="75" w:type="dxa"/>
            </w:tcMar>
            <w:hideMark/>
          </w:tcPr>
          <w:p w14:paraId="3A1F187B" w14:textId="77777777" w:rsidR="001B1003" w:rsidRPr="001B1003" w:rsidRDefault="001B1003" w:rsidP="001B1003">
            <w:r w:rsidRPr="001B1003">
              <w:rPr>
                <w:b/>
                <w:bCs/>
              </w:rPr>
              <w:lastRenderedPageBreak/>
              <w:t>Static Priority Mode</w:t>
            </w:r>
          </w:p>
        </w:tc>
        <w:tc>
          <w:tcPr>
            <w:tcW w:w="3050" w:type="pct"/>
            <w:tcBorders>
              <w:top w:val="nil"/>
              <w:left w:val="nil"/>
              <w:bottom w:val="nil"/>
              <w:right w:val="nil"/>
            </w:tcBorders>
            <w:tcMar>
              <w:top w:w="75" w:type="dxa"/>
              <w:left w:w="75" w:type="dxa"/>
              <w:bottom w:w="75" w:type="dxa"/>
              <w:right w:w="75" w:type="dxa"/>
            </w:tcMar>
            <w:hideMark/>
          </w:tcPr>
          <w:p w14:paraId="55FB0A1D" w14:textId="77777777" w:rsidR="001B1003" w:rsidRPr="001B1003" w:rsidRDefault="001B1003" w:rsidP="001B1003">
            <w:r w:rsidRPr="001B1003">
              <w:t>This mode applies to scenarios where no third-party quorum server is available.</w:t>
            </w:r>
          </w:p>
        </w:tc>
      </w:tr>
      <w:tr w:rsidR="001B1003" w:rsidRPr="001B1003" w14:paraId="5F534D28" w14:textId="77777777" w:rsidTr="002D7E0F">
        <w:tc>
          <w:tcPr>
            <w:tcW w:w="1900" w:type="pct"/>
            <w:tcBorders>
              <w:top w:val="nil"/>
              <w:left w:val="nil"/>
              <w:bottom w:val="nil"/>
              <w:right w:val="nil"/>
            </w:tcBorders>
            <w:tcMar>
              <w:top w:w="75" w:type="dxa"/>
              <w:left w:w="75" w:type="dxa"/>
              <w:bottom w:w="75" w:type="dxa"/>
              <w:right w:w="75" w:type="dxa"/>
            </w:tcMar>
            <w:hideMark/>
          </w:tcPr>
          <w:p w14:paraId="4C79D617" w14:textId="77777777" w:rsidR="001B1003" w:rsidRPr="001B1003" w:rsidRDefault="001B1003" w:rsidP="001B1003">
            <w:r w:rsidRPr="001B1003">
              <w:rPr>
                <w:b/>
                <w:bCs/>
              </w:rPr>
              <w:t>SSH</w:t>
            </w:r>
          </w:p>
        </w:tc>
        <w:tc>
          <w:tcPr>
            <w:tcW w:w="3050" w:type="pct"/>
            <w:tcBorders>
              <w:top w:val="nil"/>
              <w:left w:val="nil"/>
              <w:bottom w:val="nil"/>
              <w:right w:val="nil"/>
            </w:tcBorders>
            <w:tcMar>
              <w:top w:w="75" w:type="dxa"/>
              <w:left w:w="75" w:type="dxa"/>
              <w:bottom w:w="75" w:type="dxa"/>
              <w:right w:w="75" w:type="dxa"/>
            </w:tcMar>
            <w:hideMark/>
          </w:tcPr>
          <w:p w14:paraId="7917082B" w14:textId="77777777" w:rsidR="001B1003" w:rsidRPr="001B1003" w:rsidRDefault="001B1003" w:rsidP="001B1003">
            <w:r w:rsidRPr="001B1003">
              <w:t>Secure Shell</w:t>
            </w:r>
          </w:p>
          <w:p w14:paraId="03A15555" w14:textId="77777777" w:rsidR="001B1003" w:rsidRPr="001B1003" w:rsidRDefault="001B1003" w:rsidP="001B1003">
            <w:r w:rsidRPr="001B1003">
              <w:t>The SSH protocol is used to ensure secure system management and file transfer on insecure networks. It uses encryption to protect the connection between the client and the server. All user authentication, commands, output, and file transfer are encrypted to prevent attacks on the network.</w:t>
            </w:r>
          </w:p>
        </w:tc>
      </w:tr>
      <w:tr w:rsidR="001B1003" w:rsidRPr="001B1003" w14:paraId="63AC5F05" w14:textId="77777777" w:rsidTr="002D7E0F">
        <w:tc>
          <w:tcPr>
            <w:tcW w:w="1900" w:type="pct"/>
            <w:vMerge w:val="restart"/>
            <w:tcBorders>
              <w:top w:val="nil"/>
              <w:left w:val="nil"/>
              <w:bottom w:val="nil"/>
              <w:right w:val="nil"/>
            </w:tcBorders>
            <w:tcMar>
              <w:top w:w="75" w:type="dxa"/>
              <w:left w:w="75" w:type="dxa"/>
              <w:bottom w:w="75" w:type="dxa"/>
              <w:right w:w="75" w:type="dxa"/>
            </w:tcMar>
            <w:hideMark/>
          </w:tcPr>
          <w:p w14:paraId="19C3E8FA" w14:textId="77777777" w:rsidR="001B1003" w:rsidRPr="001B1003" w:rsidRDefault="001B1003" w:rsidP="001B1003">
            <w:r w:rsidRPr="001B1003">
              <w:rPr>
                <w:b/>
                <w:bCs/>
              </w:rPr>
              <w:t>SSL</w:t>
            </w:r>
          </w:p>
        </w:tc>
        <w:tc>
          <w:tcPr>
            <w:tcW w:w="3050" w:type="pct"/>
            <w:tcBorders>
              <w:top w:val="nil"/>
              <w:left w:val="nil"/>
              <w:bottom w:val="nil"/>
              <w:right w:val="nil"/>
            </w:tcBorders>
            <w:tcMar>
              <w:top w:w="75" w:type="dxa"/>
              <w:left w:w="75" w:type="dxa"/>
              <w:bottom w:w="75" w:type="dxa"/>
              <w:right w:w="75" w:type="dxa"/>
            </w:tcMar>
            <w:hideMark/>
          </w:tcPr>
          <w:p w14:paraId="0BCD7273" w14:textId="77777777" w:rsidR="001B1003" w:rsidRPr="001B1003" w:rsidRDefault="001B1003" w:rsidP="001B1003">
            <w:r w:rsidRPr="001B1003">
              <w:t>Secure Sockets Layer</w:t>
            </w:r>
          </w:p>
        </w:tc>
      </w:tr>
      <w:tr w:rsidR="001B1003" w:rsidRPr="001B1003" w14:paraId="08CCE17D" w14:textId="77777777" w:rsidTr="002D7E0F">
        <w:tc>
          <w:tcPr>
            <w:tcW w:w="0" w:type="auto"/>
            <w:vMerge/>
            <w:tcBorders>
              <w:top w:val="nil"/>
              <w:left w:val="nil"/>
              <w:bottom w:val="nil"/>
              <w:right w:val="nil"/>
            </w:tcBorders>
            <w:vAlign w:val="center"/>
            <w:hideMark/>
          </w:tcPr>
          <w:p w14:paraId="66C63A53" w14:textId="77777777" w:rsidR="001B1003" w:rsidRPr="001B1003" w:rsidRDefault="001B1003" w:rsidP="001B1003"/>
        </w:tc>
        <w:tc>
          <w:tcPr>
            <w:tcW w:w="0" w:type="auto"/>
            <w:tcBorders>
              <w:top w:val="nil"/>
              <w:left w:val="nil"/>
              <w:bottom w:val="nil"/>
              <w:right w:val="nil"/>
            </w:tcBorders>
            <w:tcMar>
              <w:top w:w="75" w:type="dxa"/>
              <w:left w:w="75" w:type="dxa"/>
              <w:bottom w:w="75" w:type="dxa"/>
              <w:right w:w="75" w:type="dxa"/>
            </w:tcMar>
            <w:hideMark/>
          </w:tcPr>
          <w:p w14:paraId="5DB8777D" w14:textId="77777777" w:rsidR="001B1003" w:rsidRPr="001B1003" w:rsidRDefault="001B1003" w:rsidP="001B1003">
            <w:r w:rsidRPr="001B1003">
              <w:t>A security protocol that works at a socket layer. This layer exists between the TCP layer and the application layer to encrypt or decode data and authenticate concerned entities.</w:t>
            </w:r>
          </w:p>
        </w:tc>
      </w:tr>
      <w:tr w:rsidR="001B1003" w:rsidRPr="001B1003" w14:paraId="202F5B7D" w14:textId="77777777" w:rsidTr="002D7E0F">
        <w:tc>
          <w:tcPr>
            <w:tcW w:w="1900" w:type="pct"/>
            <w:vMerge w:val="restart"/>
            <w:tcBorders>
              <w:top w:val="nil"/>
              <w:left w:val="nil"/>
              <w:bottom w:val="nil"/>
              <w:right w:val="nil"/>
            </w:tcBorders>
            <w:tcMar>
              <w:top w:w="75" w:type="dxa"/>
              <w:left w:w="75" w:type="dxa"/>
              <w:bottom w:w="75" w:type="dxa"/>
              <w:right w:w="75" w:type="dxa"/>
            </w:tcMar>
            <w:hideMark/>
          </w:tcPr>
          <w:p w14:paraId="36F31B2E" w14:textId="77777777" w:rsidR="001B1003" w:rsidRPr="001B1003" w:rsidRDefault="001B1003" w:rsidP="001B1003">
            <w:r w:rsidRPr="001B1003">
              <w:rPr>
                <w:b/>
                <w:bCs/>
              </w:rPr>
              <w:t>SMTP</w:t>
            </w:r>
          </w:p>
        </w:tc>
        <w:tc>
          <w:tcPr>
            <w:tcW w:w="3050" w:type="pct"/>
            <w:tcBorders>
              <w:top w:val="nil"/>
              <w:left w:val="nil"/>
              <w:bottom w:val="nil"/>
              <w:right w:val="nil"/>
            </w:tcBorders>
            <w:tcMar>
              <w:top w:w="75" w:type="dxa"/>
              <w:left w:w="75" w:type="dxa"/>
              <w:bottom w:w="75" w:type="dxa"/>
              <w:right w:w="75" w:type="dxa"/>
            </w:tcMar>
            <w:hideMark/>
          </w:tcPr>
          <w:p w14:paraId="276671FA" w14:textId="77777777" w:rsidR="001B1003" w:rsidRPr="001B1003" w:rsidRDefault="001B1003" w:rsidP="001B1003">
            <w:r w:rsidRPr="001B1003">
              <w:t>Simple Mail Transfer Protocol</w:t>
            </w:r>
          </w:p>
        </w:tc>
      </w:tr>
      <w:tr w:rsidR="001B1003" w:rsidRPr="001B1003" w14:paraId="36EC0206" w14:textId="77777777" w:rsidTr="002D7E0F">
        <w:tc>
          <w:tcPr>
            <w:tcW w:w="0" w:type="auto"/>
            <w:vMerge/>
            <w:tcBorders>
              <w:top w:val="nil"/>
              <w:left w:val="nil"/>
              <w:bottom w:val="nil"/>
              <w:right w:val="nil"/>
            </w:tcBorders>
            <w:vAlign w:val="center"/>
            <w:hideMark/>
          </w:tcPr>
          <w:p w14:paraId="53D591D1" w14:textId="77777777" w:rsidR="001B1003" w:rsidRPr="001B1003" w:rsidRDefault="001B1003" w:rsidP="001B1003"/>
        </w:tc>
        <w:tc>
          <w:tcPr>
            <w:tcW w:w="0" w:type="auto"/>
            <w:tcBorders>
              <w:top w:val="nil"/>
              <w:left w:val="nil"/>
              <w:bottom w:val="nil"/>
              <w:right w:val="nil"/>
            </w:tcBorders>
            <w:tcMar>
              <w:top w:w="75" w:type="dxa"/>
              <w:left w:w="75" w:type="dxa"/>
              <w:bottom w:w="75" w:type="dxa"/>
              <w:right w:w="75" w:type="dxa"/>
            </w:tcMar>
            <w:hideMark/>
          </w:tcPr>
          <w:p w14:paraId="4347DCBC" w14:textId="77777777" w:rsidR="001B1003" w:rsidRPr="001B1003" w:rsidRDefault="001B1003" w:rsidP="001B1003">
            <w:r w:rsidRPr="001B1003">
              <w:t>A TCP/IP protocol that is used to send e-mails. This protocol specifies how two systems interwork with each other and defines the format of messages to be sent.</w:t>
            </w:r>
          </w:p>
        </w:tc>
      </w:tr>
      <w:tr w:rsidR="001B1003" w:rsidRPr="001B1003" w14:paraId="2FFFB946" w14:textId="77777777" w:rsidTr="002D7E0F">
        <w:tc>
          <w:tcPr>
            <w:tcW w:w="1900" w:type="pct"/>
            <w:vMerge w:val="restart"/>
            <w:tcBorders>
              <w:top w:val="nil"/>
              <w:left w:val="nil"/>
              <w:bottom w:val="nil"/>
              <w:right w:val="nil"/>
            </w:tcBorders>
            <w:tcMar>
              <w:top w:w="75" w:type="dxa"/>
              <w:left w:w="75" w:type="dxa"/>
              <w:bottom w:w="75" w:type="dxa"/>
              <w:right w:w="75" w:type="dxa"/>
            </w:tcMar>
            <w:hideMark/>
          </w:tcPr>
          <w:p w14:paraId="17165EF9" w14:textId="77777777" w:rsidR="001B1003" w:rsidRPr="001B1003" w:rsidRDefault="001B1003" w:rsidP="001B1003">
            <w:r w:rsidRPr="001B1003">
              <w:rPr>
                <w:b/>
                <w:bCs/>
              </w:rPr>
              <w:t>SNMP</w:t>
            </w:r>
          </w:p>
        </w:tc>
        <w:tc>
          <w:tcPr>
            <w:tcW w:w="3050" w:type="pct"/>
            <w:tcBorders>
              <w:top w:val="nil"/>
              <w:left w:val="nil"/>
              <w:bottom w:val="nil"/>
              <w:right w:val="nil"/>
            </w:tcBorders>
            <w:tcMar>
              <w:top w:w="75" w:type="dxa"/>
              <w:left w:w="75" w:type="dxa"/>
              <w:bottom w:w="75" w:type="dxa"/>
              <w:right w:w="75" w:type="dxa"/>
            </w:tcMar>
            <w:hideMark/>
          </w:tcPr>
          <w:p w14:paraId="5046322D" w14:textId="77777777" w:rsidR="001B1003" w:rsidRPr="001B1003" w:rsidRDefault="001B1003" w:rsidP="001B1003">
            <w:r w:rsidRPr="001B1003">
              <w:t>Simple Network Management Protocol</w:t>
            </w:r>
          </w:p>
        </w:tc>
      </w:tr>
      <w:tr w:rsidR="001B1003" w:rsidRPr="001B1003" w14:paraId="5AF83E69" w14:textId="77777777" w:rsidTr="002D7E0F">
        <w:tc>
          <w:tcPr>
            <w:tcW w:w="0" w:type="auto"/>
            <w:vMerge/>
            <w:tcBorders>
              <w:top w:val="nil"/>
              <w:left w:val="nil"/>
              <w:bottom w:val="nil"/>
              <w:right w:val="nil"/>
            </w:tcBorders>
            <w:vAlign w:val="center"/>
            <w:hideMark/>
          </w:tcPr>
          <w:p w14:paraId="00736C81" w14:textId="77777777" w:rsidR="001B1003" w:rsidRPr="001B1003" w:rsidRDefault="001B1003" w:rsidP="001B1003"/>
        </w:tc>
        <w:tc>
          <w:tcPr>
            <w:tcW w:w="0" w:type="auto"/>
            <w:tcBorders>
              <w:top w:val="nil"/>
              <w:left w:val="nil"/>
              <w:bottom w:val="nil"/>
              <w:right w:val="nil"/>
            </w:tcBorders>
            <w:tcMar>
              <w:top w:w="75" w:type="dxa"/>
              <w:left w:w="75" w:type="dxa"/>
              <w:bottom w:w="75" w:type="dxa"/>
              <w:right w:w="75" w:type="dxa"/>
            </w:tcMar>
            <w:hideMark/>
          </w:tcPr>
          <w:p w14:paraId="67163B92" w14:textId="77777777" w:rsidR="001B1003" w:rsidRPr="001B1003" w:rsidRDefault="001B1003" w:rsidP="001B1003">
            <w:r w:rsidRPr="001B1003">
              <w:t>A network management protocol of TCP/IP. This protocol allows remote users to view and modify network element management information. This protocol ensures transmission of management information between any two points. The polling mechanism is adopted to provide basic function sets. According to SNMP, both hardware and software agents can monitor the activities of various devices on a network and report these activities to a network console workstation. The control information about each device is maintained by using a management information block.</w:t>
            </w:r>
          </w:p>
        </w:tc>
      </w:tr>
      <w:tr w:rsidR="001B1003" w:rsidRPr="001B1003" w14:paraId="7DF3F5D2" w14:textId="77777777" w:rsidTr="002D7E0F">
        <w:tc>
          <w:tcPr>
            <w:tcW w:w="1900" w:type="pct"/>
            <w:tcBorders>
              <w:top w:val="nil"/>
              <w:left w:val="nil"/>
              <w:bottom w:val="nil"/>
              <w:right w:val="nil"/>
            </w:tcBorders>
            <w:tcMar>
              <w:top w:w="75" w:type="dxa"/>
              <w:left w:w="75" w:type="dxa"/>
              <w:bottom w:w="75" w:type="dxa"/>
              <w:right w:w="75" w:type="dxa"/>
            </w:tcMar>
            <w:hideMark/>
          </w:tcPr>
          <w:p w14:paraId="007F1671" w14:textId="77777777" w:rsidR="001B1003" w:rsidRPr="001B1003" w:rsidRDefault="001B1003" w:rsidP="001B1003">
            <w:r w:rsidRPr="001B1003">
              <w:rPr>
                <w:b/>
                <w:bCs/>
              </w:rPr>
              <w:lastRenderedPageBreak/>
              <w:t>Simple Service Discovery Protocol (SSDP)</w:t>
            </w:r>
          </w:p>
        </w:tc>
        <w:tc>
          <w:tcPr>
            <w:tcW w:w="3050" w:type="pct"/>
            <w:tcBorders>
              <w:top w:val="nil"/>
              <w:left w:val="nil"/>
              <w:bottom w:val="nil"/>
              <w:right w:val="nil"/>
            </w:tcBorders>
            <w:tcMar>
              <w:top w:w="75" w:type="dxa"/>
              <w:left w:w="75" w:type="dxa"/>
              <w:bottom w:w="75" w:type="dxa"/>
              <w:right w:w="75" w:type="dxa"/>
            </w:tcMar>
            <w:hideMark/>
          </w:tcPr>
          <w:p w14:paraId="268CADCA" w14:textId="77777777" w:rsidR="001B1003" w:rsidRPr="001B1003" w:rsidRDefault="001B1003" w:rsidP="001B1003">
            <w:r w:rsidRPr="001B1003">
              <w:t>An application-layer protocol, which is one of key protocols that implement Universal Plug and Play (UPnP).</w:t>
            </w:r>
          </w:p>
        </w:tc>
      </w:tr>
      <w:tr w:rsidR="001B1003" w:rsidRPr="001B1003" w14:paraId="5E888460" w14:textId="77777777" w:rsidTr="002D7E0F">
        <w:tc>
          <w:tcPr>
            <w:tcW w:w="1900" w:type="pct"/>
            <w:tcBorders>
              <w:top w:val="nil"/>
              <w:left w:val="nil"/>
              <w:bottom w:val="nil"/>
              <w:right w:val="nil"/>
            </w:tcBorders>
            <w:tcMar>
              <w:top w:w="75" w:type="dxa"/>
              <w:left w:w="75" w:type="dxa"/>
              <w:bottom w:w="75" w:type="dxa"/>
              <w:right w:w="75" w:type="dxa"/>
            </w:tcMar>
            <w:hideMark/>
          </w:tcPr>
          <w:p w14:paraId="132A8406" w14:textId="77777777" w:rsidR="001B1003" w:rsidRPr="001B1003" w:rsidRDefault="001B1003" w:rsidP="001B1003">
            <w:r w:rsidRPr="001B1003">
              <w:rPr>
                <w:b/>
                <w:bCs/>
              </w:rPr>
              <w:t>Synchronous replication</w:t>
            </w:r>
          </w:p>
        </w:tc>
        <w:tc>
          <w:tcPr>
            <w:tcW w:w="3050" w:type="pct"/>
            <w:tcBorders>
              <w:top w:val="nil"/>
              <w:left w:val="nil"/>
              <w:bottom w:val="nil"/>
              <w:right w:val="nil"/>
            </w:tcBorders>
            <w:tcMar>
              <w:top w:w="75" w:type="dxa"/>
              <w:left w:w="75" w:type="dxa"/>
              <w:bottom w:w="75" w:type="dxa"/>
              <w:right w:w="75" w:type="dxa"/>
            </w:tcMar>
            <w:hideMark/>
          </w:tcPr>
          <w:p w14:paraId="61178650" w14:textId="77777777" w:rsidR="001B1003" w:rsidRPr="001B1003" w:rsidRDefault="001B1003" w:rsidP="001B1003">
            <w:r w:rsidRPr="001B1003">
              <w:t>A mode in which data is synchronously replicated from the active node to the standby node, which ensures both performance and data consistency.</w:t>
            </w:r>
          </w:p>
        </w:tc>
      </w:tr>
      <w:tr w:rsidR="001B1003" w:rsidRPr="001B1003" w14:paraId="1DFB1AB2" w14:textId="77777777" w:rsidTr="002D7E0F">
        <w:tc>
          <w:tcPr>
            <w:tcW w:w="1900" w:type="pct"/>
            <w:tcBorders>
              <w:top w:val="nil"/>
              <w:left w:val="nil"/>
              <w:bottom w:val="nil"/>
              <w:right w:val="nil"/>
            </w:tcBorders>
            <w:tcMar>
              <w:top w:w="75" w:type="dxa"/>
              <w:left w:w="75" w:type="dxa"/>
              <w:bottom w:w="75" w:type="dxa"/>
              <w:right w:w="75" w:type="dxa"/>
            </w:tcMar>
            <w:hideMark/>
          </w:tcPr>
          <w:p w14:paraId="364B447F" w14:textId="77777777" w:rsidR="001B1003" w:rsidRPr="001B1003" w:rsidRDefault="001B1003" w:rsidP="001B1003">
            <w:r w:rsidRPr="001B1003">
              <w:rPr>
                <w:b/>
                <w:bCs/>
              </w:rPr>
              <w:t>Small Computer System Interface (SCSI)</w:t>
            </w:r>
          </w:p>
        </w:tc>
        <w:tc>
          <w:tcPr>
            <w:tcW w:w="3050" w:type="pct"/>
            <w:tcBorders>
              <w:top w:val="nil"/>
              <w:left w:val="nil"/>
              <w:bottom w:val="nil"/>
              <w:right w:val="nil"/>
            </w:tcBorders>
            <w:tcMar>
              <w:top w:w="75" w:type="dxa"/>
              <w:left w:w="75" w:type="dxa"/>
              <w:bottom w:w="75" w:type="dxa"/>
              <w:right w:w="75" w:type="dxa"/>
            </w:tcMar>
            <w:hideMark/>
          </w:tcPr>
          <w:p w14:paraId="008F8C04" w14:textId="77777777" w:rsidR="001B1003" w:rsidRPr="001B1003" w:rsidRDefault="001B1003" w:rsidP="001B1003">
            <w:r w:rsidRPr="001B1003">
              <w:t>A basic protocol for interconnection and communication between a host and external devices.</w:t>
            </w:r>
          </w:p>
        </w:tc>
      </w:tr>
      <w:tr w:rsidR="001B1003" w:rsidRPr="001B1003" w14:paraId="174EADE9" w14:textId="77777777" w:rsidTr="002D7E0F">
        <w:tc>
          <w:tcPr>
            <w:tcW w:w="1900" w:type="pct"/>
            <w:tcBorders>
              <w:top w:val="nil"/>
              <w:left w:val="nil"/>
              <w:bottom w:val="nil"/>
              <w:right w:val="nil"/>
            </w:tcBorders>
            <w:tcMar>
              <w:top w:w="75" w:type="dxa"/>
              <w:left w:w="75" w:type="dxa"/>
              <w:bottom w:w="75" w:type="dxa"/>
              <w:right w:w="75" w:type="dxa"/>
            </w:tcMar>
            <w:hideMark/>
          </w:tcPr>
          <w:p w14:paraId="453BDCB5" w14:textId="77777777" w:rsidR="001B1003" w:rsidRPr="001B1003" w:rsidRDefault="001B1003" w:rsidP="001B1003">
            <w:r w:rsidRPr="001B1003">
              <w:rPr>
                <w:b/>
                <w:bCs/>
              </w:rPr>
              <w:t>Stack</w:t>
            </w:r>
          </w:p>
        </w:tc>
        <w:tc>
          <w:tcPr>
            <w:tcW w:w="3050" w:type="pct"/>
            <w:tcBorders>
              <w:top w:val="nil"/>
              <w:left w:val="nil"/>
              <w:bottom w:val="nil"/>
              <w:right w:val="nil"/>
            </w:tcBorders>
            <w:tcMar>
              <w:top w:w="75" w:type="dxa"/>
              <w:left w:w="75" w:type="dxa"/>
              <w:bottom w:w="75" w:type="dxa"/>
              <w:right w:w="75" w:type="dxa"/>
            </w:tcMar>
            <w:hideMark/>
          </w:tcPr>
          <w:p w14:paraId="248EDA05" w14:textId="77777777" w:rsidR="001B1003" w:rsidRPr="001B1003" w:rsidRDefault="001B1003" w:rsidP="001B1003">
            <w:r w:rsidRPr="001B1003">
              <w:t>Stack refers to connecting more than one switches together to provide as many ports as possible within limited space. Multiple switches are stacked to form a stacking unit.</w:t>
            </w:r>
          </w:p>
        </w:tc>
      </w:tr>
      <w:tr w:rsidR="001B1003" w:rsidRPr="001B1003" w14:paraId="77F21561" w14:textId="77777777" w:rsidTr="002D7E0F">
        <w:tc>
          <w:tcPr>
            <w:tcW w:w="1900" w:type="pct"/>
            <w:tcBorders>
              <w:top w:val="nil"/>
              <w:left w:val="nil"/>
              <w:bottom w:val="nil"/>
              <w:right w:val="nil"/>
            </w:tcBorders>
            <w:tcMar>
              <w:top w:w="75" w:type="dxa"/>
              <w:left w:w="75" w:type="dxa"/>
              <w:bottom w:w="75" w:type="dxa"/>
              <w:right w:w="75" w:type="dxa"/>
            </w:tcMar>
            <w:hideMark/>
          </w:tcPr>
          <w:p w14:paraId="4072910C" w14:textId="77777777" w:rsidR="001B1003" w:rsidRPr="001B1003" w:rsidRDefault="001B1003" w:rsidP="001B1003">
            <w:r w:rsidRPr="001B1003">
              <w:rPr>
                <w:b/>
                <w:bCs/>
              </w:rPr>
              <w:t>Structured Query Language (SQL)</w:t>
            </w:r>
          </w:p>
        </w:tc>
        <w:tc>
          <w:tcPr>
            <w:tcW w:w="3050" w:type="pct"/>
            <w:tcBorders>
              <w:top w:val="nil"/>
              <w:left w:val="nil"/>
              <w:bottom w:val="nil"/>
              <w:right w:val="nil"/>
            </w:tcBorders>
            <w:tcMar>
              <w:top w:w="75" w:type="dxa"/>
              <w:left w:w="75" w:type="dxa"/>
              <w:bottom w:w="75" w:type="dxa"/>
              <w:right w:w="75" w:type="dxa"/>
            </w:tcMar>
            <w:hideMark/>
          </w:tcPr>
          <w:p w14:paraId="06334531" w14:textId="77777777" w:rsidR="001B1003" w:rsidRPr="001B1003" w:rsidRDefault="001B1003" w:rsidP="001B1003">
            <w:r w:rsidRPr="001B1003">
              <w:t>A database query and programming language widely used for accessing, querying, updating, and managing data in a relational database. It consists of data definition language (DDL), data manipulation language (DML), and data control language (DCL).</w:t>
            </w:r>
          </w:p>
        </w:tc>
      </w:tr>
      <w:tr w:rsidR="001B1003" w:rsidRPr="001B1003" w14:paraId="471D2E13" w14:textId="77777777" w:rsidTr="002D7E0F">
        <w:tc>
          <w:tcPr>
            <w:tcW w:w="1900" w:type="pct"/>
            <w:tcBorders>
              <w:top w:val="nil"/>
              <w:left w:val="nil"/>
              <w:bottom w:val="nil"/>
              <w:right w:val="nil"/>
            </w:tcBorders>
            <w:tcMar>
              <w:top w:w="75" w:type="dxa"/>
              <w:left w:w="75" w:type="dxa"/>
              <w:bottom w:w="75" w:type="dxa"/>
              <w:right w:w="75" w:type="dxa"/>
            </w:tcMar>
            <w:hideMark/>
          </w:tcPr>
          <w:p w14:paraId="1D2B2D5E" w14:textId="77777777" w:rsidR="001B1003" w:rsidRPr="001B1003" w:rsidRDefault="001B1003" w:rsidP="001B1003">
            <w:r w:rsidRPr="001B1003">
              <w:rPr>
                <w:b/>
                <w:bCs/>
              </w:rPr>
              <w:t>SAN</w:t>
            </w:r>
          </w:p>
        </w:tc>
        <w:tc>
          <w:tcPr>
            <w:tcW w:w="3050" w:type="pct"/>
            <w:tcBorders>
              <w:top w:val="nil"/>
              <w:left w:val="nil"/>
              <w:bottom w:val="nil"/>
              <w:right w:val="nil"/>
            </w:tcBorders>
            <w:tcMar>
              <w:top w:w="75" w:type="dxa"/>
              <w:left w:w="75" w:type="dxa"/>
              <w:bottom w:w="75" w:type="dxa"/>
              <w:right w:w="75" w:type="dxa"/>
            </w:tcMar>
            <w:hideMark/>
          </w:tcPr>
          <w:p w14:paraId="1C781DD5" w14:textId="77777777" w:rsidR="001B1003" w:rsidRPr="001B1003" w:rsidRDefault="001B1003" w:rsidP="001B1003">
            <w:r w:rsidRPr="001B1003">
              <w:t>A dedicated network used to provide and manage storage devices for enterprises and telecom carriers.</w:t>
            </w:r>
          </w:p>
        </w:tc>
      </w:tr>
      <w:tr w:rsidR="001B1003" w:rsidRPr="001B1003" w14:paraId="30211BB5" w14:textId="77777777" w:rsidTr="002D7E0F">
        <w:tc>
          <w:tcPr>
            <w:tcW w:w="1900" w:type="pct"/>
            <w:tcBorders>
              <w:top w:val="nil"/>
              <w:left w:val="nil"/>
              <w:bottom w:val="nil"/>
              <w:right w:val="nil"/>
            </w:tcBorders>
            <w:tcMar>
              <w:top w:w="75" w:type="dxa"/>
              <w:left w:w="75" w:type="dxa"/>
              <w:bottom w:w="75" w:type="dxa"/>
              <w:right w:w="75" w:type="dxa"/>
            </w:tcMar>
            <w:hideMark/>
          </w:tcPr>
          <w:p w14:paraId="457D637F" w14:textId="77777777" w:rsidR="001B1003" w:rsidRPr="001B1003" w:rsidRDefault="001B1003" w:rsidP="001B1003">
            <w:r w:rsidRPr="001B1003">
              <w:rPr>
                <w:b/>
                <w:bCs/>
              </w:rPr>
              <w:t>Service-Level Agreement (SLA)</w:t>
            </w:r>
          </w:p>
        </w:tc>
        <w:tc>
          <w:tcPr>
            <w:tcW w:w="3050" w:type="pct"/>
            <w:tcBorders>
              <w:top w:val="nil"/>
              <w:left w:val="nil"/>
              <w:bottom w:val="nil"/>
              <w:right w:val="nil"/>
            </w:tcBorders>
            <w:tcMar>
              <w:top w:w="75" w:type="dxa"/>
              <w:left w:w="75" w:type="dxa"/>
              <w:bottom w:w="75" w:type="dxa"/>
              <w:right w:w="75" w:type="dxa"/>
            </w:tcMar>
            <w:hideMark/>
          </w:tcPr>
          <w:p w14:paraId="765EDBBF" w14:textId="77777777" w:rsidR="001B1003" w:rsidRPr="001B1003" w:rsidRDefault="001B1003" w:rsidP="001B1003">
            <w:r w:rsidRPr="001B1003">
              <w:t>An agreement signed between a service provider and a customer on service reliability. It is a commitment to the service level.</w:t>
            </w:r>
          </w:p>
        </w:tc>
      </w:tr>
    </w:tbl>
    <w:p w14:paraId="0130C932" w14:textId="77777777" w:rsidR="001B1003" w:rsidRPr="001B1003" w:rsidRDefault="001B1003" w:rsidP="001B1003">
      <w:r w:rsidRPr="001B1003">
        <w:rPr>
          <w:rFonts w:hint="eastAsia"/>
        </w:rPr>
        <w:t>T</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088273A9" w14:textId="77777777" w:rsidTr="002D7E0F">
        <w:tc>
          <w:tcPr>
            <w:tcW w:w="1850" w:type="pct"/>
            <w:tcBorders>
              <w:top w:val="nil"/>
              <w:left w:val="nil"/>
              <w:bottom w:val="nil"/>
              <w:right w:val="nil"/>
            </w:tcBorders>
            <w:tcMar>
              <w:top w:w="75" w:type="dxa"/>
              <w:left w:w="75" w:type="dxa"/>
              <w:bottom w:w="75" w:type="dxa"/>
              <w:right w:w="75" w:type="dxa"/>
            </w:tcMar>
            <w:hideMark/>
          </w:tcPr>
          <w:p w14:paraId="47A33FDB" w14:textId="77777777" w:rsidR="001B1003" w:rsidRPr="001B1003" w:rsidRDefault="001B1003" w:rsidP="001B1003">
            <w:r w:rsidRPr="001B1003">
              <w:rPr>
                <w:b/>
                <w:bCs/>
              </w:rPr>
              <w:t>Thin Client (TC)</w:t>
            </w:r>
          </w:p>
        </w:tc>
        <w:tc>
          <w:tcPr>
            <w:tcW w:w="3100" w:type="pct"/>
            <w:tcBorders>
              <w:top w:val="nil"/>
              <w:left w:val="nil"/>
              <w:bottom w:val="nil"/>
              <w:right w:val="nil"/>
            </w:tcBorders>
            <w:tcMar>
              <w:top w:w="75" w:type="dxa"/>
              <w:left w:w="75" w:type="dxa"/>
              <w:bottom w:w="75" w:type="dxa"/>
              <w:right w:w="75" w:type="dxa"/>
            </w:tcMar>
            <w:hideMark/>
          </w:tcPr>
          <w:p w14:paraId="5CD59358" w14:textId="77777777" w:rsidR="001B1003" w:rsidRPr="001B1003" w:rsidRDefault="001B1003" w:rsidP="001B1003">
            <w:r w:rsidRPr="001B1003">
              <w:t>A terminal with lower processing power than a Thick Client that processes the virtual desktop protocol, serves as the client of the remote desktop, and provides an access method for users.</w:t>
            </w:r>
          </w:p>
        </w:tc>
      </w:tr>
      <w:tr w:rsidR="001B1003" w:rsidRPr="001B1003" w14:paraId="14CC0F5A" w14:textId="77777777" w:rsidTr="002D7E0F">
        <w:tc>
          <w:tcPr>
            <w:tcW w:w="1850" w:type="pct"/>
            <w:tcBorders>
              <w:top w:val="nil"/>
              <w:left w:val="nil"/>
              <w:bottom w:val="nil"/>
              <w:right w:val="nil"/>
            </w:tcBorders>
            <w:tcMar>
              <w:top w:w="75" w:type="dxa"/>
              <w:left w:w="75" w:type="dxa"/>
              <w:bottom w:w="75" w:type="dxa"/>
              <w:right w:w="75" w:type="dxa"/>
            </w:tcMar>
            <w:hideMark/>
          </w:tcPr>
          <w:p w14:paraId="0F9BC1F6" w14:textId="77777777" w:rsidR="001B1003" w:rsidRPr="001B1003" w:rsidRDefault="001B1003" w:rsidP="001B1003">
            <w:r w:rsidRPr="001B1003">
              <w:rPr>
                <w:b/>
                <w:bCs/>
              </w:rPr>
              <w:t>Thin Pool</w:t>
            </w:r>
          </w:p>
        </w:tc>
        <w:tc>
          <w:tcPr>
            <w:tcW w:w="3100" w:type="pct"/>
            <w:tcBorders>
              <w:top w:val="nil"/>
              <w:left w:val="nil"/>
              <w:bottom w:val="nil"/>
              <w:right w:val="nil"/>
            </w:tcBorders>
            <w:tcMar>
              <w:top w:w="75" w:type="dxa"/>
              <w:left w:w="75" w:type="dxa"/>
              <w:bottom w:w="75" w:type="dxa"/>
              <w:right w:w="75" w:type="dxa"/>
            </w:tcMar>
            <w:hideMark/>
          </w:tcPr>
          <w:p w14:paraId="656CAA3F" w14:textId="77777777" w:rsidR="001B1003" w:rsidRPr="001B1003" w:rsidRDefault="001B1003" w:rsidP="001B1003">
            <w:r w:rsidRPr="001B1003">
              <w:t>A thin pool is implemented based on storage thin provisioning. It allows storage space to be dynamically allocated to users on demand. This optimizes utilization of available storage resources.</w:t>
            </w:r>
          </w:p>
        </w:tc>
      </w:tr>
      <w:tr w:rsidR="001B1003" w:rsidRPr="001B1003" w14:paraId="50D7C254" w14:textId="77777777" w:rsidTr="002D7E0F">
        <w:tc>
          <w:tcPr>
            <w:tcW w:w="1850" w:type="pct"/>
            <w:tcBorders>
              <w:top w:val="nil"/>
              <w:left w:val="nil"/>
              <w:bottom w:val="nil"/>
              <w:right w:val="nil"/>
            </w:tcBorders>
            <w:tcMar>
              <w:top w:w="75" w:type="dxa"/>
              <w:left w:w="75" w:type="dxa"/>
              <w:bottom w:w="75" w:type="dxa"/>
              <w:right w:w="75" w:type="dxa"/>
            </w:tcMar>
            <w:hideMark/>
          </w:tcPr>
          <w:p w14:paraId="7375A8B7" w14:textId="77777777" w:rsidR="001B1003" w:rsidRPr="001B1003" w:rsidRDefault="001B1003" w:rsidP="001B1003">
            <w:r w:rsidRPr="001B1003">
              <w:rPr>
                <w:b/>
                <w:bCs/>
              </w:rPr>
              <w:lastRenderedPageBreak/>
              <w:t>Thin LUN</w:t>
            </w:r>
          </w:p>
        </w:tc>
        <w:tc>
          <w:tcPr>
            <w:tcW w:w="3100" w:type="pct"/>
            <w:tcBorders>
              <w:top w:val="nil"/>
              <w:left w:val="nil"/>
              <w:bottom w:val="nil"/>
              <w:right w:val="nil"/>
            </w:tcBorders>
            <w:tcMar>
              <w:top w:w="75" w:type="dxa"/>
              <w:left w:w="75" w:type="dxa"/>
              <w:bottom w:w="75" w:type="dxa"/>
              <w:right w:w="75" w:type="dxa"/>
            </w:tcMar>
            <w:hideMark/>
          </w:tcPr>
          <w:p w14:paraId="03D65717" w14:textId="77777777" w:rsidR="001B1003" w:rsidRPr="001B1003" w:rsidRDefault="001B1003" w:rsidP="001B1003">
            <w:r w:rsidRPr="001B1003">
              <w:t>A thin LUN is a logical storage unit created in the thin pool. The thin LUN is accessible to the host.</w:t>
            </w:r>
          </w:p>
        </w:tc>
      </w:tr>
      <w:tr w:rsidR="001B1003" w:rsidRPr="001B1003" w14:paraId="268FABD2" w14:textId="77777777" w:rsidTr="002D7E0F">
        <w:tc>
          <w:tcPr>
            <w:tcW w:w="1850" w:type="pct"/>
            <w:tcBorders>
              <w:top w:val="nil"/>
              <w:left w:val="nil"/>
              <w:bottom w:val="nil"/>
              <w:right w:val="nil"/>
            </w:tcBorders>
            <w:tcMar>
              <w:top w:w="75" w:type="dxa"/>
              <w:left w:w="75" w:type="dxa"/>
              <w:bottom w:w="75" w:type="dxa"/>
              <w:right w:w="75" w:type="dxa"/>
            </w:tcMar>
            <w:hideMark/>
          </w:tcPr>
          <w:p w14:paraId="0046FA78" w14:textId="77777777" w:rsidR="001B1003" w:rsidRPr="001B1003" w:rsidRDefault="001B1003" w:rsidP="001B1003">
            <w:r w:rsidRPr="001B1003">
              <w:rPr>
                <w:b/>
                <w:bCs/>
              </w:rPr>
              <w:t>Tools</w:t>
            </w:r>
          </w:p>
        </w:tc>
        <w:tc>
          <w:tcPr>
            <w:tcW w:w="3100" w:type="pct"/>
            <w:tcBorders>
              <w:top w:val="nil"/>
              <w:left w:val="nil"/>
              <w:bottom w:val="nil"/>
              <w:right w:val="nil"/>
            </w:tcBorders>
            <w:tcMar>
              <w:top w:w="75" w:type="dxa"/>
              <w:left w:w="75" w:type="dxa"/>
              <w:bottom w:w="75" w:type="dxa"/>
              <w:right w:w="75" w:type="dxa"/>
            </w:tcMar>
            <w:hideMark/>
          </w:tcPr>
          <w:p w14:paraId="3E037AED" w14:textId="77777777" w:rsidR="001B1003" w:rsidRPr="001B1003" w:rsidRDefault="001B1003" w:rsidP="001B1003">
            <w:r w:rsidRPr="001B1003">
              <w:t>Tools is a virtualized driver for VMs. Tools improves VM performance, enables VM hardware monitoring and advanced VM functions, such as migration, snapshot taking, and on-line CPU adjustment.</w:t>
            </w:r>
          </w:p>
        </w:tc>
      </w:tr>
      <w:tr w:rsidR="001B1003" w:rsidRPr="001B1003" w14:paraId="1AA95B4C" w14:textId="77777777" w:rsidTr="002D7E0F">
        <w:tc>
          <w:tcPr>
            <w:tcW w:w="1850" w:type="pct"/>
            <w:tcBorders>
              <w:top w:val="nil"/>
              <w:left w:val="nil"/>
              <w:bottom w:val="nil"/>
              <w:right w:val="nil"/>
            </w:tcBorders>
            <w:tcMar>
              <w:top w:w="75" w:type="dxa"/>
              <w:left w:w="75" w:type="dxa"/>
              <w:bottom w:w="75" w:type="dxa"/>
              <w:right w:w="75" w:type="dxa"/>
            </w:tcMar>
            <w:hideMark/>
          </w:tcPr>
          <w:p w14:paraId="70BF515B" w14:textId="77777777" w:rsidR="001B1003" w:rsidRPr="001B1003" w:rsidRDefault="001B1003" w:rsidP="001B1003">
            <w:r w:rsidRPr="001B1003">
              <w:rPr>
                <w:b/>
                <w:bCs/>
              </w:rPr>
              <w:t>Transmission Control Protocol (TCP)</w:t>
            </w:r>
          </w:p>
        </w:tc>
        <w:tc>
          <w:tcPr>
            <w:tcW w:w="3100" w:type="pct"/>
            <w:tcBorders>
              <w:top w:val="nil"/>
              <w:left w:val="nil"/>
              <w:bottom w:val="nil"/>
              <w:right w:val="nil"/>
            </w:tcBorders>
            <w:tcMar>
              <w:top w:w="75" w:type="dxa"/>
              <w:left w:w="75" w:type="dxa"/>
              <w:bottom w:w="75" w:type="dxa"/>
              <w:right w:w="75" w:type="dxa"/>
            </w:tcMar>
            <w:hideMark/>
          </w:tcPr>
          <w:p w14:paraId="76A1077E" w14:textId="77777777" w:rsidR="001B1003" w:rsidRPr="001B1003" w:rsidRDefault="001B1003" w:rsidP="001B1003">
            <w:r w:rsidRPr="001B1003">
              <w:t>The protocol within TCP/IP, which is used to break up data messages into packets to be sent using Internet Protocol (IP), verify packets received through IP, and reassemble them into complete information. A connection-oriented, reliable protocol (reliable in the sense of ensuring error-free delivery). TCP corresponds to the transport layer in the ISO/OSI reference model.</w:t>
            </w:r>
          </w:p>
        </w:tc>
      </w:tr>
      <w:tr w:rsidR="001B1003" w:rsidRPr="001B1003" w14:paraId="269A26AC" w14:textId="77777777" w:rsidTr="002D7E0F">
        <w:tc>
          <w:tcPr>
            <w:tcW w:w="1850" w:type="pct"/>
            <w:tcBorders>
              <w:top w:val="nil"/>
              <w:left w:val="nil"/>
              <w:bottom w:val="nil"/>
              <w:right w:val="nil"/>
            </w:tcBorders>
            <w:tcMar>
              <w:top w:w="75" w:type="dxa"/>
              <w:left w:w="75" w:type="dxa"/>
              <w:bottom w:w="75" w:type="dxa"/>
              <w:right w:w="75" w:type="dxa"/>
            </w:tcMar>
            <w:hideMark/>
          </w:tcPr>
          <w:p w14:paraId="6E202316" w14:textId="77777777" w:rsidR="001B1003" w:rsidRPr="001B1003" w:rsidRDefault="001B1003" w:rsidP="001B1003">
            <w:r w:rsidRPr="001B1003">
              <w:rPr>
                <w:b/>
                <w:bCs/>
              </w:rPr>
              <w:t>Transport Layer Security (TLS)</w:t>
            </w:r>
          </w:p>
        </w:tc>
        <w:tc>
          <w:tcPr>
            <w:tcW w:w="3100" w:type="pct"/>
            <w:tcBorders>
              <w:top w:val="nil"/>
              <w:left w:val="nil"/>
              <w:bottom w:val="nil"/>
              <w:right w:val="nil"/>
            </w:tcBorders>
            <w:tcMar>
              <w:top w:w="75" w:type="dxa"/>
              <w:left w:w="75" w:type="dxa"/>
              <w:bottom w:w="75" w:type="dxa"/>
              <w:right w:w="75" w:type="dxa"/>
            </w:tcMar>
            <w:hideMark/>
          </w:tcPr>
          <w:p w14:paraId="61EEF0D6" w14:textId="77777777" w:rsidR="001B1003" w:rsidRPr="001B1003" w:rsidRDefault="001B1003" w:rsidP="001B1003">
            <w:r w:rsidRPr="001B1003">
              <w:t>Used to provide confidentiality and data integrity between two communication applications. TLS consists of TLS Record and TLS Handshake.</w:t>
            </w:r>
          </w:p>
        </w:tc>
      </w:tr>
    </w:tbl>
    <w:p w14:paraId="02CA61AA" w14:textId="77777777" w:rsidR="001B1003" w:rsidRPr="001B1003" w:rsidRDefault="001B1003" w:rsidP="001B1003">
      <w:r w:rsidRPr="001B1003">
        <w:rPr>
          <w:rFonts w:hint="eastAsia"/>
        </w:rPr>
        <w:t>U</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2F5A5FF5" w14:textId="77777777" w:rsidTr="002D7E0F">
        <w:tc>
          <w:tcPr>
            <w:tcW w:w="1850" w:type="pct"/>
            <w:tcBorders>
              <w:top w:val="nil"/>
              <w:left w:val="nil"/>
              <w:bottom w:val="nil"/>
              <w:right w:val="nil"/>
            </w:tcBorders>
            <w:tcMar>
              <w:top w:w="75" w:type="dxa"/>
              <w:left w:w="75" w:type="dxa"/>
              <w:bottom w:w="75" w:type="dxa"/>
              <w:right w:w="75" w:type="dxa"/>
            </w:tcMar>
            <w:hideMark/>
          </w:tcPr>
          <w:p w14:paraId="29116DAF" w14:textId="77777777" w:rsidR="001B1003" w:rsidRPr="001B1003" w:rsidRDefault="001B1003" w:rsidP="001B1003">
            <w:r w:rsidRPr="001B1003">
              <w:rPr>
                <w:b/>
                <w:bCs/>
              </w:rPr>
              <w:t>User Datagram Protocol (UDP)</w:t>
            </w:r>
          </w:p>
        </w:tc>
        <w:tc>
          <w:tcPr>
            <w:tcW w:w="3100" w:type="pct"/>
            <w:tcBorders>
              <w:top w:val="nil"/>
              <w:left w:val="nil"/>
              <w:bottom w:val="nil"/>
              <w:right w:val="nil"/>
            </w:tcBorders>
            <w:tcMar>
              <w:top w:w="75" w:type="dxa"/>
              <w:left w:w="75" w:type="dxa"/>
              <w:bottom w:w="75" w:type="dxa"/>
              <w:right w:w="75" w:type="dxa"/>
            </w:tcMar>
            <w:hideMark/>
          </w:tcPr>
          <w:p w14:paraId="1CA98B86" w14:textId="77777777" w:rsidR="001B1003" w:rsidRPr="001B1003" w:rsidRDefault="001B1003" w:rsidP="001B1003">
            <w:r w:rsidRPr="001B1003">
              <w:t>A standard TCP/IP protocol that allows an application program on one end to send datagrams to an application program on the other end. UDP uses the IP to deliver datagrams, providing applications with unreliable connectionless packet delivery services.</w:t>
            </w:r>
          </w:p>
        </w:tc>
      </w:tr>
    </w:tbl>
    <w:p w14:paraId="39201066" w14:textId="77777777" w:rsidR="001B1003" w:rsidRPr="001B1003" w:rsidRDefault="001B1003" w:rsidP="001B1003">
      <w:r w:rsidRPr="001B1003">
        <w:rPr>
          <w:rFonts w:hint="eastAsia"/>
        </w:rPr>
        <w:t>V</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917"/>
        <w:gridCol w:w="6289"/>
      </w:tblGrid>
      <w:tr w:rsidR="001B1003" w:rsidRPr="001B1003" w14:paraId="669FF57D" w14:textId="77777777" w:rsidTr="002D7E0F">
        <w:tc>
          <w:tcPr>
            <w:tcW w:w="1900" w:type="pct"/>
            <w:tcBorders>
              <w:top w:val="nil"/>
              <w:left w:val="nil"/>
              <w:bottom w:val="nil"/>
              <w:right w:val="nil"/>
            </w:tcBorders>
            <w:tcMar>
              <w:top w:w="75" w:type="dxa"/>
              <w:left w:w="75" w:type="dxa"/>
              <w:bottom w:w="75" w:type="dxa"/>
              <w:right w:w="75" w:type="dxa"/>
            </w:tcMar>
            <w:hideMark/>
          </w:tcPr>
          <w:p w14:paraId="1E21DD18" w14:textId="77777777" w:rsidR="001B1003" w:rsidRPr="001B1003" w:rsidRDefault="001B1003" w:rsidP="001B1003">
            <w:r w:rsidRPr="001B1003">
              <w:rPr>
                <w:b/>
                <w:bCs/>
              </w:rPr>
              <w:t>Virtual Application (vApp)</w:t>
            </w:r>
          </w:p>
        </w:tc>
        <w:tc>
          <w:tcPr>
            <w:tcW w:w="3050" w:type="pct"/>
            <w:tcBorders>
              <w:top w:val="nil"/>
              <w:left w:val="nil"/>
              <w:bottom w:val="nil"/>
              <w:right w:val="nil"/>
            </w:tcBorders>
            <w:tcMar>
              <w:top w:w="75" w:type="dxa"/>
              <w:left w:w="75" w:type="dxa"/>
              <w:bottom w:w="75" w:type="dxa"/>
              <w:right w:w="75" w:type="dxa"/>
            </w:tcMar>
            <w:hideMark/>
          </w:tcPr>
          <w:p w14:paraId="142B9280" w14:textId="77777777" w:rsidR="001B1003" w:rsidRPr="001B1003" w:rsidRDefault="001B1003" w:rsidP="001B1003">
            <w:r w:rsidRPr="001B1003">
              <w:t>A collection of VMs running in a virtual data center (VDC). VMs belonging to a vApp are dependent on each other. A vApp ensures that VMs in it meet the preset sequence and time requirements when they are started or stopped in a VDC.</w:t>
            </w:r>
          </w:p>
        </w:tc>
      </w:tr>
      <w:tr w:rsidR="001B1003" w:rsidRPr="001B1003" w14:paraId="2191F13D" w14:textId="77777777" w:rsidTr="002D7E0F">
        <w:tc>
          <w:tcPr>
            <w:tcW w:w="1900" w:type="pct"/>
            <w:tcBorders>
              <w:top w:val="nil"/>
              <w:left w:val="nil"/>
              <w:bottom w:val="nil"/>
              <w:right w:val="nil"/>
            </w:tcBorders>
            <w:tcMar>
              <w:top w:w="75" w:type="dxa"/>
              <w:left w:w="75" w:type="dxa"/>
              <w:bottom w:w="75" w:type="dxa"/>
              <w:right w:w="75" w:type="dxa"/>
            </w:tcMar>
            <w:hideMark/>
          </w:tcPr>
          <w:p w14:paraId="2199B712" w14:textId="77777777" w:rsidR="001B1003" w:rsidRPr="001B1003" w:rsidRDefault="001B1003" w:rsidP="001B1003">
            <w:r w:rsidRPr="001B1003">
              <w:rPr>
                <w:b/>
                <w:bCs/>
              </w:rPr>
              <w:lastRenderedPageBreak/>
              <w:t>Virtual CPU (vCPU)</w:t>
            </w:r>
          </w:p>
        </w:tc>
        <w:tc>
          <w:tcPr>
            <w:tcW w:w="3050" w:type="pct"/>
            <w:tcBorders>
              <w:top w:val="nil"/>
              <w:left w:val="nil"/>
              <w:bottom w:val="nil"/>
              <w:right w:val="nil"/>
            </w:tcBorders>
            <w:tcMar>
              <w:top w:w="75" w:type="dxa"/>
              <w:left w:w="75" w:type="dxa"/>
              <w:bottom w:w="75" w:type="dxa"/>
              <w:right w:w="75" w:type="dxa"/>
            </w:tcMar>
            <w:hideMark/>
          </w:tcPr>
          <w:p w14:paraId="2110EE48" w14:textId="77777777" w:rsidR="001B1003" w:rsidRPr="001B1003" w:rsidRDefault="001B1003" w:rsidP="001B1003">
            <w:r w:rsidRPr="001B1003">
              <w:t>A hyper-thread on a server with multiple physical CPUs, which have multiple physical cores on each CPU and multiple hyper-threads on each core.</w:t>
            </w:r>
          </w:p>
        </w:tc>
      </w:tr>
      <w:tr w:rsidR="001B1003" w:rsidRPr="001B1003" w14:paraId="0159875B" w14:textId="77777777" w:rsidTr="002D7E0F">
        <w:tc>
          <w:tcPr>
            <w:tcW w:w="1900" w:type="pct"/>
            <w:tcBorders>
              <w:top w:val="nil"/>
              <w:left w:val="nil"/>
              <w:bottom w:val="nil"/>
              <w:right w:val="nil"/>
            </w:tcBorders>
            <w:tcMar>
              <w:top w:w="75" w:type="dxa"/>
              <w:left w:w="75" w:type="dxa"/>
              <w:bottom w:w="75" w:type="dxa"/>
              <w:right w:w="75" w:type="dxa"/>
            </w:tcMar>
            <w:hideMark/>
          </w:tcPr>
          <w:p w14:paraId="76E063A9" w14:textId="77777777" w:rsidR="001B1003" w:rsidRPr="001B1003" w:rsidRDefault="001B1003" w:rsidP="001B1003">
            <w:r w:rsidRPr="001B1003">
              <w:rPr>
                <w:b/>
                <w:bCs/>
              </w:rPr>
              <w:t>Virtual Switch (VDS)</w:t>
            </w:r>
          </w:p>
        </w:tc>
        <w:tc>
          <w:tcPr>
            <w:tcW w:w="3050" w:type="pct"/>
            <w:tcBorders>
              <w:top w:val="nil"/>
              <w:left w:val="nil"/>
              <w:bottom w:val="nil"/>
              <w:right w:val="nil"/>
            </w:tcBorders>
            <w:tcMar>
              <w:top w:w="75" w:type="dxa"/>
              <w:left w:w="75" w:type="dxa"/>
              <w:bottom w:w="75" w:type="dxa"/>
              <w:right w:w="75" w:type="dxa"/>
            </w:tcMar>
            <w:hideMark/>
          </w:tcPr>
          <w:p w14:paraId="195C3492" w14:textId="77777777" w:rsidR="001B1003" w:rsidRPr="001B1003" w:rsidRDefault="001B1003" w:rsidP="001B1003">
            <w:r w:rsidRPr="001B1003">
              <w:t>A switch created on a physical server by using virtualization software. A virtual switch enables communication between VMs that are on the same or different physical servers.</w:t>
            </w:r>
          </w:p>
        </w:tc>
      </w:tr>
      <w:tr w:rsidR="001B1003" w:rsidRPr="001B1003" w14:paraId="54E5C9CA" w14:textId="77777777" w:rsidTr="002D7E0F">
        <w:tc>
          <w:tcPr>
            <w:tcW w:w="1900" w:type="pct"/>
            <w:tcBorders>
              <w:top w:val="nil"/>
              <w:left w:val="nil"/>
              <w:bottom w:val="nil"/>
              <w:right w:val="nil"/>
            </w:tcBorders>
            <w:tcMar>
              <w:top w:w="75" w:type="dxa"/>
              <w:left w:w="75" w:type="dxa"/>
              <w:bottom w:w="75" w:type="dxa"/>
              <w:right w:w="75" w:type="dxa"/>
            </w:tcMar>
            <w:hideMark/>
          </w:tcPr>
          <w:p w14:paraId="62AA5804" w14:textId="77777777" w:rsidR="001B1003" w:rsidRPr="001B1003" w:rsidRDefault="001B1003" w:rsidP="001B1003">
            <w:r w:rsidRPr="001B1003">
              <w:rPr>
                <w:b/>
                <w:bCs/>
              </w:rPr>
              <w:t>Virtual Firewall (vFW)</w:t>
            </w:r>
          </w:p>
        </w:tc>
        <w:tc>
          <w:tcPr>
            <w:tcW w:w="3050" w:type="pct"/>
            <w:tcBorders>
              <w:top w:val="nil"/>
              <w:left w:val="nil"/>
              <w:bottom w:val="nil"/>
              <w:right w:val="nil"/>
            </w:tcBorders>
            <w:tcMar>
              <w:top w:w="75" w:type="dxa"/>
              <w:left w:w="75" w:type="dxa"/>
              <w:bottom w:w="75" w:type="dxa"/>
              <w:right w:w="75" w:type="dxa"/>
            </w:tcMar>
            <w:hideMark/>
          </w:tcPr>
          <w:p w14:paraId="3BFF86DE" w14:textId="77777777" w:rsidR="001B1003" w:rsidRPr="001B1003" w:rsidRDefault="001B1003" w:rsidP="001B1003">
            <w:r w:rsidRPr="001B1003">
              <w:t>A network firewall service or appliance running in a virtualized environment to provide the usual packet filtering and monitoring functions like a physical network firewall.</w:t>
            </w:r>
          </w:p>
        </w:tc>
      </w:tr>
      <w:tr w:rsidR="001B1003" w:rsidRPr="001B1003" w14:paraId="76B79ABD" w14:textId="77777777" w:rsidTr="002D7E0F">
        <w:tc>
          <w:tcPr>
            <w:tcW w:w="1900" w:type="pct"/>
            <w:tcBorders>
              <w:top w:val="nil"/>
              <w:left w:val="nil"/>
              <w:bottom w:val="nil"/>
              <w:right w:val="nil"/>
            </w:tcBorders>
            <w:tcMar>
              <w:top w:w="75" w:type="dxa"/>
              <w:left w:w="75" w:type="dxa"/>
              <w:bottom w:w="75" w:type="dxa"/>
              <w:right w:w="75" w:type="dxa"/>
            </w:tcMar>
            <w:hideMark/>
          </w:tcPr>
          <w:p w14:paraId="0E7B2DBE" w14:textId="77777777" w:rsidR="001B1003" w:rsidRPr="001B1003" w:rsidRDefault="001B1003" w:rsidP="001B1003">
            <w:r w:rsidRPr="001B1003">
              <w:rPr>
                <w:b/>
                <w:bCs/>
              </w:rPr>
              <w:t>Virtual Disk</w:t>
            </w:r>
          </w:p>
        </w:tc>
        <w:tc>
          <w:tcPr>
            <w:tcW w:w="3050" w:type="pct"/>
            <w:tcBorders>
              <w:top w:val="nil"/>
              <w:left w:val="nil"/>
              <w:bottom w:val="nil"/>
              <w:right w:val="nil"/>
            </w:tcBorders>
            <w:tcMar>
              <w:top w:w="75" w:type="dxa"/>
              <w:left w:w="75" w:type="dxa"/>
              <w:bottom w:w="75" w:type="dxa"/>
              <w:right w:w="75" w:type="dxa"/>
            </w:tcMar>
            <w:hideMark/>
          </w:tcPr>
          <w:p w14:paraId="26967FF5" w14:textId="77777777" w:rsidR="001B1003" w:rsidRPr="001B1003" w:rsidRDefault="001B1003" w:rsidP="001B1003">
            <w:r w:rsidRPr="001B1003">
              <w:t>A file in the host file system. For a customer operating system, it functions as a physical disk drive. The file can be configured on the host or a remote file system. After configuring a VM with a virtual disk, you can install a new operating system to the disk file without having to repartition a physical disk or restart the host.</w:t>
            </w:r>
          </w:p>
        </w:tc>
      </w:tr>
      <w:tr w:rsidR="001B1003" w:rsidRPr="001B1003" w14:paraId="36726AD7" w14:textId="77777777" w:rsidTr="002D7E0F">
        <w:tc>
          <w:tcPr>
            <w:tcW w:w="1900" w:type="pct"/>
            <w:tcBorders>
              <w:top w:val="nil"/>
              <w:left w:val="nil"/>
              <w:bottom w:val="nil"/>
              <w:right w:val="nil"/>
            </w:tcBorders>
            <w:tcMar>
              <w:top w:w="75" w:type="dxa"/>
              <w:left w:w="75" w:type="dxa"/>
              <w:bottom w:w="75" w:type="dxa"/>
              <w:right w:w="75" w:type="dxa"/>
            </w:tcMar>
            <w:hideMark/>
          </w:tcPr>
          <w:p w14:paraId="7CB84276" w14:textId="77777777" w:rsidR="001B1003" w:rsidRPr="001B1003" w:rsidRDefault="001B1003" w:rsidP="001B1003">
            <w:r w:rsidRPr="001B1003">
              <w:rPr>
                <w:b/>
                <w:bCs/>
              </w:rPr>
              <w:t>Virtual Machine Hibernate</w:t>
            </w:r>
          </w:p>
        </w:tc>
        <w:tc>
          <w:tcPr>
            <w:tcW w:w="3050" w:type="pct"/>
            <w:tcBorders>
              <w:top w:val="nil"/>
              <w:left w:val="nil"/>
              <w:bottom w:val="nil"/>
              <w:right w:val="nil"/>
            </w:tcBorders>
            <w:tcMar>
              <w:top w:w="75" w:type="dxa"/>
              <w:left w:w="75" w:type="dxa"/>
              <w:bottom w:w="75" w:type="dxa"/>
              <w:right w:w="75" w:type="dxa"/>
            </w:tcMar>
            <w:hideMark/>
          </w:tcPr>
          <w:p w14:paraId="43DAA82C" w14:textId="77777777" w:rsidR="001B1003" w:rsidRPr="001B1003" w:rsidRDefault="001B1003" w:rsidP="001B1003">
            <w:r w:rsidRPr="001B1003">
              <w:t>An operation that can be performed on a running VM. After the hibernated VM is started, it restores all programs before the hibernation.</w:t>
            </w:r>
          </w:p>
        </w:tc>
      </w:tr>
      <w:tr w:rsidR="001B1003" w:rsidRPr="001B1003" w14:paraId="0EE0CC2C" w14:textId="77777777" w:rsidTr="002D7E0F">
        <w:tc>
          <w:tcPr>
            <w:tcW w:w="1900" w:type="pct"/>
            <w:tcBorders>
              <w:top w:val="nil"/>
              <w:left w:val="nil"/>
              <w:bottom w:val="nil"/>
              <w:right w:val="nil"/>
            </w:tcBorders>
            <w:tcMar>
              <w:top w:w="75" w:type="dxa"/>
              <w:left w:w="75" w:type="dxa"/>
              <w:bottom w:w="75" w:type="dxa"/>
              <w:right w:w="75" w:type="dxa"/>
            </w:tcMar>
            <w:hideMark/>
          </w:tcPr>
          <w:p w14:paraId="5E797F30" w14:textId="77777777" w:rsidR="001B1003" w:rsidRPr="001B1003" w:rsidRDefault="001B1003" w:rsidP="001B1003">
            <w:r w:rsidRPr="001B1003">
              <w:rPr>
                <w:b/>
                <w:bCs/>
              </w:rPr>
              <w:t>Virtual Machine IP Address</w:t>
            </w:r>
          </w:p>
        </w:tc>
        <w:tc>
          <w:tcPr>
            <w:tcW w:w="3050" w:type="pct"/>
            <w:tcBorders>
              <w:top w:val="nil"/>
              <w:left w:val="nil"/>
              <w:bottom w:val="nil"/>
              <w:right w:val="nil"/>
            </w:tcBorders>
            <w:tcMar>
              <w:top w:w="75" w:type="dxa"/>
              <w:left w:w="75" w:type="dxa"/>
              <w:bottom w:w="75" w:type="dxa"/>
              <w:right w:w="75" w:type="dxa"/>
            </w:tcMar>
            <w:hideMark/>
          </w:tcPr>
          <w:p w14:paraId="76114068" w14:textId="77777777" w:rsidR="001B1003" w:rsidRPr="001B1003" w:rsidRDefault="001B1003" w:rsidP="001B1003">
            <w:r w:rsidRPr="001B1003">
              <w:t>The IP address assigned to a VM, corresponding to the IP address of a physical machine. The VM can communicate with other devices on the network through the IP address.</w:t>
            </w:r>
          </w:p>
        </w:tc>
      </w:tr>
      <w:tr w:rsidR="001B1003" w:rsidRPr="001B1003" w14:paraId="46653EF6" w14:textId="77777777" w:rsidTr="002D7E0F">
        <w:tc>
          <w:tcPr>
            <w:tcW w:w="1900" w:type="pct"/>
            <w:tcBorders>
              <w:top w:val="nil"/>
              <w:left w:val="nil"/>
              <w:bottom w:val="nil"/>
              <w:right w:val="nil"/>
            </w:tcBorders>
            <w:tcMar>
              <w:top w:w="75" w:type="dxa"/>
              <w:left w:w="75" w:type="dxa"/>
              <w:bottom w:w="75" w:type="dxa"/>
              <w:right w:w="75" w:type="dxa"/>
            </w:tcMar>
            <w:hideMark/>
          </w:tcPr>
          <w:p w14:paraId="61056729" w14:textId="77777777" w:rsidR="001B1003" w:rsidRPr="001B1003" w:rsidRDefault="001B1003" w:rsidP="001B1003">
            <w:r w:rsidRPr="001B1003">
              <w:rPr>
                <w:b/>
                <w:bCs/>
              </w:rPr>
              <w:t>Virtual Memory</w:t>
            </w:r>
          </w:p>
        </w:tc>
        <w:tc>
          <w:tcPr>
            <w:tcW w:w="3050" w:type="pct"/>
            <w:tcBorders>
              <w:top w:val="nil"/>
              <w:left w:val="nil"/>
              <w:bottom w:val="nil"/>
              <w:right w:val="nil"/>
            </w:tcBorders>
            <w:tcMar>
              <w:top w:w="75" w:type="dxa"/>
              <w:left w:w="75" w:type="dxa"/>
              <w:bottom w:w="75" w:type="dxa"/>
              <w:right w:w="75" w:type="dxa"/>
            </w:tcMar>
            <w:hideMark/>
          </w:tcPr>
          <w:p w14:paraId="27536C0F" w14:textId="77777777" w:rsidR="001B1003" w:rsidRPr="001B1003" w:rsidRDefault="001B1003" w:rsidP="001B1003">
            <w:r w:rsidRPr="001B1003">
              <w:t>Virtualized memory for a VM allocated based on the physical memory. Even if the memory is not physically contiguous, it is contiguous for the VM. The VM can randomly save and obtain data in its virtual memory without affecting the memory accessibility of other VMs on the same physical machine.</w:t>
            </w:r>
          </w:p>
        </w:tc>
      </w:tr>
      <w:tr w:rsidR="001B1003" w:rsidRPr="001B1003" w14:paraId="4DF2599F" w14:textId="77777777" w:rsidTr="002D7E0F">
        <w:tc>
          <w:tcPr>
            <w:tcW w:w="1900" w:type="pct"/>
            <w:tcBorders>
              <w:top w:val="nil"/>
              <w:left w:val="nil"/>
              <w:bottom w:val="nil"/>
              <w:right w:val="nil"/>
            </w:tcBorders>
            <w:tcMar>
              <w:top w:w="75" w:type="dxa"/>
              <w:left w:w="75" w:type="dxa"/>
              <w:bottom w:w="75" w:type="dxa"/>
              <w:right w:w="75" w:type="dxa"/>
            </w:tcMar>
            <w:hideMark/>
          </w:tcPr>
          <w:p w14:paraId="352D3018" w14:textId="77777777" w:rsidR="001B1003" w:rsidRPr="001B1003" w:rsidRDefault="001B1003" w:rsidP="001B1003">
            <w:r w:rsidRPr="001B1003">
              <w:rPr>
                <w:b/>
                <w:bCs/>
              </w:rPr>
              <w:t>Virtual Network Card</w:t>
            </w:r>
          </w:p>
        </w:tc>
        <w:tc>
          <w:tcPr>
            <w:tcW w:w="3050" w:type="pct"/>
            <w:tcBorders>
              <w:top w:val="nil"/>
              <w:left w:val="nil"/>
              <w:bottom w:val="nil"/>
              <w:right w:val="nil"/>
            </w:tcBorders>
            <w:tcMar>
              <w:top w:w="75" w:type="dxa"/>
              <w:left w:w="75" w:type="dxa"/>
              <w:bottom w:w="75" w:type="dxa"/>
              <w:right w:w="75" w:type="dxa"/>
            </w:tcMar>
            <w:hideMark/>
          </w:tcPr>
          <w:p w14:paraId="219AE28F" w14:textId="77777777" w:rsidR="001B1003" w:rsidRPr="001B1003" w:rsidRDefault="001B1003" w:rsidP="001B1003">
            <w:r w:rsidRPr="001B1003">
              <w:t xml:space="preserve">A network card for VMs that corresponds to that of a physical machine. Multiple virtual network cards can be created for a single VM. The virtual network card can </w:t>
            </w:r>
            <w:r w:rsidRPr="001B1003">
              <w:lastRenderedPageBreak/>
              <w:t>connect to the physical network card in bridge mode for data transmission.</w:t>
            </w:r>
          </w:p>
        </w:tc>
      </w:tr>
      <w:tr w:rsidR="001B1003" w:rsidRPr="001B1003" w14:paraId="624ECE71" w14:textId="77777777" w:rsidTr="002D7E0F">
        <w:tc>
          <w:tcPr>
            <w:tcW w:w="1900" w:type="pct"/>
            <w:tcBorders>
              <w:top w:val="nil"/>
              <w:left w:val="nil"/>
              <w:bottom w:val="nil"/>
              <w:right w:val="nil"/>
            </w:tcBorders>
            <w:tcMar>
              <w:top w:w="75" w:type="dxa"/>
              <w:left w:w="75" w:type="dxa"/>
              <w:bottom w:w="75" w:type="dxa"/>
              <w:right w:w="75" w:type="dxa"/>
            </w:tcMar>
            <w:hideMark/>
          </w:tcPr>
          <w:p w14:paraId="65650226" w14:textId="77777777" w:rsidR="001B1003" w:rsidRPr="001B1003" w:rsidRDefault="001B1003" w:rsidP="001B1003">
            <w:r w:rsidRPr="001B1003">
              <w:rPr>
                <w:b/>
                <w:bCs/>
              </w:rPr>
              <w:lastRenderedPageBreak/>
              <w:t>Virtual Server</w:t>
            </w:r>
          </w:p>
        </w:tc>
        <w:tc>
          <w:tcPr>
            <w:tcW w:w="3050" w:type="pct"/>
            <w:tcBorders>
              <w:top w:val="nil"/>
              <w:left w:val="nil"/>
              <w:bottom w:val="nil"/>
              <w:right w:val="nil"/>
            </w:tcBorders>
            <w:tcMar>
              <w:top w:w="75" w:type="dxa"/>
              <w:left w:w="75" w:type="dxa"/>
              <w:bottom w:w="75" w:type="dxa"/>
              <w:right w:w="75" w:type="dxa"/>
            </w:tcMar>
            <w:hideMark/>
          </w:tcPr>
          <w:p w14:paraId="6F106064" w14:textId="77777777" w:rsidR="001B1003" w:rsidRPr="001B1003" w:rsidRDefault="001B1003" w:rsidP="001B1003">
            <w:r w:rsidRPr="001B1003">
              <w:t>This is where the operating system and applications run based on various virtualization technologies, unlike the original physical server. When using certain resources of the physical server, the virtual server is the same as the physical server for users. Both partitions and VMs are considered virtual servers.</w:t>
            </w:r>
          </w:p>
        </w:tc>
      </w:tr>
      <w:tr w:rsidR="001B1003" w:rsidRPr="001B1003" w14:paraId="04554E08" w14:textId="77777777" w:rsidTr="002D7E0F">
        <w:tc>
          <w:tcPr>
            <w:tcW w:w="1900" w:type="pct"/>
            <w:tcBorders>
              <w:top w:val="nil"/>
              <w:left w:val="nil"/>
              <w:bottom w:val="nil"/>
              <w:right w:val="nil"/>
            </w:tcBorders>
            <w:tcMar>
              <w:top w:w="75" w:type="dxa"/>
              <w:left w:w="75" w:type="dxa"/>
              <w:bottom w:w="75" w:type="dxa"/>
              <w:right w:w="75" w:type="dxa"/>
            </w:tcMar>
            <w:hideMark/>
          </w:tcPr>
          <w:p w14:paraId="0452B778" w14:textId="77777777" w:rsidR="001B1003" w:rsidRPr="001B1003" w:rsidRDefault="001B1003" w:rsidP="001B1003">
            <w:r w:rsidRPr="001B1003">
              <w:rPr>
                <w:b/>
                <w:bCs/>
              </w:rPr>
              <w:t>Virtual Local Area Network (VLAN)</w:t>
            </w:r>
          </w:p>
        </w:tc>
        <w:tc>
          <w:tcPr>
            <w:tcW w:w="3050" w:type="pct"/>
            <w:tcBorders>
              <w:top w:val="nil"/>
              <w:left w:val="nil"/>
              <w:bottom w:val="nil"/>
              <w:right w:val="nil"/>
            </w:tcBorders>
            <w:tcMar>
              <w:top w:w="75" w:type="dxa"/>
              <w:left w:w="75" w:type="dxa"/>
              <w:bottom w:w="75" w:type="dxa"/>
              <w:right w:w="75" w:type="dxa"/>
            </w:tcMar>
            <w:hideMark/>
          </w:tcPr>
          <w:p w14:paraId="74553814" w14:textId="77777777" w:rsidR="001B1003" w:rsidRPr="001B1003" w:rsidRDefault="001B1003" w:rsidP="001B1003">
            <w:r w:rsidRPr="001B1003">
              <w:t>An end-to-end logical network across different network segments and networks, constructed using the network management software based on the switching LAN. Network resources and users are logically divided based on a certain principle and a physical LAN is logically divided into multiple broadcasting domains (VLANs). The hosts on a VLAN can directly communicate with each other whereas different VLANs cannot. This efficiently suppresses broadcasting packets.</w:t>
            </w:r>
          </w:p>
        </w:tc>
      </w:tr>
      <w:tr w:rsidR="001B1003" w:rsidRPr="001B1003" w14:paraId="1ECCA14A" w14:textId="77777777" w:rsidTr="002D7E0F">
        <w:tc>
          <w:tcPr>
            <w:tcW w:w="1900" w:type="pct"/>
            <w:tcBorders>
              <w:top w:val="nil"/>
              <w:left w:val="nil"/>
              <w:bottom w:val="nil"/>
              <w:right w:val="nil"/>
            </w:tcBorders>
            <w:tcMar>
              <w:top w:w="75" w:type="dxa"/>
              <w:left w:w="75" w:type="dxa"/>
              <w:bottom w:w="75" w:type="dxa"/>
              <w:right w:w="75" w:type="dxa"/>
            </w:tcMar>
            <w:hideMark/>
          </w:tcPr>
          <w:p w14:paraId="579F38A2" w14:textId="77777777" w:rsidR="001B1003" w:rsidRPr="001B1003" w:rsidRDefault="001B1003" w:rsidP="001B1003">
            <w:r w:rsidRPr="001B1003">
              <w:rPr>
                <w:b/>
                <w:bCs/>
              </w:rPr>
              <w:t>Virtual Machine (VM)</w:t>
            </w:r>
          </w:p>
        </w:tc>
        <w:tc>
          <w:tcPr>
            <w:tcW w:w="3050" w:type="pct"/>
            <w:tcBorders>
              <w:top w:val="nil"/>
              <w:left w:val="nil"/>
              <w:bottom w:val="nil"/>
              <w:right w:val="nil"/>
            </w:tcBorders>
            <w:tcMar>
              <w:top w:w="75" w:type="dxa"/>
              <w:left w:w="75" w:type="dxa"/>
              <w:bottom w:w="75" w:type="dxa"/>
              <w:right w:w="75" w:type="dxa"/>
            </w:tcMar>
            <w:hideMark/>
          </w:tcPr>
          <w:p w14:paraId="124C93BE" w14:textId="77777777" w:rsidR="001B1003" w:rsidRPr="001B1003" w:rsidRDefault="001B1003" w:rsidP="001B1003">
            <w:r w:rsidRPr="001B1003">
              <w:t>One or multiple computer systems virtualized from a physical server.</w:t>
            </w:r>
          </w:p>
        </w:tc>
      </w:tr>
      <w:tr w:rsidR="001B1003" w:rsidRPr="001B1003" w14:paraId="34C1C269" w14:textId="77777777" w:rsidTr="002D7E0F">
        <w:tc>
          <w:tcPr>
            <w:tcW w:w="1900" w:type="pct"/>
            <w:tcBorders>
              <w:top w:val="nil"/>
              <w:left w:val="nil"/>
              <w:bottom w:val="nil"/>
              <w:right w:val="nil"/>
            </w:tcBorders>
            <w:tcMar>
              <w:top w:w="75" w:type="dxa"/>
              <w:left w:w="75" w:type="dxa"/>
              <w:bottom w:w="75" w:type="dxa"/>
              <w:right w:w="75" w:type="dxa"/>
            </w:tcMar>
            <w:hideMark/>
          </w:tcPr>
          <w:p w14:paraId="2B544F61" w14:textId="77777777" w:rsidR="001B1003" w:rsidRPr="001B1003" w:rsidRDefault="001B1003" w:rsidP="001B1003">
            <w:r w:rsidRPr="001B1003">
              <w:rPr>
                <w:b/>
                <w:bCs/>
              </w:rPr>
              <w:t>Virtual Machine Dispatch (VMD)</w:t>
            </w:r>
          </w:p>
        </w:tc>
        <w:tc>
          <w:tcPr>
            <w:tcW w:w="3050" w:type="pct"/>
            <w:tcBorders>
              <w:top w:val="nil"/>
              <w:left w:val="nil"/>
              <w:bottom w:val="nil"/>
              <w:right w:val="nil"/>
            </w:tcBorders>
            <w:tcMar>
              <w:top w:w="75" w:type="dxa"/>
              <w:left w:w="75" w:type="dxa"/>
              <w:bottom w:w="75" w:type="dxa"/>
              <w:right w:w="75" w:type="dxa"/>
            </w:tcMar>
            <w:hideMark/>
          </w:tcPr>
          <w:p w14:paraId="5C75F841" w14:textId="77777777" w:rsidR="001B1003" w:rsidRPr="001B1003" w:rsidRDefault="001B1003" w:rsidP="001B1003">
            <w:r w:rsidRPr="001B1003">
              <w:t>A function that controls the scheduling policy configuration and the control points of the policy dispatching.</w:t>
            </w:r>
          </w:p>
        </w:tc>
      </w:tr>
      <w:tr w:rsidR="001B1003" w:rsidRPr="001B1003" w14:paraId="7E0F8C2A" w14:textId="77777777" w:rsidTr="002D7E0F">
        <w:tc>
          <w:tcPr>
            <w:tcW w:w="1900" w:type="pct"/>
            <w:tcBorders>
              <w:top w:val="nil"/>
              <w:left w:val="nil"/>
              <w:bottom w:val="nil"/>
              <w:right w:val="nil"/>
            </w:tcBorders>
            <w:tcMar>
              <w:top w:w="75" w:type="dxa"/>
              <w:left w:w="75" w:type="dxa"/>
              <w:bottom w:w="75" w:type="dxa"/>
              <w:right w:w="75" w:type="dxa"/>
            </w:tcMar>
            <w:hideMark/>
          </w:tcPr>
          <w:p w14:paraId="084C0619" w14:textId="77777777" w:rsidR="001B1003" w:rsidRPr="001B1003" w:rsidRDefault="001B1003" w:rsidP="001B1003">
            <w:r w:rsidRPr="001B1003">
              <w:rPr>
                <w:b/>
                <w:bCs/>
              </w:rPr>
              <w:t>VM High Availability</w:t>
            </w:r>
          </w:p>
        </w:tc>
        <w:tc>
          <w:tcPr>
            <w:tcW w:w="3050" w:type="pct"/>
            <w:tcBorders>
              <w:top w:val="nil"/>
              <w:left w:val="nil"/>
              <w:bottom w:val="nil"/>
              <w:right w:val="nil"/>
            </w:tcBorders>
            <w:tcMar>
              <w:top w:w="75" w:type="dxa"/>
              <w:left w:w="75" w:type="dxa"/>
              <w:bottom w:w="75" w:type="dxa"/>
              <w:right w:w="75" w:type="dxa"/>
            </w:tcMar>
            <w:hideMark/>
          </w:tcPr>
          <w:p w14:paraId="6792994A" w14:textId="77777777" w:rsidR="001B1003" w:rsidRPr="001B1003" w:rsidRDefault="001B1003" w:rsidP="001B1003">
            <w:r w:rsidRPr="001B1003">
              <w:t>With this, the O&amp;M system continuously monitors all physical hosts and automatically migrates all VMs off a faulty host.</w:t>
            </w:r>
          </w:p>
        </w:tc>
      </w:tr>
      <w:tr w:rsidR="001B1003" w:rsidRPr="001B1003" w14:paraId="6C1151A6" w14:textId="77777777" w:rsidTr="002D7E0F">
        <w:tc>
          <w:tcPr>
            <w:tcW w:w="1900" w:type="pct"/>
            <w:tcBorders>
              <w:top w:val="nil"/>
              <w:left w:val="nil"/>
              <w:bottom w:val="nil"/>
              <w:right w:val="nil"/>
            </w:tcBorders>
            <w:tcMar>
              <w:top w:w="75" w:type="dxa"/>
              <w:left w:w="75" w:type="dxa"/>
              <w:bottom w:w="75" w:type="dxa"/>
              <w:right w:w="75" w:type="dxa"/>
            </w:tcMar>
            <w:hideMark/>
          </w:tcPr>
          <w:p w14:paraId="358110C2" w14:textId="77777777" w:rsidR="001B1003" w:rsidRPr="001B1003" w:rsidRDefault="001B1003" w:rsidP="001B1003">
            <w:r w:rsidRPr="001B1003">
              <w:rPr>
                <w:b/>
                <w:bCs/>
              </w:rPr>
              <w:t>VM Migration</w:t>
            </w:r>
          </w:p>
        </w:tc>
        <w:tc>
          <w:tcPr>
            <w:tcW w:w="3050" w:type="pct"/>
            <w:tcBorders>
              <w:top w:val="nil"/>
              <w:left w:val="nil"/>
              <w:bottom w:val="nil"/>
              <w:right w:val="nil"/>
            </w:tcBorders>
            <w:tcMar>
              <w:top w:w="75" w:type="dxa"/>
              <w:left w:w="75" w:type="dxa"/>
              <w:bottom w:w="75" w:type="dxa"/>
              <w:right w:w="75" w:type="dxa"/>
            </w:tcMar>
            <w:hideMark/>
          </w:tcPr>
          <w:p w14:paraId="336CB2BA" w14:textId="77777777" w:rsidR="001B1003" w:rsidRPr="001B1003" w:rsidRDefault="001B1003" w:rsidP="001B1003">
            <w:r w:rsidRPr="001B1003">
              <w:t>A technology used to migrate VMs to another hardware resource for VM operations.</w:t>
            </w:r>
          </w:p>
        </w:tc>
      </w:tr>
      <w:tr w:rsidR="001B1003" w:rsidRPr="001B1003" w14:paraId="5615D48A" w14:textId="77777777" w:rsidTr="002D7E0F">
        <w:tc>
          <w:tcPr>
            <w:tcW w:w="1900" w:type="pct"/>
            <w:tcBorders>
              <w:top w:val="nil"/>
              <w:left w:val="nil"/>
              <w:bottom w:val="nil"/>
              <w:right w:val="nil"/>
            </w:tcBorders>
            <w:tcMar>
              <w:top w:w="75" w:type="dxa"/>
              <w:left w:w="75" w:type="dxa"/>
              <w:bottom w:w="75" w:type="dxa"/>
              <w:right w:w="75" w:type="dxa"/>
            </w:tcMar>
            <w:hideMark/>
          </w:tcPr>
          <w:p w14:paraId="6F764377" w14:textId="77777777" w:rsidR="001B1003" w:rsidRPr="001B1003" w:rsidRDefault="001B1003" w:rsidP="001B1003">
            <w:r w:rsidRPr="001B1003">
              <w:rPr>
                <w:b/>
                <w:bCs/>
              </w:rPr>
              <w:t>VM Specifications</w:t>
            </w:r>
          </w:p>
        </w:tc>
        <w:tc>
          <w:tcPr>
            <w:tcW w:w="3050" w:type="pct"/>
            <w:tcBorders>
              <w:top w:val="nil"/>
              <w:left w:val="nil"/>
              <w:bottom w:val="nil"/>
              <w:right w:val="nil"/>
            </w:tcBorders>
            <w:tcMar>
              <w:top w:w="75" w:type="dxa"/>
              <w:left w:w="75" w:type="dxa"/>
              <w:bottom w:w="75" w:type="dxa"/>
              <w:right w:w="75" w:type="dxa"/>
            </w:tcMar>
            <w:hideMark/>
          </w:tcPr>
          <w:p w14:paraId="2707174E" w14:textId="77777777" w:rsidR="001B1003" w:rsidRPr="001B1003" w:rsidRDefault="001B1003" w:rsidP="001B1003">
            <w:r w:rsidRPr="001B1003">
              <w:t>A set of pre-defined VM attributes for creating VMs with unified specifications.</w:t>
            </w:r>
          </w:p>
        </w:tc>
      </w:tr>
      <w:tr w:rsidR="001B1003" w:rsidRPr="001B1003" w14:paraId="438F5077" w14:textId="77777777" w:rsidTr="002D7E0F">
        <w:tc>
          <w:tcPr>
            <w:tcW w:w="1900" w:type="pct"/>
            <w:tcBorders>
              <w:top w:val="nil"/>
              <w:left w:val="nil"/>
              <w:bottom w:val="nil"/>
              <w:right w:val="nil"/>
            </w:tcBorders>
            <w:tcMar>
              <w:top w:w="75" w:type="dxa"/>
              <w:left w:w="75" w:type="dxa"/>
              <w:bottom w:w="75" w:type="dxa"/>
              <w:right w:w="75" w:type="dxa"/>
            </w:tcMar>
            <w:hideMark/>
          </w:tcPr>
          <w:p w14:paraId="1E879DBB" w14:textId="77777777" w:rsidR="001B1003" w:rsidRPr="001B1003" w:rsidRDefault="001B1003" w:rsidP="001B1003">
            <w:r w:rsidRPr="001B1003">
              <w:rPr>
                <w:b/>
                <w:bCs/>
              </w:rPr>
              <w:t>VM Template</w:t>
            </w:r>
          </w:p>
        </w:tc>
        <w:tc>
          <w:tcPr>
            <w:tcW w:w="3050" w:type="pct"/>
            <w:tcBorders>
              <w:top w:val="nil"/>
              <w:left w:val="nil"/>
              <w:bottom w:val="nil"/>
              <w:right w:val="nil"/>
            </w:tcBorders>
            <w:tcMar>
              <w:top w:w="75" w:type="dxa"/>
              <w:left w:w="75" w:type="dxa"/>
              <w:bottom w:w="75" w:type="dxa"/>
              <w:right w:w="75" w:type="dxa"/>
            </w:tcMar>
            <w:hideMark/>
          </w:tcPr>
          <w:p w14:paraId="53BAE27A" w14:textId="77777777" w:rsidR="001B1003" w:rsidRPr="001B1003" w:rsidRDefault="001B1003" w:rsidP="001B1003">
            <w:r w:rsidRPr="001B1003">
              <w:t xml:space="preserve">A template used to create VMs that have the same specifications. A template is a VM in essence. After a VM is </w:t>
            </w:r>
            <w:r w:rsidRPr="001B1003">
              <w:lastRenderedPageBreak/>
              <w:t>converted to a VM template, only its </w:t>
            </w:r>
            <w:r w:rsidRPr="001B1003">
              <w:rPr>
                <w:b/>
                <w:bCs/>
              </w:rPr>
              <w:t>isTemplate</w:t>
            </w:r>
            <w:r w:rsidRPr="001B1003">
              <w:t> attribute is changed to </w:t>
            </w:r>
            <w:r w:rsidRPr="001B1003">
              <w:rPr>
                <w:b/>
                <w:bCs/>
              </w:rPr>
              <w:t>true</w:t>
            </w:r>
            <w:r w:rsidRPr="001B1003">
              <w:t>.</w:t>
            </w:r>
          </w:p>
        </w:tc>
      </w:tr>
      <w:tr w:rsidR="001B1003" w:rsidRPr="001B1003" w14:paraId="0E8D575B" w14:textId="77777777" w:rsidTr="002D7E0F">
        <w:tc>
          <w:tcPr>
            <w:tcW w:w="1900" w:type="pct"/>
            <w:tcBorders>
              <w:top w:val="nil"/>
              <w:left w:val="nil"/>
              <w:bottom w:val="nil"/>
              <w:right w:val="nil"/>
            </w:tcBorders>
            <w:tcMar>
              <w:top w:w="75" w:type="dxa"/>
              <w:left w:w="75" w:type="dxa"/>
              <w:bottom w:w="75" w:type="dxa"/>
              <w:right w:w="75" w:type="dxa"/>
            </w:tcMar>
            <w:hideMark/>
          </w:tcPr>
          <w:p w14:paraId="6C0EBF84" w14:textId="77777777" w:rsidR="001B1003" w:rsidRPr="001B1003" w:rsidRDefault="001B1003" w:rsidP="001B1003">
            <w:r w:rsidRPr="001B1003">
              <w:rPr>
                <w:b/>
                <w:bCs/>
              </w:rPr>
              <w:lastRenderedPageBreak/>
              <w:t>Volume</w:t>
            </w:r>
          </w:p>
        </w:tc>
        <w:tc>
          <w:tcPr>
            <w:tcW w:w="3050" w:type="pct"/>
            <w:tcBorders>
              <w:top w:val="nil"/>
              <w:left w:val="nil"/>
              <w:bottom w:val="nil"/>
              <w:right w:val="nil"/>
            </w:tcBorders>
            <w:tcMar>
              <w:top w:w="75" w:type="dxa"/>
              <w:left w:w="75" w:type="dxa"/>
              <w:bottom w:w="75" w:type="dxa"/>
              <w:right w:w="75" w:type="dxa"/>
            </w:tcMar>
            <w:hideMark/>
          </w:tcPr>
          <w:p w14:paraId="0CD62670" w14:textId="77777777" w:rsidR="001B1003" w:rsidRPr="001B1003" w:rsidRDefault="001B1003" w:rsidP="001B1003">
            <w:r w:rsidRPr="001B1003">
              <w:t>The logical storage volume of a VM, which can either be system volume or user volume.</w:t>
            </w:r>
          </w:p>
        </w:tc>
      </w:tr>
      <w:tr w:rsidR="001B1003" w:rsidRPr="001B1003" w14:paraId="5DF5A21B" w14:textId="77777777" w:rsidTr="002D7E0F">
        <w:tc>
          <w:tcPr>
            <w:tcW w:w="1900" w:type="pct"/>
            <w:tcBorders>
              <w:top w:val="nil"/>
              <w:left w:val="nil"/>
              <w:bottom w:val="nil"/>
              <w:right w:val="nil"/>
            </w:tcBorders>
            <w:tcMar>
              <w:top w:w="75" w:type="dxa"/>
              <w:left w:w="75" w:type="dxa"/>
              <w:bottom w:w="75" w:type="dxa"/>
              <w:right w:w="75" w:type="dxa"/>
            </w:tcMar>
            <w:hideMark/>
          </w:tcPr>
          <w:p w14:paraId="5F5CE82B" w14:textId="77777777" w:rsidR="001B1003" w:rsidRPr="001B1003" w:rsidRDefault="001B1003" w:rsidP="001B1003">
            <w:r w:rsidRPr="001B1003">
              <w:rPr>
                <w:b/>
                <w:bCs/>
              </w:rPr>
              <w:t>Virtual Resource Management (VRM)</w:t>
            </w:r>
          </w:p>
        </w:tc>
        <w:tc>
          <w:tcPr>
            <w:tcW w:w="3050" w:type="pct"/>
            <w:tcBorders>
              <w:top w:val="nil"/>
              <w:left w:val="nil"/>
              <w:bottom w:val="nil"/>
              <w:right w:val="nil"/>
            </w:tcBorders>
            <w:tcMar>
              <w:top w:w="75" w:type="dxa"/>
              <w:left w:w="75" w:type="dxa"/>
              <w:bottom w:w="75" w:type="dxa"/>
              <w:right w:w="75" w:type="dxa"/>
            </w:tcMar>
            <w:hideMark/>
          </w:tcPr>
          <w:p w14:paraId="0A43969C" w14:textId="77777777" w:rsidR="001B1003" w:rsidRPr="001B1003" w:rsidRDefault="001B1003" w:rsidP="001B1003">
            <w:r w:rsidRPr="001B1003">
              <w:t>Virtualization management software, which comprises infrastructure products together with the Unified Virtualization Platform (UVP).</w:t>
            </w:r>
          </w:p>
        </w:tc>
      </w:tr>
      <w:tr w:rsidR="001B1003" w:rsidRPr="001B1003" w14:paraId="01F78189" w14:textId="77777777" w:rsidTr="002D7E0F">
        <w:tc>
          <w:tcPr>
            <w:tcW w:w="1900" w:type="pct"/>
            <w:tcBorders>
              <w:top w:val="nil"/>
              <w:left w:val="nil"/>
              <w:bottom w:val="nil"/>
              <w:right w:val="nil"/>
            </w:tcBorders>
            <w:tcMar>
              <w:top w:w="75" w:type="dxa"/>
              <w:left w:w="75" w:type="dxa"/>
              <w:bottom w:w="75" w:type="dxa"/>
              <w:right w:w="75" w:type="dxa"/>
            </w:tcMar>
            <w:hideMark/>
          </w:tcPr>
          <w:p w14:paraId="3358D1EE" w14:textId="77777777" w:rsidR="001B1003" w:rsidRPr="001B1003" w:rsidRDefault="001B1003" w:rsidP="001B1003">
            <w:r w:rsidRPr="001B1003">
              <w:rPr>
                <w:b/>
                <w:bCs/>
              </w:rPr>
              <w:t>Virtual Software Switch (VSS)</w:t>
            </w:r>
          </w:p>
        </w:tc>
        <w:tc>
          <w:tcPr>
            <w:tcW w:w="3050" w:type="pct"/>
            <w:tcBorders>
              <w:top w:val="nil"/>
              <w:left w:val="nil"/>
              <w:bottom w:val="nil"/>
              <w:right w:val="nil"/>
            </w:tcBorders>
            <w:tcMar>
              <w:top w:w="75" w:type="dxa"/>
              <w:left w:w="75" w:type="dxa"/>
              <w:bottom w:w="75" w:type="dxa"/>
              <w:right w:w="75" w:type="dxa"/>
            </w:tcMar>
            <w:hideMark/>
          </w:tcPr>
          <w:p w14:paraId="717A756B" w14:textId="77777777" w:rsidR="001B1003" w:rsidRPr="001B1003" w:rsidRDefault="001B1003" w:rsidP="001B1003">
            <w:r w:rsidRPr="001B1003">
              <w:t>This is deployed on a computing node and performs the virtual network switching function for the VMs on the node.</w:t>
            </w:r>
          </w:p>
        </w:tc>
      </w:tr>
      <w:tr w:rsidR="001B1003" w:rsidRPr="001B1003" w14:paraId="6BD58FBF" w14:textId="77777777" w:rsidTr="002D7E0F">
        <w:tc>
          <w:tcPr>
            <w:tcW w:w="1900" w:type="pct"/>
            <w:tcBorders>
              <w:top w:val="nil"/>
              <w:left w:val="nil"/>
              <w:bottom w:val="nil"/>
              <w:right w:val="nil"/>
            </w:tcBorders>
            <w:tcMar>
              <w:top w:w="75" w:type="dxa"/>
              <w:left w:w="75" w:type="dxa"/>
              <w:bottom w:w="75" w:type="dxa"/>
              <w:right w:w="75" w:type="dxa"/>
            </w:tcMar>
            <w:hideMark/>
          </w:tcPr>
          <w:p w14:paraId="0F311B65" w14:textId="77777777" w:rsidR="001B1003" w:rsidRPr="001B1003" w:rsidRDefault="001B1003" w:rsidP="001B1003">
            <w:r w:rsidRPr="001B1003">
              <w:rPr>
                <w:b/>
                <w:bCs/>
              </w:rPr>
              <w:t>Virtual Block Service</w:t>
            </w:r>
          </w:p>
        </w:tc>
        <w:tc>
          <w:tcPr>
            <w:tcW w:w="3050" w:type="pct"/>
            <w:tcBorders>
              <w:top w:val="nil"/>
              <w:left w:val="nil"/>
              <w:bottom w:val="nil"/>
              <w:right w:val="nil"/>
            </w:tcBorders>
            <w:tcMar>
              <w:top w:w="75" w:type="dxa"/>
              <w:left w:w="75" w:type="dxa"/>
              <w:bottom w:w="75" w:type="dxa"/>
              <w:right w:w="75" w:type="dxa"/>
            </w:tcMar>
            <w:hideMark/>
          </w:tcPr>
          <w:p w14:paraId="69F4B521" w14:textId="77777777" w:rsidR="001B1003" w:rsidRPr="001B1003" w:rsidRDefault="001B1003" w:rsidP="001B1003">
            <w:r w:rsidRPr="001B1003">
              <w:t>A service I/O process of a Scale-Out Storage system. VBS manages volume metadata, provides the Scale-Out Storage access point service through SCSI or iSCSI interfaces, and enables application servers to access Scale-Out Storage resources.</w:t>
            </w:r>
          </w:p>
        </w:tc>
      </w:tr>
      <w:tr w:rsidR="001B1003" w:rsidRPr="001B1003" w14:paraId="4ABDB398" w14:textId="77777777" w:rsidTr="002D7E0F">
        <w:tc>
          <w:tcPr>
            <w:tcW w:w="1900" w:type="pct"/>
            <w:tcBorders>
              <w:top w:val="nil"/>
              <w:left w:val="nil"/>
              <w:bottom w:val="nil"/>
              <w:right w:val="nil"/>
            </w:tcBorders>
            <w:tcMar>
              <w:top w:w="75" w:type="dxa"/>
              <w:left w:w="75" w:type="dxa"/>
              <w:bottom w:w="75" w:type="dxa"/>
              <w:right w:w="75" w:type="dxa"/>
            </w:tcMar>
            <w:hideMark/>
          </w:tcPr>
          <w:p w14:paraId="7AF88DA4" w14:textId="77777777" w:rsidR="001B1003" w:rsidRPr="001B1003" w:rsidRDefault="001B1003" w:rsidP="001B1003">
            <w:r w:rsidRPr="001B1003">
              <w:rPr>
                <w:b/>
                <w:bCs/>
              </w:rPr>
              <w:t>Virtual Desktop Infrastructure (VDI)</w:t>
            </w:r>
          </w:p>
        </w:tc>
        <w:tc>
          <w:tcPr>
            <w:tcW w:w="3050" w:type="pct"/>
            <w:tcBorders>
              <w:top w:val="nil"/>
              <w:left w:val="nil"/>
              <w:bottom w:val="nil"/>
              <w:right w:val="nil"/>
            </w:tcBorders>
            <w:tcMar>
              <w:top w:w="75" w:type="dxa"/>
              <w:left w:w="75" w:type="dxa"/>
              <w:bottom w:w="75" w:type="dxa"/>
              <w:right w:w="75" w:type="dxa"/>
            </w:tcMar>
            <w:hideMark/>
          </w:tcPr>
          <w:p w14:paraId="2C5EC524" w14:textId="77777777" w:rsidR="001B1003" w:rsidRPr="001B1003" w:rsidRDefault="001B1003" w:rsidP="001B1003">
            <w:r w:rsidRPr="001B1003">
              <w:t>Virtual desktop device. It uses the server virtualization technology to virtualize hardware resources of servers into logical resource pools, create VMs on demand, and deliver VMs to end users through a desktop protocol.</w:t>
            </w:r>
          </w:p>
        </w:tc>
      </w:tr>
      <w:tr w:rsidR="001B1003" w:rsidRPr="001B1003" w14:paraId="1A54768C" w14:textId="77777777" w:rsidTr="002D7E0F">
        <w:tc>
          <w:tcPr>
            <w:tcW w:w="1900" w:type="pct"/>
            <w:tcBorders>
              <w:top w:val="nil"/>
              <w:left w:val="nil"/>
              <w:bottom w:val="nil"/>
              <w:right w:val="nil"/>
            </w:tcBorders>
            <w:tcMar>
              <w:top w:w="75" w:type="dxa"/>
              <w:left w:w="75" w:type="dxa"/>
              <w:bottom w:w="75" w:type="dxa"/>
              <w:right w:w="75" w:type="dxa"/>
            </w:tcMar>
            <w:hideMark/>
          </w:tcPr>
          <w:p w14:paraId="6A9FACED" w14:textId="77777777" w:rsidR="001B1003" w:rsidRPr="001B1003" w:rsidRDefault="001B1003" w:rsidP="001B1003">
            <w:r w:rsidRPr="001B1003">
              <w:rPr>
                <w:b/>
                <w:bCs/>
              </w:rPr>
              <w:t>Virtual Network Console (VNC)</w:t>
            </w:r>
          </w:p>
        </w:tc>
        <w:tc>
          <w:tcPr>
            <w:tcW w:w="3050" w:type="pct"/>
            <w:tcBorders>
              <w:top w:val="nil"/>
              <w:left w:val="nil"/>
              <w:bottom w:val="nil"/>
              <w:right w:val="nil"/>
            </w:tcBorders>
            <w:tcMar>
              <w:top w:w="75" w:type="dxa"/>
              <w:left w:w="75" w:type="dxa"/>
              <w:bottom w:w="75" w:type="dxa"/>
              <w:right w:w="75" w:type="dxa"/>
            </w:tcMar>
            <w:hideMark/>
          </w:tcPr>
          <w:p w14:paraId="0AB9F0B8" w14:textId="77777777" w:rsidR="001B1003" w:rsidRPr="001B1003" w:rsidRDefault="001B1003" w:rsidP="001B1003">
            <w:r w:rsidRPr="001B1003">
              <w:t>An open-source software based on UNIX and Linux OSs. It provides powerful remote management capabilities. An auxiliary desktop login method used when desktop login fails due to network faults of the desktop operating system.</w:t>
            </w:r>
          </w:p>
        </w:tc>
      </w:tr>
    </w:tbl>
    <w:p w14:paraId="35549913" w14:textId="77777777" w:rsidR="001B1003" w:rsidRPr="001B1003" w:rsidRDefault="001B1003" w:rsidP="001B1003">
      <w:r w:rsidRPr="001B1003">
        <w:rPr>
          <w:rFonts w:hint="eastAsia"/>
        </w:rPr>
        <w:t>Z</w:t>
      </w:r>
    </w:p>
    <w:tbl>
      <w:tblPr>
        <w:tblW w:w="10206" w:type="dxa"/>
        <w:tblCellMar>
          <w:top w:w="40" w:type="dxa"/>
          <w:left w:w="40" w:type="dxa"/>
          <w:bottom w:w="40" w:type="dxa"/>
          <w:right w:w="40" w:type="dxa"/>
        </w:tblCellMar>
        <w:tblLook w:val="04A0" w:firstRow="1" w:lastRow="0" w:firstColumn="1" w:lastColumn="0" w:noHBand="0" w:noVBand="1"/>
        <w:tblDescription w:val=""/>
      </w:tblPr>
      <w:tblGrid>
        <w:gridCol w:w="3815"/>
        <w:gridCol w:w="6391"/>
      </w:tblGrid>
      <w:tr w:rsidR="001B1003" w:rsidRPr="001B1003" w14:paraId="52066BC0" w14:textId="77777777" w:rsidTr="002D7E0F">
        <w:tc>
          <w:tcPr>
            <w:tcW w:w="1850" w:type="pct"/>
            <w:tcBorders>
              <w:top w:val="nil"/>
              <w:left w:val="nil"/>
              <w:bottom w:val="nil"/>
              <w:right w:val="nil"/>
            </w:tcBorders>
            <w:tcMar>
              <w:top w:w="75" w:type="dxa"/>
              <w:left w:w="75" w:type="dxa"/>
              <w:bottom w:w="75" w:type="dxa"/>
              <w:right w:w="75" w:type="dxa"/>
            </w:tcMar>
            <w:hideMark/>
          </w:tcPr>
          <w:p w14:paraId="09813AEF" w14:textId="77777777" w:rsidR="001B1003" w:rsidRPr="001B1003" w:rsidRDefault="001B1003" w:rsidP="001B1003">
            <w:r w:rsidRPr="001B1003">
              <w:rPr>
                <w:b/>
                <w:bCs/>
              </w:rPr>
              <w:t>Zone</w:t>
            </w:r>
          </w:p>
        </w:tc>
        <w:tc>
          <w:tcPr>
            <w:tcW w:w="3100" w:type="pct"/>
            <w:tcBorders>
              <w:top w:val="nil"/>
              <w:left w:val="nil"/>
              <w:bottom w:val="nil"/>
              <w:right w:val="nil"/>
            </w:tcBorders>
            <w:tcMar>
              <w:top w:w="75" w:type="dxa"/>
              <w:left w:w="75" w:type="dxa"/>
              <w:bottom w:w="75" w:type="dxa"/>
              <w:right w:w="75" w:type="dxa"/>
            </w:tcMar>
            <w:hideMark/>
          </w:tcPr>
          <w:p w14:paraId="3DBE8BCF" w14:textId="77777777" w:rsidR="001B1003" w:rsidRPr="001B1003" w:rsidRDefault="001B1003" w:rsidP="001B1003">
            <w:r w:rsidRPr="001B1003">
              <w:t xml:space="preserve">The largest resource group in a data center (DC). A zone consists of all logical resources within an independent layer 2 network in the service plane in the DC, such as hosts, datastores, subnet pools, elastic IP address pools, virtual firewalls, and virtual load balancers. A zone has independent virtual local area networks (VLANs) and uplink </w:t>
            </w:r>
            <w:r w:rsidRPr="001B1003">
              <w:lastRenderedPageBreak/>
              <w:t>ports. Zones are separated from each other at layer 2 and therefore can use the same VLAN.</w:t>
            </w:r>
          </w:p>
        </w:tc>
      </w:tr>
    </w:tbl>
    <w:p w14:paraId="51718708" w14:textId="77777777" w:rsidR="001B1003" w:rsidRDefault="001B1003"/>
    <w:sectPr w:rsidR="001B10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0DF"/>
    <w:multiLevelType w:val="multilevel"/>
    <w:tmpl w:val="17F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A63EC"/>
    <w:multiLevelType w:val="multilevel"/>
    <w:tmpl w:val="3B9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F63F9"/>
    <w:multiLevelType w:val="multilevel"/>
    <w:tmpl w:val="138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47FC0"/>
    <w:multiLevelType w:val="multilevel"/>
    <w:tmpl w:val="6642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75D43"/>
    <w:multiLevelType w:val="multilevel"/>
    <w:tmpl w:val="3C72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E7A72"/>
    <w:multiLevelType w:val="multilevel"/>
    <w:tmpl w:val="8A8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7386C"/>
    <w:multiLevelType w:val="multilevel"/>
    <w:tmpl w:val="7304F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333505">
    <w:abstractNumId w:val="5"/>
  </w:num>
  <w:num w:numId="2" w16cid:durableId="1472090410">
    <w:abstractNumId w:val="3"/>
  </w:num>
  <w:num w:numId="3" w16cid:durableId="1793400462">
    <w:abstractNumId w:val="2"/>
  </w:num>
  <w:num w:numId="4" w16cid:durableId="1597982801">
    <w:abstractNumId w:val="1"/>
  </w:num>
  <w:num w:numId="5" w16cid:durableId="1546599097">
    <w:abstractNumId w:val="4"/>
  </w:num>
  <w:num w:numId="6" w16cid:durableId="869342780">
    <w:abstractNumId w:val="0"/>
  </w:num>
  <w:num w:numId="7" w16cid:durableId="13257447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1E"/>
    <w:rsid w:val="00170D90"/>
    <w:rsid w:val="00171E55"/>
    <w:rsid w:val="001B1003"/>
    <w:rsid w:val="001D493C"/>
    <w:rsid w:val="00207509"/>
    <w:rsid w:val="00270988"/>
    <w:rsid w:val="002D7E0F"/>
    <w:rsid w:val="00321A42"/>
    <w:rsid w:val="00334A4B"/>
    <w:rsid w:val="003E758B"/>
    <w:rsid w:val="00547BB5"/>
    <w:rsid w:val="00585CF9"/>
    <w:rsid w:val="005F41F4"/>
    <w:rsid w:val="005F4F53"/>
    <w:rsid w:val="0060126C"/>
    <w:rsid w:val="006B601E"/>
    <w:rsid w:val="00777640"/>
    <w:rsid w:val="007A6590"/>
    <w:rsid w:val="007C318F"/>
    <w:rsid w:val="007E2E98"/>
    <w:rsid w:val="00817D9B"/>
    <w:rsid w:val="00833A37"/>
    <w:rsid w:val="009862E6"/>
    <w:rsid w:val="009D116E"/>
    <w:rsid w:val="00A5329C"/>
    <w:rsid w:val="00AE36AB"/>
    <w:rsid w:val="00AF3BAA"/>
    <w:rsid w:val="00B145A6"/>
    <w:rsid w:val="00B15D00"/>
    <w:rsid w:val="00B71015"/>
    <w:rsid w:val="00B73951"/>
    <w:rsid w:val="00BD02A5"/>
    <w:rsid w:val="00C44ABF"/>
    <w:rsid w:val="00D54C9A"/>
    <w:rsid w:val="00D715FD"/>
    <w:rsid w:val="00D845FF"/>
    <w:rsid w:val="00E37DE0"/>
    <w:rsid w:val="00F15159"/>
    <w:rsid w:val="00F25E6A"/>
    <w:rsid w:val="00FA6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3C6B9A"/>
  <w15:chartTrackingRefBased/>
  <w15:docId w15:val="{A6F0B119-D521-4713-AA04-AB2A5FE8E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01E"/>
    <w:rPr>
      <w:rFonts w:eastAsiaTheme="majorEastAsia" w:cstheme="majorBidi"/>
      <w:color w:val="272727" w:themeColor="text1" w:themeTint="D8"/>
    </w:rPr>
  </w:style>
  <w:style w:type="paragraph" w:styleId="Title">
    <w:name w:val="Title"/>
    <w:basedOn w:val="Normal"/>
    <w:next w:val="Normal"/>
    <w:link w:val="TitleChar"/>
    <w:uiPriority w:val="10"/>
    <w:qFormat/>
    <w:rsid w:val="006B6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01E"/>
    <w:pPr>
      <w:spacing w:before="160"/>
      <w:jc w:val="center"/>
    </w:pPr>
    <w:rPr>
      <w:i/>
      <w:iCs/>
      <w:color w:val="404040" w:themeColor="text1" w:themeTint="BF"/>
    </w:rPr>
  </w:style>
  <w:style w:type="character" w:customStyle="1" w:styleId="QuoteChar">
    <w:name w:val="Quote Char"/>
    <w:basedOn w:val="DefaultParagraphFont"/>
    <w:link w:val="Quote"/>
    <w:uiPriority w:val="29"/>
    <w:rsid w:val="006B601E"/>
    <w:rPr>
      <w:i/>
      <w:iCs/>
      <w:color w:val="404040" w:themeColor="text1" w:themeTint="BF"/>
    </w:rPr>
  </w:style>
  <w:style w:type="paragraph" w:styleId="ListParagraph">
    <w:name w:val="List Paragraph"/>
    <w:basedOn w:val="Normal"/>
    <w:uiPriority w:val="34"/>
    <w:qFormat/>
    <w:rsid w:val="006B601E"/>
    <w:pPr>
      <w:ind w:left="720"/>
      <w:contextualSpacing/>
    </w:pPr>
  </w:style>
  <w:style w:type="character" w:styleId="IntenseEmphasis">
    <w:name w:val="Intense Emphasis"/>
    <w:basedOn w:val="DefaultParagraphFont"/>
    <w:uiPriority w:val="21"/>
    <w:qFormat/>
    <w:rsid w:val="006B601E"/>
    <w:rPr>
      <w:i/>
      <w:iCs/>
      <w:color w:val="0F4761" w:themeColor="accent1" w:themeShade="BF"/>
    </w:rPr>
  </w:style>
  <w:style w:type="paragraph" w:styleId="IntenseQuote">
    <w:name w:val="Intense Quote"/>
    <w:basedOn w:val="Normal"/>
    <w:next w:val="Normal"/>
    <w:link w:val="IntenseQuoteChar"/>
    <w:uiPriority w:val="30"/>
    <w:qFormat/>
    <w:rsid w:val="006B6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01E"/>
    <w:rPr>
      <w:i/>
      <w:iCs/>
      <w:color w:val="0F4761" w:themeColor="accent1" w:themeShade="BF"/>
    </w:rPr>
  </w:style>
  <w:style w:type="character" w:styleId="IntenseReference">
    <w:name w:val="Intense Reference"/>
    <w:basedOn w:val="DefaultParagraphFont"/>
    <w:uiPriority w:val="32"/>
    <w:qFormat/>
    <w:rsid w:val="006B601E"/>
    <w:rPr>
      <w:b/>
      <w:bCs/>
      <w:smallCaps/>
      <w:color w:val="0F4761" w:themeColor="accent1" w:themeShade="BF"/>
      <w:spacing w:val="5"/>
    </w:rPr>
  </w:style>
  <w:style w:type="character" w:styleId="Hyperlink">
    <w:name w:val="Hyperlink"/>
    <w:basedOn w:val="DefaultParagraphFont"/>
    <w:uiPriority w:val="99"/>
    <w:unhideWhenUsed/>
    <w:rsid w:val="006B601E"/>
    <w:rPr>
      <w:color w:val="467886" w:themeColor="hyperlink"/>
      <w:u w:val="single"/>
    </w:rPr>
  </w:style>
  <w:style w:type="character" w:styleId="UnresolvedMention">
    <w:name w:val="Unresolved Mention"/>
    <w:basedOn w:val="DefaultParagraphFont"/>
    <w:uiPriority w:val="99"/>
    <w:semiHidden/>
    <w:unhideWhenUsed/>
    <w:rsid w:val="006B60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1422">
      <w:bodyDiv w:val="1"/>
      <w:marLeft w:val="0"/>
      <w:marRight w:val="0"/>
      <w:marTop w:val="0"/>
      <w:marBottom w:val="0"/>
      <w:divBdr>
        <w:top w:val="none" w:sz="0" w:space="0" w:color="auto"/>
        <w:left w:val="none" w:sz="0" w:space="0" w:color="auto"/>
        <w:bottom w:val="none" w:sz="0" w:space="0" w:color="auto"/>
        <w:right w:val="none" w:sz="0" w:space="0" w:color="auto"/>
      </w:divBdr>
      <w:divsChild>
        <w:div w:id="958412687">
          <w:marLeft w:val="0"/>
          <w:marRight w:val="0"/>
          <w:marTop w:val="0"/>
          <w:marBottom w:val="0"/>
          <w:divBdr>
            <w:top w:val="none" w:sz="0" w:space="0" w:color="auto"/>
            <w:left w:val="none" w:sz="0" w:space="0" w:color="auto"/>
            <w:bottom w:val="none" w:sz="0" w:space="0" w:color="auto"/>
            <w:right w:val="none" w:sz="0" w:space="0" w:color="auto"/>
          </w:divBdr>
        </w:div>
      </w:divsChild>
    </w:div>
    <w:div w:id="151601036">
      <w:bodyDiv w:val="1"/>
      <w:marLeft w:val="0"/>
      <w:marRight w:val="0"/>
      <w:marTop w:val="0"/>
      <w:marBottom w:val="0"/>
      <w:divBdr>
        <w:top w:val="none" w:sz="0" w:space="0" w:color="auto"/>
        <w:left w:val="none" w:sz="0" w:space="0" w:color="auto"/>
        <w:bottom w:val="none" w:sz="0" w:space="0" w:color="auto"/>
        <w:right w:val="none" w:sz="0" w:space="0" w:color="auto"/>
      </w:divBdr>
    </w:div>
    <w:div w:id="173812907">
      <w:bodyDiv w:val="1"/>
      <w:marLeft w:val="0"/>
      <w:marRight w:val="0"/>
      <w:marTop w:val="0"/>
      <w:marBottom w:val="0"/>
      <w:divBdr>
        <w:top w:val="none" w:sz="0" w:space="0" w:color="auto"/>
        <w:left w:val="none" w:sz="0" w:space="0" w:color="auto"/>
        <w:bottom w:val="none" w:sz="0" w:space="0" w:color="auto"/>
        <w:right w:val="none" w:sz="0" w:space="0" w:color="auto"/>
      </w:divBdr>
      <w:divsChild>
        <w:div w:id="567499873">
          <w:marLeft w:val="0"/>
          <w:marRight w:val="0"/>
          <w:marTop w:val="0"/>
          <w:marBottom w:val="0"/>
          <w:divBdr>
            <w:top w:val="none" w:sz="0" w:space="0" w:color="auto"/>
            <w:left w:val="none" w:sz="0" w:space="0" w:color="auto"/>
            <w:bottom w:val="none" w:sz="0" w:space="0" w:color="auto"/>
            <w:right w:val="none" w:sz="0" w:space="0" w:color="auto"/>
          </w:divBdr>
        </w:div>
        <w:div w:id="445152984">
          <w:marLeft w:val="0"/>
          <w:marRight w:val="0"/>
          <w:marTop w:val="0"/>
          <w:marBottom w:val="0"/>
          <w:divBdr>
            <w:top w:val="none" w:sz="0" w:space="0" w:color="auto"/>
            <w:left w:val="none" w:sz="0" w:space="0" w:color="auto"/>
            <w:bottom w:val="none" w:sz="0" w:space="0" w:color="auto"/>
            <w:right w:val="none" w:sz="0" w:space="0" w:color="auto"/>
          </w:divBdr>
        </w:div>
        <w:div w:id="1349336109">
          <w:marLeft w:val="0"/>
          <w:marRight w:val="0"/>
          <w:marTop w:val="0"/>
          <w:marBottom w:val="0"/>
          <w:divBdr>
            <w:top w:val="none" w:sz="0" w:space="0" w:color="auto"/>
            <w:left w:val="none" w:sz="0" w:space="0" w:color="auto"/>
            <w:bottom w:val="none" w:sz="0" w:space="0" w:color="auto"/>
            <w:right w:val="none" w:sz="0" w:space="0" w:color="auto"/>
          </w:divBdr>
        </w:div>
        <w:div w:id="435637771">
          <w:marLeft w:val="0"/>
          <w:marRight w:val="0"/>
          <w:marTop w:val="0"/>
          <w:marBottom w:val="0"/>
          <w:divBdr>
            <w:top w:val="none" w:sz="0" w:space="0" w:color="auto"/>
            <w:left w:val="none" w:sz="0" w:space="0" w:color="auto"/>
            <w:bottom w:val="none" w:sz="0" w:space="0" w:color="auto"/>
            <w:right w:val="none" w:sz="0" w:space="0" w:color="auto"/>
          </w:divBdr>
        </w:div>
        <w:div w:id="415397277">
          <w:marLeft w:val="0"/>
          <w:marRight w:val="0"/>
          <w:marTop w:val="0"/>
          <w:marBottom w:val="0"/>
          <w:divBdr>
            <w:top w:val="none" w:sz="0" w:space="0" w:color="auto"/>
            <w:left w:val="none" w:sz="0" w:space="0" w:color="auto"/>
            <w:bottom w:val="none" w:sz="0" w:space="0" w:color="auto"/>
            <w:right w:val="none" w:sz="0" w:space="0" w:color="auto"/>
          </w:divBdr>
        </w:div>
        <w:div w:id="767624683">
          <w:marLeft w:val="0"/>
          <w:marRight w:val="0"/>
          <w:marTop w:val="0"/>
          <w:marBottom w:val="0"/>
          <w:divBdr>
            <w:top w:val="none" w:sz="0" w:space="0" w:color="auto"/>
            <w:left w:val="none" w:sz="0" w:space="0" w:color="auto"/>
            <w:bottom w:val="none" w:sz="0" w:space="0" w:color="auto"/>
            <w:right w:val="none" w:sz="0" w:space="0" w:color="auto"/>
          </w:divBdr>
        </w:div>
      </w:divsChild>
    </w:div>
    <w:div w:id="175461244">
      <w:bodyDiv w:val="1"/>
      <w:marLeft w:val="0"/>
      <w:marRight w:val="0"/>
      <w:marTop w:val="0"/>
      <w:marBottom w:val="0"/>
      <w:divBdr>
        <w:top w:val="none" w:sz="0" w:space="0" w:color="auto"/>
        <w:left w:val="none" w:sz="0" w:space="0" w:color="auto"/>
        <w:bottom w:val="none" w:sz="0" w:space="0" w:color="auto"/>
        <w:right w:val="none" w:sz="0" w:space="0" w:color="auto"/>
      </w:divBdr>
    </w:div>
    <w:div w:id="183596370">
      <w:bodyDiv w:val="1"/>
      <w:marLeft w:val="0"/>
      <w:marRight w:val="0"/>
      <w:marTop w:val="0"/>
      <w:marBottom w:val="0"/>
      <w:divBdr>
        <w:top w:val="none" w:sz="0" w:space="0" w:color="auto"/>
        <w:left w:val="none" w:sz="0" w:space="0" w:color="auto"/>
        <w:bottom w:val="none" w:sz="0" w:space="0" w:color="auto"/>
        <w:right w:val="none" w:sz="0" w:space="0" w:color="auto"/>
      </w:divBdr>
      <w:divsChild>
        <w:div w:id="1787695609">
          <w:marLeft w:val="0"/>
          <w:marRight w:val="0"/>
          <w:marTop w:val="0"/>
          <w:marBottom w:val="0"/>
          <w:divBdr>
            <w:top w:val="none" w:sz="0" w:space="0" w:color="auto"/>
            <w:left w:val="none" w:sz="0" w:space="0" w:color="auto"/>
            <w:bottom w:val="none" w:sz="0" w:space="0" w:color="auto"/>
            <w:right w:val="none" w:sz="0" w:space="0" w:color="auto"/>
          </w:divBdr>
          <w:divsChild>
            <w:div w:id="2043550661">
              <w:marLeft w:val="0"/>
              <w:marRight w:val="0"/>
              <w:marTop w:val="240"/>
              <w:marBottom w:val="240"/>
              <w:divBdr>
                <w:top w:val="none" w:sz="0" w:space="0" w:color="auto"/>
                <w:left w:val="none" w:sz="0" w:space="0" w:color="auto"/>
                <w:bottom w:val="none" w:sz="0" w:space="0" w:color="auto"/>
                <w:right w:val="none" w:sz="0" w:space="0" w:color="auto"/>
              </w:divBdr>
              <w:divsChild>
                <w:div w:id="1437754615">
                  <w:marLeft w:val="0"/>
                  <w:marRight w:val="0"/>
                  <w:marTop w:val="0"/>
                  <w:marBottom w:val="0"/>
                  <w:divBdr>
                    <w:top w:val="none" w:sz="0" w:space="0" w:color="auto"/>
                    <w:left w:val="none" w:sz="0" w:space="0" w:color="auto"/>
                    <w:bottom w:val="none" w:sz="0" w:space="0" w:color="auto"/>
                    <w:right w:val="none" w:sz="0" w:space="0" w:color="auto"/>
                  </w:divBdr>
                </w:div>
              </w:divsChild>
            </w:div>
            <w:div w:id="1662542421">
              <w:marLeft w:val="0"/>
              <w:marRight w:val="0"/>
              <w:marTop w:val="240"/>
              <w:marBottom w:val="240"/>
              <w:divBdr>
                <w:top w:val="none" w:sz="0" w:space="0" w:color="auto"/>
                <w:left w:val="none" w:sz="0" w:space="0" w:color="auto"/>
                <w:bottom w:val="none" w:sz="0" w:space="0" w:color="auto"/>
                <w:right w:val="none" w:sz="0" w:space="0" w:color="auto"/>
              </w:divBdr>
              <w:divsChild>
                <w:div w:id="665400359">
                  <w:marLeft w:val="0"/>
                  <w:marRight w:val="0"/>
                  <w:marTop w:val="0"/>
                  <w:marBottom w:val="0"/>
                  <w:divBdr>
                    <w:top w:val="none" w:sz="0" w:space="0" w:color="auto"/>
                    <w:left w:val="none" w:sz="0" w:space="0" w:color="auto"/>
                    <w:bottom w:val="none" w:sz="0" w:space="0" w:color="auto"/>
                    <w:right w:val="none" w:sz="0" w:space="0" w:color="auto"/>
                  </w:divBdr>
                </w:div>
              </w:divsChild>
            </w:div>
            <w:div w:id="1517647387">
              <w:marLeft w:val="0"/>
              <w:marRight w:val="0"/>
              <w:marTop w:val="240"/>
              <w:marBottom w:val="240"/>
              <w:divBdr>
                <w:top w:val="none" w:sz="0" w:space="0" w:color="auto"/>
                <w:left w:val="none" w:sz="0" w:space="0" w:color="auto"/>
                <w:bottom w:val="none" w:sz="0" w:space="0" w:color="auto"/>
                <w:right w:val="none" w:sz="0" w:space="0" w:color="auto"/>
              </w:divBdr>
              <w:divsChild>
                <w:div w:id="835874743">
                  <w:marLeft w:val="0"/>
                  <w:marRight w:val="0"/>
                  <w:marTop w:val="0"/>
                  <w:marBottom w:val="0"/>
                  <w:divBdr>
                    <w:top w:val="none" w:sz="0" w:space="0" w:color="auto"/>
                    <w:left w:val="none" w:sz="0" w:space="0" w:color="auto"/>
                    <w:bottom w:val="none" w:sz="0" w:space="0" w:color="auto"/>
                    <w:right w:val="none" w:sz="0" w:space="0" w:color="auto"/>
                  </w:divBdr>
                </w:div>
              </w:divsChild>
            </w:div>
            <w:div w:id="1221670242">
              <w:marLeft w:val="0"/>
              <w:marRight w:val="0"/>
              <w:marTop w:val="240"/>
              <w:marBottom w:val="240"/>
              <w:divBdr>
                <w:top w:val="none" w:sz="0" w:space="0" w:color="auto"/>
                <w:left w:val="none" w:sz="0" w:space="0" w:color="auto"/>
                <w:bottom w:val="none" w:sz="0" w:space="0" w:color="auto"/>
                <w:right w:val="none" w:sz="0" w:space="0" w:color="auto"/>
              </w:divBdr>
              <w:divsChild>
                <w:div w:id="926427354">
                  <w:marLeft w:val="0"/>
                  <w:marRight w:val="0"/>
                  <w:marTop w:val="0"/>
                  <w:marBottom w:val="0"/>
                  <w:divBdr>
                    <w:top w:val="none" w:sz="0" w:space="0" w:color="auto"/>
                    <w:left w:val="none" w:sz="0" w:space="0" w:color="auto"/>
                    <w:bottom w:val="none" w:sz="0" w:space="0" w:color="auto"/>
                    <w:right w:val="none" w:sz="0" w:space="0" w:color="auto"/>
                  </w:divBdr>
                </w:div>
              </w:divsChild>
            </w:div>
            <w:div w:id="684743522">
              <w:marLeft w:val="0"/>
              <w:marRight w:val="0"/>
              <w:marTop w:val="240"/>
              <w:marBottom w:val="240"/>
              <w:divBdr>
                <w:top w:val="none" w:sz="0" w:space="0" w:color="auto"/>
                <w:left w:val="none" w:sz="0" w:space="0" w:color="auto"/>
                <w:bottom w:val="none" w:sz="0" w:space="0" w:color="auto"/>
                <w:right w:val="none" w:sz="0" w:space="0" w:color="auto"/>
              </w:divBdr>
              <w:divsChild>
                <w:div w:id="1119879503">
                  <w:marLeft w:val="0"/>
                  <w:marRight w:val="0"/>
                  <w:marTop w:val="0"/>
                  <w:marBottom w:val="0"/>
                  <w:divBdr>
                    <w:top w:val="none" w:sz="0" w:space="0" w:color="auto"/>
                    <w:left w:val="none" w:sz="0" w:space="0" w:color="auto"/>
                    <w:bottom w:val="none" w:sz="0" w:space="0" w:color="auto"/>
                    <w:right w:val="none" w:sz="0" w:space="0" w:color="auto"/>
                  </w:divBdr>
                </w:div>
              </w:divsChild>
            </w:div>
            <w:div w:id="1832986148">
              <w:marLeft w:val="0"/>
              <w:marRight w:val="0"/>
              <w:marTop w:val="240"/>
              <w:marBottom w:val="240"/>
              <w:divBdr>
                <w:top w:val="none" w:sz="0" w:space="0" w:color="auto"/>
                <w:left w:val="none" w:sz="0" w:space="0" w:color="auto"/>
                <w:bottom w:val="none" w:sz="0" w:space="0" w:color="auto"/>
                <w:right w:val="none" w:sz="0" w:space="0" w:color="auto"/>
              </w:divBdr>
              <w:divsChild>
                <w:div w:id="871528149">
                  <w:marLeft w:val="0"/>
                  <w:marRight w:val="0"/>
                  <w:marTop w:val="0"/>
                  <w:marBottom w:val="0"/>
                  <w:divBdr>
                    <w:top w:val="none" w:sz="0" w:space="0" w:color="auto"/>
                    <w:left w:val="none" w:sz="0" w:space="0" w:color="auto"/>
                    <w:bottom w:val="none" w:sz="0" w:space="0" w:color="auto"/>
                    <w:right w:val="none" w:sz="0" w:space="0" w:color="auto"/>
                  </w:divBdr>
                </w:div>
              </w:divsChild>
            </w:div>
            <w:div w:id="1596553723">
              <w:marLeft w:val="0"/>
              <w:marRight w:val="0"/>
              <w:marTop w:val="240"/>
              <w:marBottom w:val="240"/>
              <w:divBdr>
                <w:top w:val="none" w:sz="0" w:space="0" w:color="auto"/>
                <w:left w:val="none" w:sz="0" w:space="0" w:color="auto"/>
                <w:bottom w:val="none" w:sz="0" w:space="0" w:color="auto"/>
                <w:right w:val="none" w:sz="0" w:space="0" w:color="auto"/>
              </w:divBdr>
              <w:divsChild>
                <w:div w:id="1452432660">
                  <w:marLeft w:val="0"/>
                  <w:marRight w:val="0"/>
                  <w:marTop w:val="0"/>
                  <w:marBottom w:val="0"/>
                  <w:divBdr>
                    <w:top w:val="none" w:sz="0" w:space="0" w:color="auto"/>
                    <w:left w:val="none" w:sz="0" w:space="0" w:color="auto"/>
                    <w:bottom w:val="none" w:sz="0" w:space="0" w:color="auto"/>
                    <w:right w:val="none" w:sz="0" w:space="0" w:color="auto"/>
                  </w:divBdr>
                </w:div>
              </w:divsChild>
            </w:div>
            <w:div w:id="1837302771">
              <w:marLeft w:val="0"/>
              <w:marRight w:val="0"/>
              <w:marTop w:val="240"/>
              <w:marBottom w:val="240"/>
              <w:divBdr>
                <w:top w:val="none" w:sz="0" w:space="0" w:color="auto"/>
                <w:left w:val="none" w:sz="0" w:space="0" w:color="auto"/>
                <w:bottom w:val="none" w:sz="0" w:space="0" w:color="auto"/>
                <w:right w:val="none" w:sz="0" w:space="0" w:color="auto"/>
              </w:divBdr>
              <w:divsChild>
                <w:div w:id="854804428">
                  <w:marLeft w:val="0"/>
                  <w:marRight w:val="0"/>
                  <w:marTop w:val="0"/>
                  <w:marBottom w:val="0"/>
                  <w:divBdr>
                    <w:top w:val="none" w:sz="0" w:space="0" w:color="auto"/>
                    <w:left w:val="none" w:sz="0" w:space="0" w:color="auto"/>
                    <w:bottom w:val="none" w:sz="0" w:space="0" w:color="auto"/>
                    <w:right w:val="none" w:sz="0" w:space="0" w:color="auto"/>
                  </w:divBdr>
                </w:div>
              </w:divsChild>
            </w:div>
            <w:div w:id="760486189">
              <w:marLeft w:val="0"/>
              <w:marRight w:val="0"/>
              <w:marTop w:val="240"/>
              <w:marBottom w:val="240"/>
              <w:divBdr>
                <w:top w:val="none" w:sz="0" w:space="0" w:color="auto"/>
                <w:left w:val="none" w:sz="0" w:space="0" w:color="auto"/>
                <w:bottom w:val="none" w:sz="0" w:space="0" w:color="auto"/>
                <w:right w:val="none" w:sz="0" w:space="0" w:color="auto"/>
              </w:divBdr>
              <w:divsChild>
                <w:div w:id="128279954">
                  <w:marLeft w:val="0"/>
                  <w:marRight w:val="0"/>
                  <w:marTop w:val="0"/>
                  <w:marBottom w:val="0"/>
                  <w:divBdr>
                    <w:top w:val="none" w:sz="0" w:space="0" w:color="auto"/>
                    <w:left w:val="none" w:sz="0" w:space="0" w:color="auto"/>
                    <w:bottom w:val="none" w:sz="0" w:space="0" w:color="auto"/>
                    <w:right w:val="none" w:sz="0" w:space="0" w:color="auto"/>
                  </w:divBdr>
                </w:div>
              </w:divsChild>
            </w:div>
            <w:div w:id="1238172159">
              <w:marLeft w:val="0"/>
              <w:marRight w:val="0"/>
              <w:marTop w:val="240"/>
              <w:marBottom w:val="240"/>
              <w:divBdr>
                <w:top w:val="none" w:sz="0" w:space="0" w:color="auto"/>
                <w:left w:val="none" w:sz="0" w:space="0" w:color="auto"/>
                <w:bottom w:val="none" w:sz="0" w:space="0" w:color="auto"/>
                <w:right w:val="none" w:sz="0" w:space="0" w:color="auto"/>
              </w:divBdr>
              <w:divsChild>
                <w:div w:id="2050640376">
                  <w:marLeft w:val="0"/>
                  <w:marRight w:val="0"/>
                  <w:marTop w:val="0"/>
                  <w:marBottom w:val="0"/>
                  <w:divBdr>
                    <w:top w:val="none" w:sz="0" w:space="0" w:color="auto"/>
                    <w:left w:val="none" w:sz="0" w:space="0" w:color="auto"/>
                    <w:bottom w:val="none" w:sz="0" w:space="0" w:color="auto"/>
                    <w:right w:val="none" w:sz="0" w:space="0" w:color="auto"/>
                  </w:divBdr>
                </w:div>
              </w:divsChild>
            </w:div>
            <w:div w:id="2109494821">
              <w:marLeft w:val="0"/>
              <w:marRight w:val="0"/>
              <w:marTop w:val="240"/>
              <w:marBottom w:val="240"/>
              <w:divBdr>
                <w:top w:val="none" w:sz="0" w:space="0" w:color="auto"/>
                <w:left w:val="none" w:sz="0" w:space="0" w:color="auto"/>
                <w:bottom w:val="none" w:sz="0" w:space="0" w:color="auto"/>
                <w:right w:val="none" w:sz="0" w:space="0" w:color="auto"/>
              </w:divBdr>
              <w:divsChild>
                <w:div w:id="2040543656">
                  <w:marLeft w:val="0"/>
                  <w:marRight w:val="0"/>
                  <w:marTop w:val="0"/>
                  <w:marBottom w:val="0"/>
                  <w:divBdr>
                    <w:top w:val="none" w:sz="0" w:space="0" w:color="auto"/>
                    <w:left w:val="none" w:sz="0" w:space="0" w:color="auto"/>
                    <w:bottom w:val="none" w:sz="0" w:space="0" w:color="auto"/>
                    <w:right w:val="none" w:sz="0" w:space="0" w:color="auto"/>
                  </w:divBdr>
                </w:div>
              </w:divsChild>
            </w:div>
            <w:div w:id="1139759951">
              <w:marLeft w:val="0"/>
              <w:marRight w:val="0"/>
              <w:marTop w:val="240"/>
              <w:marBottom w:val="240"/>
              <w:divBdr>
                <w:top w:val="none" w:sz="0" w:space="0" w:color="auto"/>
                <w:left w:val="none" w:sz="0" w:space="0" w:color="auto"/>
                <w:bottom w:val="none" w:sz="0" w:space="0" w:color="auto"/>
                <w:right w:val="none" w:sz="0" w:space="0" w:color="auto"/>
              </w:divBdr>
              <w:divsChild>
                <w:div w:id="1902977752">
                  <w:marLeft w:val="0"/>
                  <w:marRight w:val="0"/>
                  <w:marTop w:val="0"/>
                  <w:marBottom w:val="0"/>
                  <w:divBdr>
                    <w:top w:val="none" w:sz="0" w:space="0" w:color="auto"/>
                    <w:left w:val="none" w:sz="0" w:space="0" w:color="auto"/>
                    <w:bottom w:val="none" w:sz="0" w:space="0" w:color="auto"/>
                    <w:right w:val="none" w:sz="0" w:space="0" w:color="auto"/>
                  </w:divBdr>
                </w:div>
              </w:divsChild>
            </w:div>
            <w:div w:id="1065451445">
              <w:marLeft w:val="0"/>
              <w:marRight w:val="0"/>
              <w:marTop w:val="240"/>
              <w:marBottom w:val="240"/>
              <w:divBdr>
                <w:top w:val="none" w:sz="0" w:space="0" w:color="auto"/>
                <w:left w:val="none" w:sz="0" w:space="0" w:color="auto"/>
                <w:bottom w:val="none" w:sz="0" w:space="0" w:color="auto"/>
                <w:right w:val="none" w:sz="0" w:space="0" w:color="auto"/>
              </w:divBdr>
              <w:divsChild>
                <w:div w:id="2131166130">
                  <w:marLeft w:val="0"/>
                  <w:marRight w:val="0"/>
                  <w:marTop w:val="0"/>
                  <w:marBottom w:val="0"/>
                  <w:divBdr>
                    <w:top w:val="none" w:sz="0" w:space="0" w:color="auto"/>
                    <w:left w:val="none" w:sz="0" w:space="0" w:color="auto"/>
                    <w:bottom w:val="none" w:sz="0" w:space="0" w:color="auto"/>
                    <w:right w:val="none" w:sz="0" w:space="0" w:color="auto"/>
                  </w:divBdr>
                </w:div>
              </w:divsChild>
            </w:div>
            <w:div w:id="1925873268">
              <w:marLeft w:val="0"/>
              <w:marRight w:val="0"/>
              <w:marTop w:val="240"/>
              <w:marBottom w:val="240"/>
              <w:divBdr>
                <w:top w:val="none" w:sz="0" w:space="0" w:color="auto"/>
                <w:left w:val="none" w:sz="0" w:space="0" w:color="auto"/>
                <w:bottom w:val="none" w:sz="0" w:space="0" w:color="auto"/>
                <w:right w:val="none" w:sz="0" w:space="0" w:color="auto"/>
              </w:divBdr>
              <w:divsChild>
                <w:div w:id="58409224">
                  <w:marLeft w:val="0"/>
                  <w:marRight w:val="0"/>
                  <w:marTop w:val="0"/>
                  <w:marBottom w:val="0"/>
                  <w:divBdr>
                    <w:top w:val="none" w:sz="0" w:space="0" w:color="auto"/>
                    <w:left w:val="none" w:sz="0" w:space="0" w:color="auto"/>
                    <w:bottom w:val="none" w:sz="0" w:space="0" w:color="auto"/>
                    <w:right w:val="none" w:sz="0" w:space="0" w:color="auto"/>
                  </w:divBdr>
                </w:div>
              </w:divsChild>
            </w:div>
            <w:div w:id="692806707">
              <w:marLeft w:val="0"/>
              <w:marRight w:val="0"/>
              <w:marTop w:val="240"/>
              <w:marBottom w:val="240"/>
              <w:divBdr>
                <w:top w:val="none" w:sz="0" w:space="0" w:color="auto"/>
                <w:left w:val="none" w:sz="0" w:space="0" w:color="auto"/>
                <w:bottom w:val="none" w:sz="0" w:space="0" w:color="auto"/>
                <w:right w:val="none" w:sz="0" w:space="0" w:color="auto"/>
              </w:divBdr>
              <w:divsChild>
                <w:div w:id="843739392">
                  <w:marLeft w:val="0"/>
                  <w:marRight w:val="0"/>
                  <w:marTop w:val="0"/>
                  <w:marBottom w:val="0"/>
                  <w:divBdr>
                    <w:top w:val="none" w:sz="0" w:space="0" w:color="auto"/>
                    <w:left w:val="none" w:sz="0" w:space="0" w:color="auto"/>
                    <w:bottom w:val="none" w:sz="0" w:space="0" w:color="auto"/>
                    <w:right w:val="none" w:sz="0" w:space="0" w:color="auto"/>
                  </w:divBdr>
                </w:div>
              </w:divsChild>
            </w:div>
            <w:div w:id="1809281153">
              <w:marLeft w:val="0"/>
              <w:marRight w:val="0"/>
              <w:marTop w:val="240"/>
              <w:marBottom w:val="240"/>
              <w:divBdr>
                <w:top w:val="none" w:sz="0" w:space="0" w:color="auto"/>
                <w:left w:val="none" w:sz="0" w:space="0" w:color="auto"/>
                <w:bottom w:val="none" w:sz="0" w:space="0" w:color="auto"/>
                <w:right w:val="none" w:sz="0" w:space="0" w:color="auto"/>
              </w:divBdr>
              <w:divsChild>
                <w:div w:id="1655336630">
                  <w:marLeft w:val="0"/>
                  <w:marRight w:val="0"/>
                  <w:marTop w:val="0"/>
                  <w:marBottom w:val="0"/>
                  <w:divBdr>
                    <w:top w:val="none" w:sz="0" w:space="0" w:color="auto"/>
                    <w:left w:val="none" w:sz="0" w:space="0" w:color="auto"/>
                    <w:bottom w:val="none" w:sz="0" w:space="0" w:color="auto"/>
                    <w:right w:val="none" w:sz="0" w:space="0" w:color="auto"/>
                  </w:divBdr>
                </w:div>
              </w:divsChild>
            </w:div>
            <w:div w:id="1933315916">
              <w:marLeft w:val="0"/>
              <w:marRight w:val="0"/>
              <w:marTop w:val="240"/>
              <w:marBottom w:val="240"/>
              <w:divBdr>
                <w:top w:val="none" w:sz="0" w:space="0" w:color="auto"/>
                <w:left w:val="none" w:sz="0" w:space="0" w:color="auto"/>
                <w:bottom w:val="none" w:sz="0" w:space="0" w:color="auto"/>
                <w:right w:val="none" w:sz="0" w:space="0" w:color="auto"/>
              </w:divBdr>
              <w:divsChild>
                <w:div w:id="682822850">
                  <w:marLeft w:val="0"/>
                  <w:marRight w:val="0"/>
                  <w:marTop w:val="0"/>
                  <w:marBottom w:val="0"/>
                  <w:divBdr>
                    <w:top w:val="none" w:sz="0" w:space="0" w:color="auto"/>
                    <w:left w:val="none" w:sz="0" w:space="0" w:color="auto"/>
                    <w:bottom w:val="none" w:sz="0" w:space="0" w:color="auto"/>
                    <w:right w:val="none" w:sz="0" w:space="0" w:color="auto"/>
                  </w:divBdr>
                </w:div>
              </w:divsChild>
            </w:div>
            <w:div w:id="1564678556">
              <w:marLeft w:val="0"/>
              <w:marRight w:val="0"/>
              <w:marTop w:val="240"/>
              <w:marBottom w:val="240"/>
              <w:divBdr>
                <w:top w:val="none" w:sz="0" w:space="0" w:color="auto"/>
                <w:left w:val="none" w:sz="0" w:space="0" w:color="auto"/>
                <w:bottom w:val="none" w:sz="0" w:space="0" w:color="auto"/>
                <w:right w:val="none" w:sz="0" w:space="0" w:color="auto"/>
              </w:divBdr>
              <w:divsChild>
                <w:div w:id="450250576">
                  <w:marLeft w:val="0"/>
                  <w:marRight w:val="0"/>
                  <w:marTop w:val="0"/>
                  <w:marBottom w:val="0"/>
                  <w:divBdr>
                    <w:top w:val="none" w:sz="0" w:space="0" w:color="auto"/>
                    <w:left w:val="none" w:sz="0" w:space="0" w:color="auto"/>
                    <w:bottom w:val="none" w:sz="0" w:space="0" w:color="auto"/>
                    <w:right w:val="none" w:sz="0" w:space="0" w:color="auto"/>
                  </w:divBdr>
                </w:div>
              </w:divsChild>
            </w:div>
            <w:div w:id="776946662">
              <w:marLeft w:val="0"/>
              <w:marRight w:val="0"/>
              <w:marTop w:val="240"/>
              <w:marBottom w:val="240"/>
              <w:divBdr>
                <w:top w:val="none" w:sz="0" w:space="0" w:color="auto"/>
                <w:left w:val="none" w:sz="0" w:space="0" w:color="auto"/>
                <w:bottom w:val="none" w:sz="0" w:space="0" w:color="auto"/>
                <w:right w:val="none" w:sz="0" w:space="0" w:color="auto"/>
              </w:divBdr>
              <w:divsChild>
                <w:div w:id="807280530">
                  <w:marLeft w:val="0"/>
                  <w:marRight w:val="0"/>
                  <w:marTop w:val="0"/>
                  <w:marBottom w:val="0"/>
                  <w:divBdr>
                    <w:top w:val="none" w:sz="0" w:space="0" w:color="auto"/>
                    <w:left w:val="none" w:sz="0" w:space="0" w:color="auto"/>
                    <w:bottom w:val="none" w:sz="0" w:space="0" w:color="auto"/>
                    <w:right w:val="none" w:sz="0" w:space="0" w:color="auto"/>
                  </w:divBdr>
                </w:div>
              </w:divsChild>
            </w:div>
            <w:div w:id="1890266630">
              <w:marLeft w:val="0"/>
              <w:marRight w:val="0"/>
              <w:marTop w:val="240"/>
              <w:marBottom w:val="240"/>
              <w:divBdr>
                <w:top w:val="none" w:sz="0" w:space="0" w:color="auto"/>
                <w:left w:val="none" w:sz="0" w:space="0" w:color="auto"/>
                <w:bottom w:val="none" w:sz="0" w:space="0" w:color="auto"/>
                <w:right w:val="none" w:sz="0" w:space="0" w:color="auto"/>
              </w:divBdr>
              <w:divsChild>
                <w:div w:id="2095323164">
                  <w:marLeft w:val="0"/>
                  <w:marRight w:val="0"/>
                  <w:marTop w:val="0"/>
                  <w:marBottom w:val="0"/>
                  <w:divBdr>
                    <w:top w:val="none" w:sz="0" w:space="0" w:color="auto"/>
                    <w:left w:val="none" w:sz="0" w:space="0" w:color="auto"/>
                    <w:bottom w:val="none" w:sz="0" w:space="0" w:color="auto"/>
                    <w:right w:val="none" w:sz="0" w:space="0" w:color="auto"/>
                  </w:divBdr>
                </w:div>
              </w:divsChild>
            </w:div>
            <w:div w:id="1078862999">
              <w:marLeft w:val="0"/>
              <w:marRight w:val="0"/>
              <w:marTop w:val="240"/>
              <w:marBottom w:val="240"/>
              <w:divBdr>
                <w:top w:val="none" w:sz="0" w:space="0" w:color="auto"/>
                <w:left w:val="none" w:sz="0" w:space="0" w:color="auto"/>
                <w:bottom w:val="none" w:sz="0" w:space="0" w:color="auto"/>
                <w:right w:val="none" w:sz="0" w:space="0" w:color="auto"/>
              </w:divBdr>
              <w:divsChild>
                <w:div w:id="1500802691">
                  <w:marLeft w:val="0"/>
                  <w:marRight w:val="0"/>
                  <w:marTop w:val="0"/>
                  <w:marBottom w:val="0"/>
                  <w:divBdr>
                    <w:top w:val="none" w:sz="0" w:space="0" w:color="auto"/>
                    <w:left w:val="none" w:sz="0" w:space="0" w:color="auto"/>
                    <w:bottom w:val="none" w:sz="0" w:space="0" w:color="auto"/>
                    <w:right w:val="none" w:sz="0" w:space="0" w:color="auto"/>
                  </w:divBdr>
                </w:div>
              </w:divsChild>
            </w:div>
            <w:div w:id="1332414370">
              <w:marLeft w:val="0"/>
              <w:marRight w:val="0"/>
              <w:marTop w:val="240"/>
              <w:marBottom w:val="240"/>
              <w:divBdr>
                <w:top w:val="none" w:sz="0" w:space="0" w:color="auto"/>
                <w:left w:val="none" w:sz="0" w:space="0" w:color="auto"/>
                <w:bottom w:val="none" w:sz="0" w:space="0" w:color="auto"/>
                <w:right w:val="none" w:sz="0" w:space="0" w:color="auto"/>
              </w:divBdr>
              <w:divsChild>
                <w:div w:id="18391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550383">
      <w:bodyDiv w:val="1"/>
      <w:marLeft w:val="0"/>
      <w:marRight w:val="0"/>
      <w:marTop w:val="0"/>
      <w:marBottom w:val="0"/>
      <w:divBdr>
        <w:top w:val="none" w:sz="0" w:space="0" w:color="auto"/>
        <w:left w:val="none" w:sz="0" w:space="0" w:color="auto"/>
        <w:bottom w:val="none" w:sz="0" w:space="0" w:color="auto"/>
        <w:right w:val="none" w:sz="0" w:space="0" w:color="auto"/>
      </w:divBdr>
      <w:divsChild>
        <w:div w:id="1189948703">
          <w:marLeft w:val="0"/>
          <w:marRight w:val="0"/>
          <w:marTop w:val="0"/>
          <w:marBottom w:val="0"/>
          <w:divBdr>
            <w:top w:val="none" w:sz="0" w:space="0" w:color="auto"/>
            <w:left w:val="none" w:sz="0" w:space="0" w:color="auto"/>
            <w:bottom w:val="none" w:sz="0" w:space="0" w:color="auto"/>
            <w:right w:val="none" w:sz="0" w:space="0" w:color="auto"/>
          </w:divBdr>
        </w:div>
      </w:divsChild>
    </w:div>
    <w:div w:id="371151036">
      <w:bodyDiv w:val="1"/>
      <w:marLeft w:val="0"/>
      <w:marRight w:val="0"/>
      <w:marTop w:val="0"/>
      <w:marBottom w:val="0"/>
      <w:divBdr>
        <w:top w:val="none" w:sz="0" w:space="0" w:color="auto"/>
        <w:left w:val="none" w:sz="0" w:space="0" w:color="auto"/>
        <w:bottom w:val="none" w:sz="0" w:space="0" w:color="auto"/>
        <w:right w:val="none" w:sz="0" w:space="0" w:color="auto"/>
      </w:divBdr>
      <w:divsChild>
        <w:div w:id="1187209796">
          <w:marLeft w:val="0"/>
          <w:marRight w:val="0"/>
          <w:marTop w:val="0"/>
          <w:marBottom w:val="0"/>
          <w:divBdr>
            <w:top w:val="none" w:sz="0" w:space="0" w:color="auto"/>
            <w:left w:val="none" w:sz="0" w:space="0" w:color="auto"/>
            <w:bottom w:val="none" w:sz="0" w:space="0" w:color="auto"/>
            <w:right w:val="none" w:sz="0" w:space="0" w:color="auto"/>
          </w:divBdr>
        </w:div>
        <w:div w:id="1795247754">
          <w:marLeft w:val="0"/>
          <w:marRight w:val="0"/>
          <w:marTop w:val="0"/>
          <w:marBottom w:val="0"/>
          <w:divBdr>
            <w:top w:val="none" w:sz="0" w:space="0" w:color="auto"/>
            <w:left w:val="none" w:sz="0" w:space="0" w:color="auto"/>
            <w:bottom w:val="none" w:sz="0" w:space="0" w:color="auto"/>
            <w:right w:val="none" w:sz="0" w:space="0" w:color="auto"/>
          </w:divBdr>
        </w:div>
        <w:div w:id="394402004">
          <w:marLeft w:val="0"/>
          <w:marRight w:val="0"/>
          <w:marTop w:val="0"/>
          <w:marBottom w:val="0"/>
          <w:divBdr>
            <w:top w:val="none" w:sz="0" w:space="0" w:color="auto"/>
            <w:left w:val="none" w:sz="0" w:space="0" w:color="auto"/>
            <w:bottom w:val="none" w:sz="0" w:space="0" w:color="auto"/>
            <w:right w:val="none" w:sz="0" w:space="0" w:color="auto"/>
          </w:divBdr>
        </w:div>
        <w:div w:id="348600416">
          <w:marLeft w:val="0"/>
          <w:marRight w:val="0"/>
          <w:marTop w:val="0"/>
          <w:marBottom w:val="0"/>
          <w:divBdr>
            <w:top w:val="none" w:sz="0" w:space="0" w:color="auto"/>
            <w:left w:val="none" w:sz="0" w:space="0" w:color="auto"/>
            <w:bottom w:val="none" w:sz="0" w:space="0" w:color="auto"/>
            <w:right w:val="none" w:sz="0" w:space="0" w:color="auto"/>
          </w:divBdr>
        </w:div>
        <w:div w:id="1335107963">
          <w:marLeft w:val="0"/>
          <w:marRight w:val="0"/>
          <w:marTop w:val="0"/>
          <w:marBottom w:val="0"/>
          <w:divBdr>
            <w:top w:val="none" w:sz="0" w:space="0" w:color="auto"/>
            <w:left w:val="none" w:sz="0" w:space="0" w:color="auto"/>
            <w:bottom w:val="none" w:sz="0" w:space="0" w:color="auto"/>
            <w:right w:val="none" w:sz="0" w:space="0" w:color="auto"/>
          </w:divBdr>
        </w:div>
        <w:div w:id="2042052783">
          <w:marLeft w:val="0"/>
          <w:marRight w:val="0"/>
          <w:marTop w:val="0"/>
          <w:marBottom w:val="0"/>
          <w:divBdr>
            <w:top w:val="none" w:sz="0" w:space="0" w:color="auto"/>
            <w:left w:val="none" w:sz="0" w:space="0" w:color="auto"/>
            <w:bottom w:val="none" w:sz="0" w:space="0" w:color="auto"/>
            <w:right w:val="none" w:sz="0" w:space="0" w:color="auto"/>
          </w:divBdr>
        </w:div>
      </w:divsChild>
    </w:div>
    <w:div w:id="493036707">
      <w:bodyDiv w:val="1"/>
      <w:marLeft w:val="0"/>
      <w:marRight w:val="0"/>
      <w:marTop w:val="0"/>
      <w:marBottom w:val="0"/>
      <w:divBdr>
        <w:top w:val="none" w:sz="0" w:space="0" w:color="auto"/>
        <w:left w:val="none" w:sz="0" w:space="0" w:color="auto"/>
        <w:bottom w:val="none" w:sz="0" w:space="0" w:color="auto"/>
        <w:right w:val="none" w:sz="0" w:space="0" w:color="auto"/>
      </w:divBdr>
      <w:divsChild>
        <w:div w:id="824978675">
          <w:marLeft w:val="0"/>
          <w:marRight w:val="0"/>
          <w:marTop w:val="240"/>
          <w:marBottom w:val="240"/>
          <w:divBdr>
            <w:top w:val="none" w:sz="0" w:space="0" w:color="auto"/>
            <w:left w:val="none" w:sz="0" w:space="0" w:color="auto"/>
            <w:bottom w:val="none" w:sz="0" w:space="0" w:color="auto"/>
            <w:right w:val="none" w:sz="0" w:space="0" w:color="auto"/>
          </w:divBdr>
          <w:divsChild>
            <w:div w:id="102273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72289033">
      <w:bodyDiv w:val="1"/>
      <w:marLeft w:val="0"/>
      <w:marRight w:val="0"/>
      <w:marTop w:val="0"/>
      <w:marBottom w:val="0"/>
      <w:divBdr>
        <w:top w:val="none" w:sz="0" w:space="0" w:color="auto"/>
        <w:left w:val="none" w:sz="0" w:space="0" w:color="auto"/>
        <w:bottom w:val="none" w:sz="0" w:space="0" w:color="auto"/>
        <w:right w:val="none" w:sz="0" w:space="0" w:color="auto"/>
      </w:divBdr>
      <w:divsChild>
        <w:div w:id="1141537950">
          <w:marLeft w:val="0"/>
          <w:marRight w:val="0"/>
          <w:marTop w:val="240"/>
          <w:marBottom w:val="240"/>
          <w:divBdr>
            <w:top w:val="none" w:sz="0" w:space="0" w:color="auto"/>
            <w:left w:val="none" w:sz="0" w:space="0" w:color="auto"/>
            <w:bottom w:val="none" w:sz="0" w:space="0" w:color="auto"/>
            <w:right w:val="none" w:sz="0" w:space="0" w:color="auto"/>
          </w:divBdr>
          <w:divsChild>
            <w:div w:id="24484805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75295985">
      <w:bodyDiv w:val="1"/>
      <w:marLeft w:val="0"/>
      <w:marRight w:val="0"/>
      <w:marTop w:val="0"/>
      <w:marBottom w:val="0"/>
      <w:divBdr>
        <w:top w:val="none" w:sz="0" w:space="0" w:color="auto"/>
        <w:left w:val="none" w:sz="0" w:space="0" w:color="auto"/>
        <w:bottom w:val="none" w:sz="0" w:space="0" w:color="auto"/>
        <w:right w:val="none" w:sz="0" w:space="0" w:color="auto"/>
      </w:divBdr>
      <w:divsChild>
        <w:div w:id="1495563711">
          <w:marLeft w:val="0"/>
          <w:marRight w:val="0"/>
          <w:marTop w:val="240"/>
          <w:marBottom w:val="240"/>
          <w:divBdr>
            <w:top w:val="none" w:sz="0" w:space="0" w:color="auto"/>
            <w:left w:val="none" w:sz="0" w:space="0" w:color="auto"/>
            <w:bottom w:val="none" w:sz="0" w:space="0" w:color="auto"/>
            <w:right w:val="none" w:sz="0" w:space="0" w:color="auto"/>
          </w:divBdr>
          <w:divsChild>
            <w:div w:id="18803263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94661706">
      <w:bodyDiv w:val="1"/>
      <w:marLeft w:val="0"/>
      <w:marRight w:val="0"/>
      <w:marTop w:val="0"/>
      <w:marBottom w:val="0"/>
      <w:divBdr>
        <w:top w:val="none" w:sz="0" w:space="0" w:color="auto"/>
        <w:left w:val="none" w:sz="0" w:space="0" w:color="auto"/>
        <w:bottom w:val="none" w:sz="0" w:space="0" w:color="auto"/>
        <w:right w:val="none" w:sz="0" w:space="0" w:color="auto"/>
      </w:divBdr>
    </w:div>
    <w:div w:id="924387075">
      <w:bodyDiv w:val="1"/>
      <w:marLeft w:val="0"/>
      <w:marRight w:val="0"/>
      <w:marTop w:val="0"/>
      <w:marBottom w:val="0"/>
      <w:divBdr>
        <w:top w:val="none" w:sz="0" w:space="0" w:color="auto"/>
        <w:left w:val="none" w:sz="0" w:space="0" w:color="auto"/>
        <w:bottom w:val="none" w:sz="0" w:space="0" w:color="auto"/>
        <w:right w:val="none" w:sz="0" w:space="0" w:color="auto"/>
      </w:divBdr>
      <w:divsChild>
        <w:div w:id="2023822842">
          <w:marLeft w:val="0"/>
          <w:marRight w:val="0"/>
          <w:marTop w:val="240"/>
          <w:marBottom w:val="240"/>
          <w:divBdr>
            <w:top w:val="none" w:sz="0" w:space="0" w:color="auto"/>
            <w:left w:val="none" w:sz="0" w:space="0" w:color="auto"/>
            <w:bottom w:val="none" w:sz="0" w:space="0" w:color="auto"/>
            <w:right w:val="none" w:sz="0" w:space="0" w:color="auto"/>
          </w:divBdr>
          <w:divsChild>
            <w:div w:id="210379419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28659268">
      <w:bodyDiv w:val="1"/>
      <w:marLeft w:val="0"/>
      <w:marRight w:val="0"/>
      <w:marTop w:val="0"/>
      <w:marBottom w:val="0"/>
      <w:divBdr>
        <w:top w:val="none" w:sz="0" w:space="0" w:color="auto"/>
        <w:left w:val="none" w:sz="0" w:space="0" w:color="auto"/>
        <w:bottom w:val="none" w:sz="0" w:space="0" w:color="auto"/>
        <w:right w:val="none" w:sz="0" w:space="0" w:color="auto"/>
      </w:divBdr>
    </w:div>
    <w:div w:id="1168054370">
      <w:bodyDiv w:val="1"/>
      <w:marLeft w:val="0"/>
      <w:marRight w:val="0"/>
      <w:marTop w:val="0"/>
      <w:marBottom w:val="0"/>
      <w:divBdr>
        <w:top w:val="none" w:sz="0" w:space="0" w:color="auto"/>
        <w:left w:val="none" w:sz="0" w:space="0" w:color="auto"/>
        <w:bottom w:val="none" w:sz="0" w:space="0" w:color="auto"/>
        <w:right w:val="none" w:sz="0" w:space="0" w:color="auto"/>
      </w:divBdr>
    </w:div>
    <w:div w:id="1178811513">
      <w:bodyDiv w:val="1"/>
      <w:marLeft w:val="0"/>
      <w:marRight w:val="0"/>
      <w:marTop w:val="0"/>
      <w:marBottom w:val="0"/>
      <w:divBdr>
        <w:top w:val="none" w:sz="0" w:space="0" w:color="auto"/>
        <w:left w:val="none" w:sz="0" w:space="0" w:color="auto"/>
        <w:bottom w:val="none" w:sz="0" w:space="0" w:color="auto"/>
        <w:right w:val="none" w:sz="0" w:space="0" w:color="auto"/>
      </w:divBdr>
    </w:div>
    <w:div w:id="1214150854">
      <w:bodyDiv w:val="1"/>
      <w:marLeft w:val="0"/>
      <w:marRight w:val="0"/>
      <w:marTop w:val="0"/>
      <w:marBottom w:val="0"/>
      <w:divBdr>
        <w:top w:val="none" w:sz="0" w:space="0" w:color="auto"/>
        <w:left w:val="none" w:sz="0" w:space="0" w:color="auto"/>
        <w:bottom w:val="none" w:sz="0" w:space="0" w:color="auto"/>
        <w:right w:val="none" w:sz="0" w:space="0" w:color="auto"/>
      </w:divBdr>
    </w:div>
    <w:div w:id="1229806507">
      <w:bodyDiv w:val="1"/>
      <w:marLeft w:val="0"/>
      <w:marRight w:val="0"/>
      <w:marTop w:val="0"/>
      <w:marBottom w:val="0"/>
      <w:divBdr>
        <w:top w:val="none" w:sz="0" w:space="0" w:color="auto"/>
        <w:left w:val="none" w:sz="0" w:space="0" w:color="auto"/>
        <w:bottom w:val="none" w:sz="0" w:space="0" w:color="auto"/>
        <w:right w:val="none" w:sz="0" w:space="0" w:color="auto"/>
      </w:divBdr>
      <w:divsChild>
        <w:div w:id="281424731">
          <w:marLeft w:val="0"/>
          <w:marRight w:val="0"/>
          <w:marTop w:val="0"/>
          <w:marBottom w:val="0"/>
          <w:divBdr>
            <w:top w:val="none" w:sz="0" w:space="0" w:color="auto"/>
            <w:left w:val="none" w:sz="0" w:space="0" w:color="auto"/>
            <w:bottom w:val="none" w:sz="0" w:space="0" w:color="auto"/>
            <w:right w:val="none" w:sz="0" w:space="0" w:color="auto"/>
          </w:divBdr>
        </w:div>
      </w:divsChild>
    </w:div>
    <w:div w:id="1269772409">
      <w:bodyDiv w:val="1"/>
      <w:marLeft w:val="0"/>
      <w:marRight w:val="0"/>
      <w:marTop w:val="0"/>
      <w:marBottom w:val="0"/>
      <w:divBdr>
        <w:top w:val="none" w:sz="0" w:space="0" w:color="auto"/>
        <w:left w:val="none" w:sz="0" w:space="0" w:color="auto"/>
        <w:bottom w:val="none" w:sz="0" w:space="0" w:color="auto"/>
        <w:right w:val="none" w:sz="0" w:space="0" w:color="auto"/>
      </w:divBdr>
      <w:divsChild>
        <w:div w:id="1273972204">
          <w:marLeft w:val="0"/>
          <w:marRight w:val="0"/>
          <w:marTop w:val="300"/>
          <w:marBottom w:val="150"/>
          <w:divBdr>
            <w:top w:val="none" w:sz="0" w:space="0" w:color="auto"/>
            <w:left w:val="none" w:sz="0" w:space="0" w:color="auto"/>
            <w:bottom w:val="none" w:sz="0" w:space="0" w:color="auto"/>
            <w:right w:val="none" w:sz="0" w:space="0" w:color="auto"/>
          </w:divBdr>
        </w:div>
        <w:div w:id="532303861">
          <w:marLeft w:val="0"/>
          <w:marRight w:val="0"/>
          <w:marTop w:val="150"/>
          <w:marBottom w:val="300"/>
          <w:divBdr>
            <w:top w:val="none" w:sz="0" w:space="0" w:color="auto"/>
            <w:left w:val="none" w:sz="0" w:space="0" w:color="auto"/>
            <w:bottom w:val="none" w:sz="0" w:space="0" w:color="auto"/>
            <w:right w:val="none" w:sz="0" w:space="0" w:color="auto"/>
          </w:divBdr>
          <w:divsChild>
            <w:div w:id="256639230">
              <w:marLeft w:val="0"/>
              <w:marRight w:val="0"/>
              <w:marTop w:val="0"/>
              <w:marBottom w:val="0"/>
              <w:divBdr>
                <w:top w:val="none" w:sz="0" w:space="0" w:color="auto"/>
                <w:left w:val="none" w:sz="0" w:space="0" w:color="auto"/>
                <w:bottom w:val="none" w:sz="0" w:space="0" w:color="auto"/>
                <w:right w:val="none" w:sz="0" w:space="0" w:color="auto"/>
              </w:divBdr>
              <w:divsChild>
                <w:div w:id="2005081180">
                  <w:marLeft w:val="0"/>
                  <w:marRight w:val="0"/>
                  <w:marTop w:val="0"/>
                  <w:marBottom w:val="0"/>
                  <w:divBdr>
                    <w:top w:val="none" w:sz="0" w:space="0" w:color="auto"/>
                    <w:left w:val="none" w:sz="0" w:space="0" w:color="auto"/>
                    <w:bottom w:val="none" w:sz="0" w:space="0" w:color="auto"/>
                    <w:right w:val="none" w:sz="0" w:space="0" w:color="auto"/>
                  </w:divBdr>
                  <w:divsChild>
                    <w:div w:id="541328180">
                      <w:marLeft w:val="0"/>
                      <w:marRight w:val="0"/>
                      <w:marTop w:val="0"/>
                      <w:marBottom w:val="0"/>
                      <w:divBdr>
                        <w:top w:val="none" w:sz="0" w:space="0" w:color="auto"/>
                        <w:left w:val="none" w:sz="0" w:space="0" w:color="auto"/>
                        <w:bottom w:val="none" w:sz="0" w:space="0" w:color="auto"/>
                        <w:right w:val="none" w:sz="0" w:space="0" w:color="auto"/>
                      </w:divBdr>
                      <w:divsChild>
                        <w:div w:id="1678312532">
                          <w:marLeft w:val="0"/>
                          <w:marRight w:val="0"/>
                          <w:marTop w:val="180"/>
                          <w:marBottom w:val="0"/>
                          <w:divBdr>
                            <w:top w:val="none" w:sz="0" w:space="0" w:color="auto"/>
                            <w:left w:val="none" w:sz="0" w:space="0" w:color="auto"/>
                            <w:bottom w:val="none" w:sz="0" w:space="0" w:color="auto"/>
                            <w:right w:val="none" w:sz="0" w:space="0" w:color="auto"/>
                          </w:divBdr>
                          <w:divsChild>
                            <w:div w:id="2023045572">
                              <w:marLeft w:val="0"/>
                              <w:marRight w:val="0"/>
                              <w:marTop w:val="0"/>
                              <w:marBottom w:val="0"/>
                              <w:divBdr>
                                <w:top w:val="none" w:sz="0" w:space="0" w:color="auto"/>
                                <w:left w:val="none" w:sz="0" w:space="0" w:color="auto"/>
                                <w:bottom w:val="none" w:sz="0" w:space="0" w:color="auto"/>
                                <w:right w:val="none" w:sz="0" w:space="0" w:color="auto"/>
                              </w:divBdr>
                              <w:divsChild>
                                <w:div w:id="1917132775">
                                  <w:marLeft w:val="0"/>
                                  <w:marRight w:val="0"/>
                                  <w:marTop w:val="0"/>
                                  <w:marBottom w:val="0"/>
                                  <w:divBdr>
                                    <w:top w:val="none" w:sz="0" w:space="0" w:color="auto"/>
                                    <w:left w:val="none" w:sz="0" w:space="0" w:color="auto"/>
                                    <w:bottom w:val="none" w:sz="0" w:space="0" w:color="auto"/>
                                    <w:right w:val="none" w:sz="0" w:space="0" w:color="auto"/>
                                  </w:divBdr>
                                  <w:divsChild>
                                    <w:div w:id="632567458">
                                      <w:marLeft w:val="0"/>
                                      <w:marRight w:val="0"/>
                                      <w:marTop w:val="0"/>
                                      <w:marBottom w:val="0"/>
                                      <w:divBdr>
                                        <w:top w:val="none" w:sz="0" w:space="0" w:color="auto"/>
                                        <w:left w:val="none" w:sz="0" w:space="0" w:color="auto"/>
                                        <w:bottom w:val="none" w:sz="0" w:space="0" w:color="auto"/>
                                        <w:right w:val="none" w:sz="0" w:space="0" w:color="auto"/>
                                      </w:divBdr>
                                      <w:divsChild>
                                        <w:div w:id="406004446">
                                          <w:marLeft w:val="0"/>
                                          <w:marRight w:val="0"/>
                                          <w:marTop w:val="0"/>
                                          <w:marBottom w:val="0"/>
                                          <w:divBdr>
                                            <w:top w:val="none" w:sz="0" w:space="0" w:color="auto"/>
                                            <w:left w:val="none" w:sz="0" w:space="0" w:color="auto"/>
                                            <w:bottom w:val="none" w:sz="0" w:space="0" w:color="auto"/>
                                            <w:right w:val="none" w:sz="0" w:space="0" w:color="auto"/>
                                          </w:divBdr>
                                          <w:divsChild>
                                            <w:div w:id="17675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005231">
                              <w:marLeft w:val="0"/>
                              <w:marRight w:val="0"/>
                              <w:marTop w:val="0"/>
                              <w:marBottom w:val="0"/>
                              <w:divBdr>
                                <w:top w:val="none" w:sz="0" w:space="0" w:color="auto"/>
                                <w:left w:val="none" w:sz="0" w:space="0" w:color="auto"/>
                                <w:bottom w:val="none" w:sz="0" w:space="0" w:color="auto"/>
                                <w:right w:val="none" w:sz="0" w:space="0" w:color="auto"/>
                              </w:divBdr>
                              <w:divsChild>
                                <w:div w:id="1227839689">
                                  <w:marLeft w:val="0"/>
                                  <w:marRight w:val="0"/>
                                  <w:marTop w:val="0"/>
                                  <w:marBottom w:val="0"/>
                                  <w:divBdr>
                                    <w:top w:val="none" w:sz="0" w:space="0" w:color="auto"/>
                                    <w:left w:val="none" w:sz="0" w:space="0" w:color="auto"/>
                                    <w:bottom w:val="none" w:sz="0" w:space="0" w:color="auto"/>
                                    <w:right w:val="none" w:sz="0" w:space="0" w:color="auto"/>
                                  </w:divBdr>
                                  <w:divsChild>
                                    <w:div w:id="1914192695">
                                      <w:marLeft w:val="0"/>
                                      <w:marRight w:val="0"/>
                                      <w:marTop w:val="0"/>
                                      <w:marBottom w:val="30"/>
                                      <w:divBdr>
                                        <w:top w:val="none" w:sz="0" w:space="0" w:color="auto"/>
                                        <w:left w:val="none" w:sz="0" w:space="0" w:color="auto"/>
                                        <w:bottom w:val="none" w:sz="0" w:space="0" w:color="auto"/>
                                        <w:right w:val="none" w:sz="0" w:space="0" w:color="auto"/>
                                      </w:divBdr>
                                      <w:divsChild>
                                        <w:div w:id="916212491">
                                          <w:marLeft w:val="0"/>
                                          <w:marRight w:val="0"/>
                                          <w:marTop w:val="0"/>
                                          <w:marBottom w:val="0"/>
                                          <w:divBdr>
                                            <w:top w:val="none" w:sz="0" w:space="0" w:color="auto"/>
                                            <w:left w:val="none" w:sz="0" w:space="0" w:color="auto"/>
                                            <w:bottom w:val="none" w:sz="0" w:space="0" w:color="auto"/>
                                            <w:right w:val="none" w:sz="0" w:space="0" w:color="auto"/>
                                          </w:divBdr>
                                          <w:divsChild>
                                            <w:div w:id="1583097677">
                                              <w:marLeft w:val="0"/>
                                              <w:marRight w:val="0"/>
                                              <w:marTop w:val="0"/>
                                              <w:marBottom w:val="0"/>
                                              <w:divBdr>
                                                <w:top w:val="none" w:sz="0" w:space="0" w:color="auto"/>
                                                <w:left w:val="none" w:sz="0" w:space="0" w:color="auto"/>
                                                <w:bottom w:val="none" w:sz="0" w:space="0" w:color="auto"/>
                                                <w:right w:val="none" w:sz="0" w:space="0" w:color="auto"/>
                                              </w:divBdr>
                                            </w:div>
                                          </w:divsChild>
                                        </w:div>
                                        <w:div w:id="1373724381">
                                          <w:marLeft w:val="0"/>
                                          <w:marRight w:val="0"/>
                                          <w:marTop w:val="0"/>
                                          <w:marBottom w:val="0"/>
                                          <w:divBdr>
                                            <w:top w:val="none" w:sz="0" w:space="0" w:color="auto"/>
                                            <w:left w:val="none" w:sz="0" w:space="0" w:color="auto"/>
                                            <w:bottom w:val="none" w:sz="0" w:space="0" w:color="auto"/>
                                            <w:right w:val="none" w:sz="0" w:space="0" w:color="auto"/>
                                          </w:divBdr>
                                          <w:divsChild>
                                            <w:div w:id="14439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0643">
                                      <w:marLeft w:val="0"/>
                                      <w:marRight w:val="0"/>
                                      <w:marTop w:val="0"/>
                                      <w:marBottom w:val="0"/>
                                      <w:divBdr>
                                        <w:top w:val="none" w:sz="0" w:space="0" w:color="auto"/>
                                        <w:left w:val="none" w:sz="0" w:space="0" w:color="auto"/>
                                        <w:bottom w:val="none" w:sz="0" w:space="0" w:color="auto"/>
                                        <w:right w:val="none" w:sz="0" w:space="0" w:color="auto"/>
                                      </w:divBdr>
                                      <w:divsChild>
                                        <w:div w:id="1317538295">
                                          <w:marLeft w:val="0"/>
                                          <w:marRight w:val="0"/>
                                          <w:marTop w:val="0"/>
                                          <w:marBottom w:val="0"/>
                                          <w:divBdr>
                                            <w:top w:val="none" w:sz="0" w:space="0" w:color="auto"/>
                                            <w:left w:val="none" w:sz="0" w:space="0" w:color="auto"/>
                                            <w:bottom w:val="none" w:sz="0" w:space="0" w:color="auto"/>
                                            <w:right w:val="none" w:sz="0" w:space="0" w:color="auto"/>
                                          </w:divBdr>
                                        </w:div>
                                        <w:div w:id="187441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257785">
          <w:marLeft w:val="0"/>
          <w:marRight w:val="0"/>
          <w:marTop w:val="300"/>
          <w:marBottom w:val="150"/>
          <w:divBdr>
            <w:top w:val="none" w:sz="0" w:space="0" w:color="auto"/>
            <w:left w:val="none" w:sz="0" w:space="0" w:color="auto"/>
            <w:bottom w:val="none" w:sz="0" w:space="0" w:color="auto"/>
            <w:right w:val="none" w:sz="0" w:space="0" w:color="auto"/>
          </w:divBdr>
        </w:div>
        <w:div w:id="828056234">
          <w:marLeft w:val="0"/>
          <w:marRight w:val="0"/>
          <w:marTop w:val="300"/>
          <w:marBottom w:val="150"/>
          <w:divBdr>
            <w:top w:val="none" w:sz="0" w:space="0" w:color="auto"/>
            <w:left w:val="none" w:sz="0" w:space="0" w:color="auto"/>
            <w:bottom w:val="none" w:sz="0" w:space="0" w:color="auto"/>
            <w:right w:val="none" w:sz="0" w:space="0" w:color="auto"/>
          </w:divBdr>
        </w:div>
        <w:div w:id="558900198">
          <w:marLeft w:val="0"/>
          <w:marRight w:val="0"/>
          <w:marTop w:val="150"/>
          <w:marBottom w:val="300"/>
          <w:divBdr>
            <w:top w:val="none" w:sz="0" w:space="0" w:color="auto"/>
            <w:left w:val="none" w:sz="0" w:space="0" w:color="auto"/>
            <w:bottom w:val="none" w:sz="0" w:space="0" w:color="auto"/>
            <w:right w:val="none" w:sz="0" w:space="0" w:color="auto"/>
          </w:divBdr>
        </w:div>
      </w:divsChild>
    </w:div>
    <w:div w:id="1283346281">
      <w:bodyDiv w:val="1"/>
      <w:marLeft w:val="0"/>
      <w:marRight w:val="0"/>
      <w:marTop w:val="0"/>
      <w:marBottom w:val="0"/>
      <w:divBdr>
        <w:top w:val="none" w:sz="0" w:space="0" w:color="auto"/>
        <w:left w:val="none" w:sz="0" w:space="0" w:color="auto"/>
        <w:bottom w:val="none" w:sz="0" w:space="0" w:color="auto"/>
        <w:right w:val="none" w:sz="0" w:space="0" w:color="auto"/>
      </w:divBdr>
      <w:divsChild>
        <w:div w:id="481311556">
          <w:marLeft w:val="0"/>
          <w:marRight w:val="0"/>
          <w:marTop w:val="0"/>
          <w:marBottom w:val="0"/>
          <w:divBdr>
            <w:top w:val="none" w:sz="0" w:space="0" w:color="auto"/>
            <w:left w:val="none" w:sz="0" w:space="0" w:color="auto"/>
            <w:bottom w:val="none" w:sz="0" w:space="0" w:color="auto"/>
            <w:right w:val="none" w:sz="0" w:space="0" w:color="auto"/>
          </w:divBdr>
        </w:div>
      </w:divsChild>
    </w:div>
    <w:div w:id="1293638831">
      <w:bodyDiv w:val="1"/>
      <w:marLeft w:val="0"/>
      <w:marRight w:val="0"/>
      <w:marTop w:val="0"/>
      <w:marBottom w:val="0"/>
      <w:divBdr>
        <w:top w:val="none" w:sz="0" w:space="0" w:color="auto"/>
        <w:left w:val="none" w:sz="0" w:space="0" w:color="auto"/>
        <w:bottom w:val="none" w:sz="0" w:space="0" w:color="auto"/>
        <w:right w:val="none" w:sz="0" w:space="0" w:color="auto"/>
      </w:divBdr>
      <w:divsChild>
        <w:div w:id="773591645">
          <w:marLeft w:val="0"/>
          <w:marRight w:val="0"/>
          <w:marTop w:val="240"/>
          <w:marBottom w:val="240"/>
          <w:divBdr>
            <w:top w:val="none" w:sz="0" w:space="0" w:color="auto"/>
            <w:left w:val="none" w:sz="0" w:space="0" w:color="auto"/>
            <w:bottom w:val="none" w:sz="0" w:space="0" w:color="auto"/>
            <w:right w:val="none" w:sz="0" w:space="0" w:color="auto"/>
          </w:divBdr>
          <w:divsChild>
            <w:div w:id="16415003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07470664">
      <w:bodyDiv w:val="1"/>
      <w:marLeft w:val="0"/>
      <w:marRight w:val="0"/>
      <w:marTop w:val="0"/>
      <w:marBottom w:val="0"/>
      <w:divBdr>
        <w:top w:val="none" w:sz="0" w:space="0" w:color="auto"/>
        <w:left w:val="none" w:sz="0" w:space="0" w:color="auto"/>
        <w:bottom w:val="none" w:sz="0" w:space="0" w:color="auto"/>
        <w:right w:val="none" w:sz="0" w:space="0" w:color="auto"/>
      </w:divBdr>
      <w:divsChild>
        <w:div w:id="1750887894">
          <w:marLeft w:val="0"/>
          <w:marRight w:val="0"/>
          <w:marTop w:val="0"/>
          <w:marBottom w:val="0"/>
          <w:divBdr>
            <w:top w:val="none" w:sz="0" w:space="0" w:color="auto"/>
            <w:left w:val="none" w:sz="0" w:space="0" w:color="auto"/>
            <w:bottom w:val="none" w:sz="0" w:space="0" w:color="auto"/>
            <w:right w:val="none" w:sz="0" w:space="0" w:color="auto"/>
          </w:divBdr>
          <w:divsChild>
            <w:div w:id="2089451287">
              <w:marLeft w:val="0"/>
              <w:marRight w:val="0"/>
              <w:marTop w:val="240"/>
              <w:marBottom w:val="240"/>
              <w:divBdr>
                <w:top w:val="none" w:sz="0" w:space="0" w:color="auto"/>
                <w:left w:val="none" w:sz="0" w:space="0" w:color="auto"/>
                <w:bottom w:val="none" w:sz="0" w:space="0" w:color="auto"/>
                <w:right w:val="none" w:sz="0" w:space="0" w:color="auto"/>
              </w:divBdr>
            </w:div>
            <w:div w:id="1002197800">
              <w:marLeft w:val="0"/>
              <w:marRight w:val="0"/>
              <w:marTop w:val="240"/>
              <w:marBottom w:val="240"/>
              <w:divBdr>
                <w:top w:val="none" w:sz="0" w:space="0" w:color="auto"/>
                <w:left w:val="none" w:sz="0" w:space="0" w:color="auto"/>
                <w:bottom w:val="none" w:sz="0" w:space="0" w:color="auto"/>
                <w:right w:val="none" w:sz="0" w:space="0" w:color="auto"/>
              </w:divBdr>
            </w:div>
            <w:div w:id="10388199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14289527">
      <w:bodyDiv w:val="1"/>
      <w:marLeft w:val="0"/>
      <w:marRight w:val="0"/>
      <w:marTop w:val="0"/>
      <w:marBottom w:val="0"/>
      <w:divBdr>
        <w:top w:val="none" w:sz="0" w:space="0" w:color="auto"/>
        <w:left w:val="none" w:sz="0" w:space="0" w:color="auto"/>
        <w:bottom w:val="none" w:sz="0" w:space="0" w:color="auto"/>
        <w:right w:val="none" w:sz="0" w:space="0" w:color="auto"/>
      </w:divBdr>
      <w:divsChild>
        <w:div w:id="881022174">
          <w:marLeft w:val="0"/>
          <w:marRight w:val="0"/>
          <w:marTop w:val="0"/>
          <w:marBottom w:val="0"/>
          <w:divBdr>
            <w:top w:val="none" w:sz="0" w:space="0" w:color="auto"/>
            <w:left w:val="none" w:sz="0" w:space="0" w:color="auto"/>
            <w:bottom w:val="none" w:sz="0" w:space="0" w:color="auto"/>
            <w:right w:val="none" w:sz="0" w:space="0" w:color="auto"/>
          </w:divBdr>
        </w:div>
        <w:div w:id="1499690677">
          <w:marLeft w:val="0"/>
          <w:marRight w:val="0"/>
          <w:marTop w:val="0"/>
          <w:marBottom w:val="0"/>
          <w:divBdr>
            <w:top w:val="none" w:sz="0" w:space="0" w:color="auto"/>
            <w:left w:val="none" w:sz="0" w:space="0" w:color="auto"/>
            <w:bottom w:val="none" w:sz="0" w:space="0" w:color="auto"/>
            <w:right w:val="none" w:sz="0" w:space="0" w:color="auto"/>
          </w:divBdr>
        </w:div>
        <w:div w:id="689528747">
          <w:marLeft w:val="0"/>
          <w:marRight w:val="0"/>
          <w:marTop w:val="0"/>
          <w:marBottom w:val="0"/>
          <w:divBdr>
            <w:top w:val="none" w:sz="0" w:space="0" w:color="auto"/>
            <w:left w:val="none" w:sz="0" w:space="0" w:color="auto"/>
            <w:bottom w:val="none" w:sz="0" w:space="0" w:color="auto"/>
            <w:right w:val="none" w:sz="0" w:space="0" w:color="auto"/>
          </w:divBdr>
        </w:div>
        <w:div w:id="1138448488">
          <w:marLeft w:val="0"/>
          <w:marRight w:val="0"/>
          <w:marTop w:val="0"/>
          <w:marBottom w:val="0"/>
          <w:divBdr>
            <w:top w:val="none" w:sz="0" w:space="0" w:color="auto"/>
            <w:left w:val="none" w:sz="0" w:space="0" w:color="auto"/>
            <w:bottom w:val="none" w:sz="0" w:space="0" w:color="auto"/>
            <w:right w:val="none" w:sz="0" w:space="0" w:color="auto"/>
          </w:divBdr>
        </w:div>
        <w:div w:id="671496004">
          <w:marLeft w:val="0"/>
          <w:marRight w:val="0"/>
          <w:marTop w:val="0"/>
          <w:marBottom w:val="0"/>
          <w:divBdr>
            <w:top w:val="none" w:sz="0" w:space="0" w:color="auto"/>
            <w:left w:val="none" w:sz="0" w:space="0" w:color="auto"/>
            <w:bottom w:val="none" w:sz="0" w:space="0" w:color="auto"/>
            <w:right w:val="none" w:sz="0" w:space="0" w:color="auto"/>
          </w:divBdr>
        </w:div>
      </w:divsChild>
    </w:div>
    <w:div w:id="1445223567">
      <w:bodyDiv w:val="1"/>
      <w:marLeft w:val="0"/>
      <w:marRight w:val="0"/>
      <w:marTop w:val="0"/>
      <w:marBottom w:val="0"/>
      <w:divBdr>
        <w:top w:val="none" w:sz="0" w:space="0" w:color="auto"/>
        <w:left w:val="none" w:sz="0" w:space="0" w:color="auto"/>
        <w:bottom w:val="none" w:sz="0" w:space="0" w:color="auto"/>
        <w:right w:val="none" w:sz="0" w:space="0" w:color="auto"/>
      </w:divBdr>
      <w:divsChild>
        <w:div w:id="1737363215">
          <w:marLeft w:val="0"/>
          <w:marRight w:val="0"/>
          <w:marTop w:val="240"/>
          <w:marBottom w:val="240"/>
          <w:divBdr>
            <w:top w:val="none" w:sz="0" w:space="0" w:color="auto"/>
            <w:left w:val="none" w:sz="0" w:space="0" w:color="auto"/>
            <w:bottom w:val="none" w:sz="0" w:space="0" w:color="auto"/>
            <w:right w:val="none" w:sz="0" w:space="0" w:color="auto"/>
          </w:divBdr>
          <w:divsChild>
            <w:div w:id="13688673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53287943">
      <w:bodyDiv w:val="1"/>
      <w:marLeft w:val="0"/>
      <w:marRight w:val="0"/>
      <w:marTop w:val="0"/>
      <w:marBottom w:val="0"/>
      <w:divBdr>
        <w:top w:val="none" w:sz="0" w:space="0" w:color="auto"/>
        <w:left w:val="none" w:sz="0" w:space="0" w:color="auto"/>
        <w:bottom w:val="none" w:sz="0" w:space="0" w:color="auto"/>
        <w:right w:val="none" w:sz="0" w:space="0" w:color="auto"/>
      </w:divBdr>
      <w:divsChild>
        <w:div w:id="748502473">
          <w:marLeft w:val="0"/>
          <w:marRight w:val="0"/>
          <w:marTop w:val="0"/>
          <w:marBottom w:val="0"/>
          <w:divBdr>
            <w:top w:val="none" w:sz="0" w:space="0" w:color="auto"/>
            <w:left w:val="none" w:sz="0" w:space="0" w:color="auto"/>
            <w:bottom w:val="none" w:sz="0" w:space="0" w:color="auto"/>
            <w:right w:val="none" w:sz="0" w:space="0" w:color="auto"/>
          </w:divBdr>
        </w:div>
      </w:divsChild>
    </w:div>
    <w:div w:id="1484856611">
      <w:bodyDiv w:val="1"/>
      <w:marLeft w:val="0"/>
      <w:marRight w:val="0"/>
      <w:marTop w:val="0"/>
      <w:marBottom w:val="0"/>
      <w:divBdr>
        <w:top w:val="none" w:sz="0" w:space="0" w:color="auto"/>
        <w:left w:val="none" w:sz="0" w:space="0" w:color="auto"/>
        <w:bottom w:val="none" w:sz="0" w:space="0" w:color="auto"/>
        <w:right w:val="none" w:sz="0" w:space="0" w:color="auto"/>
      </w:divBdr>
      <w:divsChild>
        <w:div w:id="1234272120">
          <w:marLeft w:val="0"/>
          <w:marRight w:val="0"/>
          <w:marTop w:val="0"/>
          <w:marBottom w:val="0"/>
          <w:divBdr>
            <w:top w:val="none" w:sz="0" w:space="0" w:color="auto"/>
            <w:left w:val="none" w:sz="0" w:space="0" w:color="auto"/>
            <w:bottom w:val="none" w:sz="0" w:space="0" w:color="auto"/>
            <w:right w:val="none" w:sz="0" w:space="0" w:color="auto"/>
          </w:divBdr>
        </w:div>
      </w:divsChild>
    </w:div>
    <w:div w:id="1508986445">
      <w:bodyDiv w:val="1"/>
      <w:marLeft w:val="0"/>
      <w:marRight w:val="0"/>
      <w:marTop w:val="0"/>
      <w:marBottom w:val="0"/>
      <w:divBdr>
        <w:top w:val="none" w:sz="0" w:space="0" w:color="auto"/>
        <w:left w:val="none" w:sz="0" w:space="0" w:color="auto"/>
        <w:bottom w:val="none" w:sz="0" w:space="0" w:color="auto"/>
        <w:right w:val="none" w:sz="0" w:space="0" w:color="auto"/>
      </w:divBdr>
      <w:divsChild>
        <w:div w:id="390082746">
          <w:marLeft w:val="0"/>
          <w:marRight w:val="0"/>
          <w:marTop w:val="0"/>
          <w:marBottom w:val="0"/>
          <w:divBdr>
            <w:top w:val="none" w:sz="0" w:space="0" w:color="auto"/>
            <w:left w:val="none" w:sz="0" w:space="0" w:color="auto"/>
            <w:bottom w:val="none" w:sz="0" w:space="0" w:color="auto"/>
            <w:right w:val="none" w:sz="0" w:space="0" w:color="auto"/>
          </w:divBdr>
        </w:div>
      </w:divsChild>
    </w:div>
    <w:div w:id="1550411309">
      <w:bodyDiv w:val="1"/>
      <w:marLeft w:val="0"/>
      <w:marRight w:val="0"/>
      <w:marTop w:val="0"/>
      <w:marBottom w:val="0"/>
      <w:divBdr>
        <w:top w:val="none" w:sz="0" w:space="0" w:color="auto"/>
        <w:left w:val="none" w:sz="0" w:space="0" w:color="auto"/>
        <w:bottom w:val="none" w:sz="0" w:space="0" w:color="auto"/>
        <w:right w:val="none" w:sz="0" w:space="0" w:color="auto"/>
      </w:divBdr>
      <w:divsChild>
        <w:div w:id="1450852349">
          <w:marLeft w:val="0"/>
          <w:marRight w:val="0"/>
          <w:marTop w:val="240"/>
          <w:marBottom w:val="240"/>
          <w:divBdr>
            <w:top w:val="none" w:sz="0" w:space="0" w:color="auto"/>
            <w:left w:val="none" w:sz="0" w:space="0" w:color="auto"/>
            <w:bottom w:val="none" w:sz="0" w:space="0" w:color="auto"/>
            <w:right w:val="none" w:sz="0" w:space="0" w:color="auto"/>
          </w:divBdr>
          <w:divsChild>
            <w:div w:id="17839594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16936504">
      <w:bodyDiv w:val="1"/>
      <w:marLeft w:val="0"/>
      <w:marRight w:val="0"/>
      <w:marTop w:val="0"/>
      <w:marBottom w:val="0"/>
      <w:divBdr>
        <w:top w:val="none" w:sz="0" w:space="0" w:color="auto"/>
        <w:left w:val="none" w:sz="0" w:space="0" w:color="auto"/>
        <w:bottom w:val="none" w:sz="0" w:space="0" w:color="auto"/>
        <w:right w:val="none" w:sz="0" w:space="0" w:color="auto"/>
      </w:divBdr>
      <w:divsChild>
        <w:div w:id="957103367">
          <w:marLeft w:val="0"/>
          <w:marRight w:val="0"/>
          <w:marTop w:val="0"/>
          <w:marBottom w:val="0"/>
          <w:divBdr>
            <w:top w:val="none" w:sz="0" w:space="0" w:color="auto"/>
            <w:left w:val="none" w:sz="0" w:space="0" w:color="auto"/>
            <w:bottom w:val="none" w:sz="0" w:space="0" w:color="auto"/>
            <w:right w:val="none" w:sz="0" w:space="0" w:color="auto"/>
          </w:divBdr>
          <w:divsChild>
            <w:div w:id="169100266">
              <w:marLeft w:val="0"/>
              <w:marRight w:val="0"/>
              <w:marTop w:val="240"/>
              <w:marBottom w:val="240"/>
              <w:divBdr>
                <w:top w:val="none" w:sz="0" w:space="0" w:color="auto"/>
                <w:left w:val="none" w:sz="0" w:space="0" w:color="auto"/>
                <w:bottom w:val="none" w:sz="0" w:space="0" w:color="auto"/>
                <w:right w:val="none" w:sz="0" w:space="0" w:color="auto"/>
              </w:divBdr>
              <w:divsChild>
                <w:div w:id="1054886097">
                  <w:marLeft w:val="0"/>
                  <w:marRight w:val="0"/>
                  <w:marTop w:val="0"/>
                  <w:marBottom w:val="0"/>
                  <w:divBdr>
                    <w:top w:val="none" w:sz="0" w:space="0" w:color="auto"/>
                    <w:left w:val="none" w:sz="0" w:space="0" w:color="auto"/>
                    <w:bottom w:val="none" w:sz="0" w:space="0" w:color="auto"/>
                    <w:right w:val="none" w:sz="0" w:space="0" w:color="auto"/>
                  </w:divBdr>
                </w:div>
              </w:divsChild>
            </w:div>
            <w:div w:id="194078508">
              <w:marLeft w:val="0"/>
              <w:marRight w:val="0"/>
              <w:marTop w:val="240"/>
              <w:marBottom w:val="240"/>
              <w:divBdr>
                <w:top w:val="none" w:sz="0" w:space="0" w:color="auto"/>
                <w:left w:val="none" w:sz="0" w:space="0" w:color="auto"/>
                <w:bottom w:val="none" w:sz="0" w:space="0" w:color="auto"/>
                <w:right w:val="none" w:sz="0" w:space="0" w:color="auto"/>
              </w:divBdr>
              <w:divsChild>
                <w:div w:id="706757614">
                  <w:marLeft w:val="0"/>
                  <w:marRight w:val="0"/>
                  <w:marTop w:val="0"/>
                  <w:marBottom w:val="0"/>
                  <w:divBdr>
                    <w:top w:val="none" w:sz="0" w:space="0" w:color="auto"/>
                    <w:left w:val="none" w:sz="0" w:space="0" w:color="auto"/>
                    <w:bottom w:val="none" w:sz="0" w:space="0" w:color="auto"/>
                    <w:right w:val="none" w:sz="0" w:space="0" w:color="auto"/>
                  </w:divBdr>
                </w:div>
              </w:divsChild>
            </w:div>
            <w:div w:id="988559154">
              <w:marLeft w:val="0"/>
              <w:marRight w:val="0"/>
              <w:marTop w:val="240"/>
              <w:marBottom w:val="240"/>
              <w:divBdr>
                <w:top w:val="none" w:sz="0" w:space="0" w:color="auto"/>
                <w:left w:val="none" w:sz="0" w:space="0" w:color="auto"/>
                <w:bottom w:val="none" w:sz="0" w:space="0" w:color="auto"/>
                <w:right w:val="none" w:sz="0" w:space="0" w:color="auto"/>
              </w:divBdr>
              <w:divsChild>
                <w:div w:id="316349827">
                  <w:marLeft w:val="0"/>
                  <w:marRight w:val="0"/>
                  <w:marTop w:val="0"/>
                  <w:marBottom w:val="0"/>
                  <w:divBdr>
                    <w:top w:val="none" w:sz="0" w:space="0" w:color="auto"/>
                    <w:left w:val="none" w:sz="0" w:space="0" w:color="auto"/>
                    <w:bottom w:val="none" w:sz="0" w:space="0" w:color="auto"/>
                    <w:right w:val="none" w:sz="0" w:space="0" w:color="auto"/>
                  </w:divBdr>
                </w:div>
              </w:divsChild>
            </w:div>
            <w:div w:id="1529025516">
              <w:marLeft w:val="0"/>
              <w:marRight w:val="0"/>
              <w:marTop w:val="240"/>
              <w:marBottom w:val="240"/>
              <w:divBdr>
                <w:top w:val="none" w:sz="0" w:space="0" w:color="auto"/>
                <w:left w:val="none" w:sz="0" w:space="0" w:color="auto"/>
                <w:bottom w:val="none" w:sz="0" w:space="0" w:color="auto"/>
                <w:right w:val="none" w:sz="0" w:space="0" w:color="auto"/>
              </w:divBdr>
              <w:divsChild>
                <w:div w:id="211042978">
                  <w:marLeft w:val="0"/>
                  <w:marRight w:val="0"/>
                  <w:marTop w:val="0"/>
                  <w:marBottom w:val="0"/>
                  <w:divBdr>
                    <w:top w:val="none" w:sz="0" w:space="0" w:color="auto"/>
                    <w:left w:val="none" w:sz="0" w:space="0" w:color="auto"/>
                    <w:bottom w:val="none" w:sz="0" w:space="0" w:color="auto"/>
                    <w:right w:val="none" w:sz="0" w:space="0" w:color="auto"/>
                  </w:divBdr>
                </w:div>
              </w:divsChild>
            </w:div>
            <w:div w:id="1219363017">
              <w:marLeft w:val="0"/>
              <w:marRight w:val="0"/>
              <w:marTop w:val="240"/>
              <w:marBottom w:val="240"/>
              <w:divBdr>
                <w:top w:val="none" w:sz="0" w:space="0" w:color="auto"/>
                <w:left w:val="none" w:sz="0" w:space="0" w:color="auto"/>
                <w:bottom w:val="none" w:sz="0" w:space="0" w:color="auto"/>
                <w:right w:val="none" w:sz="0" w:space="0" w:color="auto"/>
              </w:divBdr>
              <w:divsChild>
                <w:div w:id="1923562852">
                  <w:marLeft w:val="0"/>
                  <w:marRight w:val="0"/>
                  <w:marTop w:val="0"/>
                  <w:marBottom w:val="0"/>
                  <w:divBdr>
                    <w:top w:val="none" w:sz="0" w:space="0" w:color="auto"/>
                    <w:left w:val="none" w:sz="0" w:space="0" w:color="auto"/>
                    <w:bottom w:val="none" w:sz="0" w:space="0" w:color="auto"/>
                    <w:right w:val="none" w:sz="0" w:space="0" w:color="auto"/>
                  </w:divBdr>
                </w:div>
              </w:divsChild>
            </w:div>
            <w:div w:id="71204733">
              <w:marLeft w:val="0"/>
              <w:marRight w:val="0"/>
              <w:marTop w:val="240"/>
              <w:marBottom w:val="240"/>
              <w:divBdr>
                <w:top w:val="none" w:sz="0" w:space="0" w:color="auto"/>
                <w:left w:val="none" w:sz="0" w:space="0" w:color="auto"/>
                <w:bottom w:val="none" w:sz="0" w:space="0" w:color="auto"/>
                <w:right w:val="none" w:sz="0" w:space="0" w:color="auto"/>
              </w:divBdr>
              <w:divsChild>
                <w:div w:id="1006707227">
                  <w:marLeft w:val="0"/>
                  <w:marRight w:val="0"/>
                  <w:marTop w:val="0"/>
                  <w:marBottom w:val="0"/>
                  <w:divBdr>
                    <w:top w:val="none" w:sz="0" w:space="0" w:color="auto"/>
                    <w:left w:val="none" w:sz="0" w:space="0" w:color="auto"/>
                    <w:bottom w:val="none" w:sz="0" w:space="0" w:color="auto"/>
                    <w:right w:val="none" w:sz="0" w:space="0" w:color="auto"/>
                  </w:divBdr>
                </w:div>
              </w:divsChild>
            </w:div>
            <w:div w:id="2028481043">
              <w:marLeft w:val="0"/>
              <w:marRight w:val="0"/>
              <w:marTop w:val="240"/>
              <w:marBottom w:val="240"/>
              <w:divBdr>
                <w:top w:val="none" w:sz="0" w:space="0" w:color="auto"/>
                <w:left w:val="none" w:sz="0" w:space="0" w:color="auto"/>
                <w:bottom w:val="none" w:sz="0" w:space="0" w:color="auto"/>
                <w:right w:val="none" w:sz="0" w:space="0" w:color="auto"/>
              </w:divBdr>
              <w:divsChild>
                <w:div w:id="313804424">
                  <w:marLeft w:val="0"/>
                  <w:marRight w:val="0"/>
                  <w:marTop w:val="0"/>
                  <w:marBottom w:val="0"/>
                  <w:divBdr>
                    <w:top w:val="none" w:sz="0" w:space="0" w:color="auto"/>
                    <w:left w:val="none" w:sz="0" w:space="0" w:color="auto"/>
                    <w:bottom w:val="none" w:sz="0" w:space="0" w:color="auto"/>
                    <w:right w:val="none" w:sz="0" w:space="0" w:color="auto"/>
                  </w:divBdr>
                </w:div>
              </w:divsChild>
            </w:div>
            <w:div w:id="1862351368">
              <w:marLeft w:val="0"/>
              <w:marRight w:val="0"/>
              <w:marTop w:val="240"/>
              <w:marBottom w:val="240"/>
              <w:divBdr>
                <w:top w:val="none" w:sz="0" w:space="0" w:color="auto"/>
                <w:left w:val="none" w:sz="0" w:space="0" w:color="auto"/>
                <w:bottom w:val="none" w:sz="0" w:space="0" w:color="auto"/>
                <w:right w:val="none" w:sz="0" w:space="0" w:color="auto"/>
              </w:divBdr>
              <w:divsChild>
                <w:div w:id="589629914">
                  <w:marLeft w:val="0"/>
                  <w:marRight w:val="0"/>
                  <w:marTop w:val="0"/>
                  <w:marBottom w:val="0"/>
                  <w:divBdr>
                    <w:top w:val="none" w:sz="0" w:space="0" w:color="auto"/>
                    <w:left w:val="none" w:sz="0" w:space="0" w:color="auto"/>
                    <w:bottom w:val="none" w:sz="0" w:space="0" w:color="auto"/>
                    <w:right w:val="none" w:sz="0" w:space="0" w:color="auto"/>
                  </w:divBdr>
                </w:div>
              </w:divsChild>
            </w:div>
            <w:div w:id="1528785754">
              <w:marLeft w:val="0"/>
              <w:marRight w:val="0"/>
              <w:marTop w:val="240"/>
              <w:marBottom w:val="240"/>
              <w:divBdr>
                <w:top w:val="none" w:sz="0" w:space="0" w:color="auto"/>
                <w:left w:val="none" w:sz="0" w:space="0" w:color="auto"/>
                <w:bottom w:val="none" w:sz="0" w:space="0" w:color="auto"/>
                <w:right w:val="none" w:sz="0" w:space="0" w:color="auto"/>
              </w:divBdr>
              <w:divsChild>
                <w:div w:id="818621022">
                  <w:marLeft w:val="0"/>
                  <w:marRight w:val="0"/>
                  <w:marTop w:val="0"/>
                  <w:marBottom w:val="0"/>
                  <w:divBdr>
                    <w:top w:val="none" w:sz="0" w:space="0" w:color="auto"/>
                    <w:left w:val="none" w:sz="0" w:space="0" w:color="auto"/>
                    <w:bottom w:val="none" w:sz="0" w:space="0" w:color="auto"/>
                    <w:right w:val="none" w:sz="0" w:space="0" w:color="auto"/>
                  </w:divBdr>
                </w:div>
              </w:divsChild>
            </w:div>
            <w:div w:id="1636256390">
              <w:marLeft w:val="0"/>
              <w:marRight w:val="0"/>
              <w:marTop w:val="240"/>
              <w:marBottom w:val="240"/>
              <w:divBdr>
                <w:top w:val="none" w:sz="0" w:space="0" w:color="auto"/>
                <w:left w:val="none" w:sz="0" w:space="0" w:color="auto"/>
                <w:bottom w:val="none" w:sz="0" w:space="0" w:color="auto"/>
                <w:right w:val="none" w:sz="0" w:space="0" w:color="auto"/>
              </w:divBdr>
              <w:divsChild>
                <w:div w:id="543710674">
                  <w:marLeft w:val="0"/>
                  <w:marRight w:val="0"/>
                  <w:marTop w:val="0"/>
                  <w:marBottom w:val="0"/>
                  <w:divBdr>
                    <w:top w:val="none" w:sz="0" w:space="0" w:color="auto"/>
                    <w:left w:val="none" w:sz="0" w:space="0" w:color="auto"/>
                    <w:bottom w:val="none" w:sz="0" w:space="0" w:color="auto"/>
                    <w:right w:val="none" w:sz="0" w:space="0" w:color="auto"/>
                  </w:divBdr>
                </w:div>
              </w:divsChild>
            </w:div>
            <w:div w:id="773016053">
              <w:marLeft w:val="0"/>
              <w:marRight w:val="0"/>
              <w:marTop w:val="240"/>
              <w:marBottom w:val="240"/>
              <w:divBdr>
                <w:top w:val="none" w:sz="0" w:space="0" w:color="auto"/>
                <w:left w:val="none" w:sz="0" w:space="0" w:color="auto"/>
                <w:bottom w:val="none" w:sz="0" w:space="0" w:color="auto"/>
                <w:right w:val="none" w:sz="0" w:space="0" w:color="auto"/>
              </w:divBdr>
              <w:divsChild>
                <w:div w:id="2128693991">
                  <w:marLeft w:val="0"/>
                  <w:marRight w:val="0"/>
                  <w:marTop w:val="0"/>
                  <w:marBottom w:val="0"/>
                  <w:divBdr>
                    <w:top w:val="none" w:sz="0" w:space="0" w:color="auto"/>
                    <w:left w:val="none" w:sz="0" w:space="0" w:color="auto"/>
                    <w:bottom w:val="none" w:sz="0" w:space="0" w:color="auto"/>
                    <w:right w:val="none" w:sz="0" w:space="0" w:color="auto"/>
                  </w:divBdr>
                </w:div>
              </w:divsChild>
            </w:div>
            <w:div w:id="1734347498">
              <w:marLeft w:val="0"/>
              <w:marRight w:val="0"/>
              <w:marTop w:val="240"/>
              <w:marBottom w:val="240"/>
              <w:divBdr>
                <w:top w:val="none" w:sz="0" w:space="0" w:color="auto"/>
                <w:left w:val="none" w:sz="0" w:space="0" w:color="auto"/>
                <w:bottom w:val="none" w:sz="0" w:space="0" w:color="auto"/>
                <w:right w:val="none" w:sz="0" w:space="0" w:color="auto"/>
              </w:divBdr>
              <w:divsChild>
                <w:div w:id="1866748289">
                  <w:marLeft w:val="0"/>
                  <w:marRight w:val="0"/>
                  <w:marTop w:val="0"/>
                  <w:marBottom w:val="0"/>
                  <w:divBdr>
                    <w:top w:val="none" w:sz="0" w:space="0" w:color="auto"/>
                    <w:left w:val="none" w:sz="0" w:space="0" w:color="auto"/>
                    <w:bottom w:val="none" w:sz="0" w:space="0" w:color="auto"/>
                    <w:right w:val="none" w:sz="0" w:space="0" w:color="auto"/>
                  </w:divBdr>
                </w:div>
              </w:divsChild>
            </w:div>
            <w:div w:id="215363303">
              <w:marLeft w:val="0"/>
              <w:marRight w:val="0"/>
              <w:marTop w:val="240"/>
              <w:marBottom w:val="240"/>
              <w:divBdr>
                <w:top w:val="none" w:sz="0" w:space="0" w:color="auto"/>
                <w:left w:val="none" w:sz="0" w:space="0" w:color="auto"/>
                <w:bottom w:val="none" w:sz="0" w:space="0" w:color="auto"/>
                <w:right w:val="none" w:sz="0" w:space="0" w:color="auto"/>
              </w:divBdr>
              <w:divsChild>
                <w:div w:id="223101356">
                  <w:marLeft w:val="0"/>
                  <w:marRight w:val="0"/>
                  <w:marTop w:val="0"/>
                  <w:marBottom w:val="0"/>
                  <w:divBdr>
                    <w:top w:val="none" w:sz="0" w:space="0" w:color="auto"/>
                    <w:left w:val="none" w:sz="0" w:space="0" w:color="auto"/>
                    <w:bottom w:val="none" w:sz="0" w:space="0" w:color="auto"/>
                    <w:right w:val="none" w:sz="0" w:space="0" w:color="auto"/>
                  </w:divBdr>
                </w:div>
              </w:divsChild>
            </w:div>
            <w:div w:id="1742479291">
              <w:marLeft w:val="0"/>
              <w:marRight w:val="0"/>
              <w:marTop w:val="240"/>
              <w:marBottom w:val="240"/>
              <w:divBdr>
                <w:top w:val="none" w:sz="0" w:space="0" w:color="auto"/>
                <w:left w:val="none" w:sz="0" w:space="0" w:color="auto"/>
                <w:bottom w:val="none" w:sz="0" w:space="0" w:color="auto"/>
                <w:right w:val="none" w:sz="0" w:space="0" w:color="auto"/>
              </w:divBdr>
              <w:divsChild>
                <w:div w:id="1212381072">
                  <w:marLeft w:val="0"/>
                  <w:marRight w:val="0"/>
                  <w:marTop w:val="0"/>
                  <w:marBottom w:val="0"/>
                  <w:divBdr>
                    <w:top w:val="none" w:sz="0" w:space="0" w:color="auto"/>
                    <w:left w:val="none" w:sz="0" w:space="0" w:color="auto"/>
                    <w:bottom w:val="none" w:sz="0" w:space="0" w:color="auto"/>
                    <w:right w:val="none" w:sz="0" w:space="0" w:color="auto"/>
                  </w:divBdr>
                </w:div>
              </w:divsChild>
            </w:div>
            <w:div w:id="1361055772">
              <w:marLeft w:val="0"/>
              <w:marRight w:val="0"/>
              <w:marTop w:val="240"/>
              <w:marBottom w:val="240"/>
              <w:divBdr>
                <w:top w:val="none" w:sz="0" w:space="0" w:color="auto"/>
                <w:left w:val="none" w:sz="0" w:space="0" w:color="auto"/>
                <w:bottom w:val="none" w:sz="0" w:space="0" w:color="auto"/>
                <w:right w:val="none" w:sz="0" w:space="0" w:color="auto"/>
              </w:divBdr>
              <w:divsChild>
                <w:div w:id="891043810">
                  <w:marLeft w:val="0"/>
                  <w:marRight w:val="0"/>
                  <w:marTop w:val="0"/>
                  <w:marBottom w:val="0"/>
                  <w:divBdr>
                    <w:top w:val="none" w:sz="0" w:space="0" w:color="auto"/>
                    <w:left w:val="none" w:sz="0" w:space="0" w:color="auto"/>
                    <w:bottom w:val="none" w:sz="0" w:space="0" w:color="auto"/>
                    <w:right w:val="none" w:sz="0" w:space="0" w:color="auto"/>
                  </w:divBdr>
                </w:div>
              </w:divsChild>
            </w:div>
            <w:div w:id="362484342">
              <w:marLeft w:val="0"/>
              <w:marRight w:val="0"/>
              <w:marTop w:val="240"/>
              <w:marBottom w:val="240"/>
              <w:divBdr>
                <w:top w:val="none" w:sz="0" w:space="0" w:color="auto"/>
                <w:left w:val="none" w:sz="0" w:space="0" w:color="auto"/>
                <w:bottom w:val="none" w:sz="0" w:space="0" w:color="auto"/>
                <w:right w:val="none" w:sz="0" w:space="0" w:color="auto"/>
              </w:divBdr>
              <w:divsChild>
                <w:div w:id="1666082343">
                  <w:marLeft w:val="0"/>
                  <w:marRight w:val="0"/>
                  <w:marTop w:val="0"/>
                  <w:marBottom w:val="0"/>
                  <w:divBdr>
                    <w:top w:val="none" w:sz="0" w:space="0" w:color="auto"/>
                    <w:left w:val="none" w:sz="0" w:space="0" w:color="auto"/>
                    <w:bottom w:val="none" w:sz="0" w:space="0" w:color="auto"/>
                    <w:right w:val="none" w:sz="0" w:space="0" w:color="auto"/>
                  </w:divBdr>
                </w:div>
              </w:divsChild>
            </w:div>
            <w:div w:id="1494640581">
              <w:marLeft w:val="0"/>
              <w:marRight w:val="0"/>
              <w:marTop w:val="240"/>
              <w:marBottom w:val="240"/>
              <w:divBdr>
                <w:top w:val="none" w:sz="0" w:space="0" w:color="auto"/>
                <w:left w:val="none" w:sz="0" w:space="0" w:color="auto"/>
                <w:bottom w:val="none" w:sz="0" w:space="0" w:color="auto"/>
                <w:right w:val="none" w:sz="0" w:space="0" w:color="auto"/>
              </w:divBdr>
              <w:divsChild>
                <w:div w:id="953251604">
                  <w:marLeft w:val="0"/>
                  <w:marRight w:val="0"/>
                  <w:marTop w:val="0"/>
                  <w:marBottom w:val="0"/>
                  <w:divBdr>
                    <w:top w:val="none" w:sz="0" w:space="0" w:color="auto"/>
                    <w:left w:val="none" w:sz="0" w:space="0" w:color="auto"/>
                    <w:bottom w:val="none" w:sz="0" w:space="0" w:color="auto"/>
                    <w:right w:val="none" w:sz="0" w:space="0" w:color="auto"/>
                  </w:divBdr>
                </w:div>
              </w:divsChild>
            </w:div>
            <w:div w:id="1749955613">
              <w:marLeft w:val="0"/>
              <w:marRight w:val="0"/>
              <w:marTop w:val="240"/>
              <w:marBottom w:val="240"/>
              <w:divBdr>
                <w:top w:val="none" w:sz="0" w:space="0" w:color="auto"/>
                <w:left w:val="none" w:sz="0" w:space="0" w:color="auto"/>
                <w:bottom w:val="none" w:sz="0" w:space="0" w:color="auto"/>
                <w:right w:val="none" w:sz="0" w:space="0" w:color="auto"/>
              </w:divBdr>
              <w:divsChild>
                <w:div w:id="1671593342">
                  <w:marLeft w:val="0"/>
                  <w:marRight w:val="0"/>
                  <w:marTop w:val="0"/>
                  <w:marBottom w:val="0"/>
                  <w:divBdr>
                    <w:top w:val="none" w:sz="0" w:space="0" w:color="auto"/>
                    <w:left w:val="none" w:sz="0" w:space="0" w:color="auto"/>
                    <w:bottom w:val="none" w:sz="0" w:space="0" w:color="auto"/>
                    <w:right w:val="none" w:sz="0" w:space="0" w:color="auto"/>
                  </w:divBdr>
                </w:div>
              </w:divsChild>
            </w:div>
            <w:div w:id="1997805363">
              <w:marLeft w:val="0"/>
              <w:marRight w:val="0"/>
              <w:marTop w:val="240"/>
              <w:marBottom w:val="240"/>
              <w:divBdr>
                <w:top w:val="none" w:sz="0" w:space="0" w:color="auto"/>
                <w:left w:val="none" w:sz="0" w:space="0" w:color="auto"/>
                <w:bottom w:val="none" w:sz="0" w:space="0" w:color="auto"/>
                <w:right w:val="none" w:sz="0" w:space="0" w:color="auto"/>
              </w:divBdr>
              <w:divsChild>
                <w:div w:id="1289360976">
                  <w:marLeft w:val="0"/>
                  <w:marRight w:val="0"/>
                  <w:marTop w:val="0"/>
                  <w:marBottom w:val="0"/>
                  <w:divBdr>
                    <w:top w:val="none" w:sz="0" w:space="0" w:color="auto"/>
                    <w:left w:val="none" w:sz="0" w:space="0" w:color="auto"/>
                    <w:bottom w:val="none" w:sz="0" w:space="0" w:color="auto"/>
                    <w:right w:val="none" w:sz="0" w:space="0" w:color="auto"/>
                  </w:divBdr>
                </w:div>
              </w:divsChild>
            </w:div>
            <w:div w:id="1697581649">
              <w:marLeft w:val="0"/>
              <w:marRight w:val="0"/>
              <w:marTop w:val="240"/>
              <w:marBottom w:val="240"/>
              <w:divBdr>
                <w:top w:val="none" w:sz="0" w:space="0" w:color="auto"/>
                <w:left w:val="none" w:sz="0" w:space="0" w:color="auto"/>
                <w:bottom w:val="none" w:sz="0" w:space="0" w:color="auto"/>
                <w:right w:val="none" w:sz="0" w:space="0" w:color="auto"/>
              </w:divBdr>
              <w:divsChild>
                <w:div w:id="370154771">
                  <w:marLeft w:val="0"/>
                  <w:marRight w:val="0"/>
                  <w:marTop w:val="0"/>
                  <w:marBottom w:val="0"/>
                  <w:divBdr>
                    <w:top w:val="none" w:sz="0" w:space="0" w:color="auto"/>
                    <w:left w:val="none" w:sz="0" w:space="0" w:color="auto"/>
                    <w:bottom w:val="none" w:sz="0" w:space="0" w:color="auto"/>
                    <w:right w:val="none" w:sz="0" w:space="0" w:color="auto"/>
                  </w:divBdr>
                </w:div>
              </w:divsChild>
            </w:div>
            <w:div w:id="241566375">
              <w:marLeft w:val="0"/>
              <w:marRight w:val="0"/>
              <w:marTop w:val="240"/>
              <w:marBottom w:val="240"/>
              <w:divBdr>
                <w:top w:val="none" w:sz="0" w:space="0" w:color="auto"/>
                <w:left w:val="none" w:sz="0" w:space="0" w:color="auto"/>
                <w:bottom w:val="none" w:sz="0" w:space="0" w:color="auto"/>
                <w:right w:val="none" w:sz="0" w:space="0" w:color="auto"/>
              </w:divBdr>
              <w:divsChild>
                <w:div w:id="278031832">
                  <w:marLeft w:val="0"/>
                  <w:marRight w:val="0"/>
                  <w:marTop w:val="0"/>
                  <w:marBottom w:val="0"/>
                  <w:divBdr>
                    <w:top w:val="none" w:sz="0" w:space="0" w:color="auto"/>
                    <w:left w:val="none" w:sz="0" w:space="0" w:color="auto"/>
                    <w:bottom w:val="none" w:sz="0" w:space="0" w:color="auto"/>
                    <w:right w:val="none" w:sz="0" w:space="0" w:color="auto"/>
                  </w:divBdr>
                </w:div>
              </w:divsChild>
            </w:div>
            <w:div w:id="858660277">
              <w:marLeft w:val="0"/>
              <w:marRight w:val="0"/>
              <w:marTop w:val="240"/>
              <w:marBottom w:val="240"/>
              <w:divBdr>
                <w:top w:val="none" w:sz="0" w:space="0" w:color="auto"/>
                <w:left w:val="none" w:sz="0" w:space="0" w:color="auto"/>
                <w:bottom w:val="none" w:sz="0" w:space="0" w:color="auto"/>
                <w:right w:val="none" w:sz="0" w:space="0" w:color="auto"/>
              </w:divBdr>
              <w:divsChild>
                <w:div w:id="137168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545043">
      <w:bodyDiv w:val="1"/>
      <w:marLeft w:val="0"/>
      <w:marRight w:val="0"/>
      <w:marTop w:val="0"/>
      <w:marBottom w:val="0"/>
      <w:divBdr>
        <w:top w:val="none" w:sz="0" w:space="0" w:color="auto"/>
        <w:left w:val="none" w:sz="0" w:space="0" w:color="auto"/>
        <w:bottom w:val="none" w:sz="0" w:space="0" w:color="auto"/>
        <w:right w:val="none" w:sz="0" w:space="0" w:color="auto"/>
      </w:divBdr>
      <w:divsChild>
        <w:div w:id="388309920">
          <w:marLeft w:val="0"/>
          <w:marRight w:val="0"/>
          <w:marTop w:val="240"/>
          <w:marBottom w:val="240"/>
          <w:divBdr>
            <w:top w:val="none" w:sz="0" w:space="0" w:color="auto"/>
            <w:left w:val="none" w:sz="0" w:space="0" w:color="auto"/>
            <w:bottom w:val="none" w:sz="0" w:space="0" w:color="auto"/>
            <w:right w:val="none" w:sz="0" w:space="0" w:color="auto"/>
          </w:divBdr>
          <w:divsChild>
            <w:div w:id="1126746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36797375">
      <w:bodyDiv w:val="1"/>
      <w:marLeft w:val="0"/>
      <w:marRight w:val="0"/>
      <w:marTop w:val="0"/>
      <w:marBottom w:val="0"/>
      <w:divBdr>
        <w:top w:val="none" w:sz="0" w:space="0" w:color="auto"/>
        <w:left w:val="none" w:sz="0" w:space="0" w:color="auto"/>
        <w:bottom w:val="none" w:sz="0" w:space="0" w:color="auto"/>
        <w:right w:val="none" w:sz="0" w:space="0" w:color="auto"/>
      </w:divBdr>
      <w:divsChild>
        <w:div w:id="770659957">
          <w:marLeft w:val="0"/>
          <w:marRight w:val="0"/>
          <w:marTop w:val="0"/>
          <w:marBottom w:val="0"/>
          <w:divBdr>
            <w:top w:val="none" w:sz="0" w:space="0" w:color="auto"/>
            <w:left w:val="none" w:sz="0" w:space="0" w:color="auto"/>
            <w:bottom w:val="none" w:sz="0" w:space="0" w:color="auto"/>
            <w:right w:val="none" w:sz="0" w:space="0" w:color="auto"/>
          </w:divBdr>
          <w:divsChild>
            <w:div w:id="1724137402">
              <w:marLeft w:val="0"/>
              <w:marRight w:val="0"/>
              <w:marTop w:val="240"/>
              <w:marBottom w:val="240"/>
              <w:divBdr>
                <w:top w:val="none" w:sz="0" w:space="0" w:color="auto"/>
                <w:left w:val="none" w:sz="0" w:space="0" w:color="auto"/>
                <w:bottom w:val="none" w:sz="0" w:space="0" w:color="auto"/>
                <w:right w:val="none" w:sz="0" w:space="0" w:color="auto"/>
              </w:divBdr>
            </w:div>
            <w:div w:id="1596475906">
              <w:marLeft w:val="0"/>
              <w:marRight w:val="0"/>
              <w:marTop w:val="240"/>
              <w:marBottom w:val="240"/>
              <w:divBdr>
                <w:top w:val="none" w:sz="0" w:space="0" w:color="auto"/>
                <w:left w:val="none" w:sz="0" w:space="0" w:color="auto"/>
                <w:bottom w:val="none" w:sz="0" w:space="0" w:color="auto"/>
                <w:right w:val="none" w:sz="0" w:space="0" w:color="auto"/>
              </w:divBdr>
            </w:div>
            <w:div w:id="148092721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53295687">
      <w:bodyDiv w:val="1"/>
      <w:marLeft w:val="0"/>
      <w:marRight w:val="0"/>
      <w:marTop w:val="0"/>
      <w:marBottom w:val="0"/>
      <w:divBdr>
        <w:top w:val="none" w:sz="0" w:space="0" w:color="auto"/>
        <w:left w:val="none" w:sz="0" w:space="0" w:color="auto"/>
        <w:bottom w:val="none" w:sz="0" w:space="0" w:color="auto"/>
        <w:right w:val="none" w:sz="0" w:space="0" w:color="auto"/>
      </w:divBdr>
      <w:divsChild>
        <w:div w:id="1492719477">
          <w:marLeft w:val="0"/>
          <w:marRight w:val="0"/>
          <w:marTop w:val="300"/>
          <w:marBottom w:val="150"/>
          <w:divBdr>
            <w:top w:val="none" w:sz="0" w:space="0" w:color="auto"/>
            <w:left w:val="none" w:sz="0" w:space="0" w:color="auto"/>
            <w:bottom w:val="none" w:sz="0" w:space="0" w:color="auto"/>
            <w:right w:val="none" w:sz="0" w:space="0" w:color="auto"/>
          </w:divBdr>
        </w:div>
        <w:div w:id="1236889559">
          <w:marLeft w:val="0"/>
          <w:marRight w:val="0"/>
          <w:marTop w:val="150"/>
          <w:marBottom w:val="300"/>
          <w:divBdr>
            <w:top w:val="none" w:sz="0" w:space="0" w:color="auto"/>
            <w:left w:val="none" w:sz="0" w:space="0" w:color="auto"/>
            <w:bottom w:val="none" w:sz="0" w:space="0" w:color="auto"/>
            <w:right w:val="none" w:sz="0" w:space="0" w:color="auto"/>
          </w:divBdr>
          <w:divsChild>
            <w:div w:id="798574495">
              <w:marLeft w:val="0"/>
              <w:marRight w:val="0"/>
              <w:marTop w:val="0"/>
              <w:marBottom w:val="0"/>
              <w:divBdr>
                <w:top w:val="none" w:sz="0" w:space="0" w:color="auto"/>
                <w:left w:val="none" w:sz="0" w:space="0" w:color="auto"/>
                <w:bottom w:val="none" w:sz="0" w:space="0" w:color="auto"/>
                <w:right w:val="none" w:sz="0" w:space="0" w:color="auto"/>
              </w:divBdr>
              <w:divsChild>
                <w:div w:id="1984117839">
                  <w:marLeft w:val="0"/>
                  <w:marRight w:val="0"/>
                  <w:marTop w:val="0"/>
                  <w:marBottom w:val="0"/>
                  <w:divBdr>
                    <w:top w:val="none" w:sz="0" w:space="0" w:color="auto"/>
                    <w:left w:val="none" w:sz="0" w:space="0" w:color="auto"/>
                    <w:bottom w:val="none" w:sz="0" w:space="0" w:color="auto"/>
                    <w:right w:val="none" w:sz="0" w:space="0" w:color="auto"/>
                  </w:divBdr>
                  <w:divsChild>
                    <w:div w:id="876046503">
                      <w:marLeft w:val="0"/>
                      <w:marRight w:val="0"/>
                      <w:marTop w:val="0"/>
                      <w:marBottom w:val="0"/>
                      <w:divBdr>
                        <w:top w:val="none" w:sz="0" w:space="0" w:color="auto"/>
                        <w:left w:val="none" w:sz="0" w:space="0" w:color="auto"/>
                        <w:bottom w:val="none" w:sz="0" w:space="0" w:color="auto"/>
                        <w:right w:val="none" w:sz="0" w:space="0" w:color="auto"/>
                      </w:divBdr>
                      <w:divsChild>
                        <w:div w:id="477378532">
                          <w:marLeft w:val="0"/>
                          <w:marRight w:val="0"/>
                          <w:marTop w:val="180"/>
                          <w:marBottom w:val="0"/>
                          <w:divBdr>
                            <w:top w:val="none" w:sz="0" w:space="0" w:color="auto"/>
                            <w:left w:val="none" w:sz="0" w:space="0" w:color="auto"/>
                            <w:bottom w:val="none" w:sz="0" w:space="0" w:color="auto"/>
                            <w:right w:val="none" w:sz="0" w:space="0" w:color="auto"/>
                          </w:divBdr>
                          <w:divsChild>
                            <w:div w:id="830869948">
                              <w:marLeft w:val="0"/>
                              <w:marRight w:val="0"/>
                              <w:marTop w:val="0"/>
                              <w:marBottom w:val="0"/>
                              <w:divBdr>
                                <w:top w:val="none" w:sz="0" w:space="0" w:color="auto"/>
                                <w:left w:val="none" w:sz="0" w:space="0" w:color="auto"/>
                                <w:bottom w:val="none" w:sz="0" w:space="0" w:color="auto"/>
                                <w:right w:val="none" w:sz="0" w:space="0" w:color="auto"/>
                              </w:divBdr>
                              <w:divsChild>
                                <w:div w:id="1965576963">
                                  <w:marLeft w:val="0"/>
                                  <w:marRight w:val="0"/>
                                  <w:marTop w:val="0"/>
                                  <w:marBottom w:val="0"/>
                                  <w:divBdr>
                                    <w:top w:val="none" w:sz="0" w:space="0" w:color="auto"/>
                                    <w:left w:val="none" w:sz="0" w:space="0" w:color="auto"/>
                                    <w:bottom w:val="none" w:sz="0" w:space="0" w:color="auto"/>
                                    <w:right w:val="none" w:sz="0" w:space="0" w:color="auto"/>
                                  </w:divBdr>
                                  <w:divsChild>
                                    <w:div w:id="527722670">
                                      <w:marLeft w:val="0"/>
                                      <w:marRight w:val="0"/>
                                      <w:marTop w:val="0"/>
                                      <w:marBottom w:val="0"/>
                                      <w:divBdr>
                                        <w:top w:val="none" w:sz="0" w:space="0" w:color="auto"/>
                                        <w:left w:val="none" w:sz="0" w:space="0" w:color="auto"/>
                                        <w:bottom w:val="none" w:sz="0" w:space="0" w:color="auto"/>
                                        <w:right w:val="none" w:sz="0" w:space="0" w:color="auto"/>
                                      </w:divBdr>
                                      <w:divsChild>
                                        <w:div w:id="2082827529">
                                          <w:marLeft w:val="0"/>
                                          <w:marRight w:val="0"/>
                                          <w:marTop w:val="0"/>
                                          <w:marBottom w:val="0"/>
                                          <w:divBdr>
                                            <w:top w:val="none" w:sz="0" w:space="0" w:color="auto"/>
                                            <w:left w:val="none" w:sz="0" w:space="0" w:color="auto"/>
                                            <w:bottom w:val="none" w:sz="0" w:space="0" w:color="auto"/>
                                            <w:right w:val="none" w:sz="0" w:space="0" w:color="auto"/>
                                          </w:divBdr>
                                          <w:divsChild>
                                            <w:div w:id="8670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496521">
                              <w:marLeft w:val="0"/>
                              <w:marRight w:val="0"/>
                              <w:marTop w:val="0"/>
                              <w:marBottom w:val="0"/>
                              <w:divBdr>
                                <w:top w:val="none" w:sz="0" w:space="0" w:color="auto"/>
                                <w:left w:val="none" w:sz="0" w:space="0" w:color="auto"/>
                                <w:bottom w:val="none" w:sz="0" w:space="0" w:color="auto"/>
                                <w:right w:val="none" w:sz="0" w:space="0" w:color="auto"/>
                              </w:divBdr>
                              <w:divsChild>
                                <w:div w:id="1863860664">
                                  <w:marLeft w:val="0"/>
                                  <w:marRight w:val="0"/>
                                  <w:marTop w:val="0"/>
                                  <w:marBottom w:val="0"/>
                                  <w:divBdr>
                                    <w:top w:val="none" w:sz="0" w:space="0" w:color="auto"/>
                                    <w:left w:val="none" w:sz="0" w:space="0" w:color="auto"/>
                                    <w:bottom w:val="none" w:sz="0" w:space="0" w:color="auto"/>
                                    <w:right w:val="none" w:sz="0" w:space="0" w:color="auto"/>
                                  </w:divBdr>
                                  <w:divsChild>
                                    <w:div w:id="761029804">
                                      <w:marLeft w:val="0"/>
                                      <w:marRight w:val="0"/>
                                      <w:marTop w:val="0"/>
                                      <w:marBottom w:val="30"/>
                                      <w:divBdr>
                                        <w:top w:val="none" w:sz="0" w:space="0" w:color="auto"/>
                                        <w:left w:val="none" w:sz="0" w:space="0" w:color="auto"/>
                                        <w:bottom w:val="none" w:sz="0" w:space="0" w:color="auto"/>
                                        <w:right w:val="none" w:sz="0" w:space="0" w:color="auto"/>
                                      </w:divBdr>
                                      <w:divsChild>
                                        <w:div w:id="1894540582">
                                          <w:marLeft w:val="0"/>
                                          <w:marRight w:val="0"/>
                                          <w:marTop w:val="0"/>
                                          <w:marBottom w:val="0"/>
                                          <w:divBdr>
                                            <w:top w:val="none" w:sz="0" w:space="0" w:color="auto"/>
                                            <w:left w:val="none" w:sz="0" w:space="0" w:color="auto"/>
                                            <w:bottom w:val="none" w:sz="0" w:space="0" w:color="auto"/>
                                            <w:right w:val="none" w:sz="0" w:space="0" w:color="auto"/>
                                          </w:divBdr>
                                          <w:divsChild>
                                            <w:div w:id="1248661001">
                                              <w:marLeft w:val="0"/>
                                              <w:marRight w:val="0"/>
                                              <w:marTop w:val="0"/>
                                              <w:marBottom w:val="0"/>
                                              <w:divBdr>
                                                <w:top w:val="none" w:sz="0" w:space="0" w:color="auto"/>
                                                <w:left w:val="none" w:sz="0" w:space="0" w:color="auto"/>
                                                <w:bottom w:val="none" w:sz="0" w:space="0" w:color="auto"/>
                                                <w:right w:val="none" w:sz="0" w:space="0" w:color="auto"/>
                                              </w:divBdr>
                                            </w:div>
                                          </w:divsChild>
                                        </w:div>
                                        <w:div w:id="1179537862">
                                          <w:marLeft w:val="0"/>
                                          <w:marRight w:val="0"/>
                                          <w:marTop w:val="0"/>
                                          <w:marBottom w:val="0"/>
                                          <w:divBdr>
                                            <w:top w:val="none" w:sz="0" w:space="0" w:color="auto"/>
                                            <w:left w:val="none" w:sz="0" w:space="0" w:color="auto"/>
                                            <w:bottom w:val="none" w:sz="0" w:space="0" w:color="auto"/>
                                            <w:right w:val="none" w:sz="0" w:space="0" w:color="auto"/>
                                          </w:divBdr>
                                          <w:divsChild>
                                            <w:div w:id="38079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7920">
                                      <w:marLeft w:val="0"/>
                                      <w:marRight w:val="0"/>
                                      <w:marTop w:val="0"/>
                                      <w:marBottom w:val="0"/>
                                      <w:divBdr>
                                        <w:top w:val="none" w:sz="0" w:space="0" w:color="auto"/>
                                        <w:left w:val="none" w:sz="0" w:space="0" w:color="auto"/>
                                        <w:bottom w:val="none" w:sz="0" w:space="0" w:color="auto"/>
                                        <w:right w:val="none" w:sz="0" w:space="0" w:color="auto"/>
                                      </w:divBdr>
                                      <w:divsChild>
                                        <w:div w:id="518273901">
                                          <w:marLeft w:val="0"/>
                                          <w:marRight w:val="0"/>
                                          <w:marTop w:val="0"/>
                                          <w:marBottom w:val="0"/>
                                          <w:divBdr>
                                            <w:top w:val="none" w:sz="0" w:space="0" w:color="auto"/>
                                            <w:left w:val="none" w:sz="0" w:space="0" w:color="auto"/>
                                            <w:bottom w:val="none" w:sz="0" w:space="0" w:color="auto"/>
                                            <w:right w:val="none" w:sz="0" w:space="0" w:color="auto"/>
                                          </w:divBdr>
                                        </w:div>
                                        <w:div w:id="9025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662209">
          <w:marLeft w:val="0"/>
          <w:marRight w:val="0"/>
          <w:marTop w:val="300"/>
          <w:marBottom w:val="150"/>
          <w:divBdr>
            <w:top w:val="none" w:sz="0" w:space="0" w:color="auto"/>
            <w:left w:val="none" w:sz="0" w:space="0" w:color="auto"/>
            <w:bottom w:val="none" w:sz="0" w:space="0" w:color="auto"/>
            <w:right w:val="none" w:sz="0" w:space="0" w:color="auto"/>
          </w:divBdr>
        </w:div>
        <w:div w:id="1951737533">
          <w:marLeft w:val="0"/>
          <w:marRight w:val="0"/>
          <w:marTop w:val="300"/>
          <w:marBottom w:val="150"/>
          <w:divBdr>
            <w:top w:val="none" w:sz="0" w:space="0" w:color="auto"/>
            <w:left w:val="none" w:sz="0" w:space="0" w:color="auto"/>
            <w:bottom w:val="none" w:sz="0" w:space="0" w:color="auto"/>
            <w:right w:val="none" w:sz="0" w:space="0" w:color="auto"/>
          </w:divBdr>
        </w:div>
        <w:div w:id="1474905292">
          <w:marLeft w:val="0"/>
          <w:marRight w:val="0"/>
          <w:marTop w:val="150"/>
          <w:marBottom w:val="300"/>
          <w:divBdr>
            <w:top w:val="none" w:sz="0" w:space="0" w:color="auto"/>
            <w:left w:val="none" w:sz="0" w:space="0" w:color="auto"/>
            <w:bottom w:val="none" w:sz="0" w:space="0" w:color="auto"/>
            <w:right w:val="none" w:sz="0" w:space="0" w:color="auto"/>
          </w:divBdr>
        </w:div>
      </w:divsChild>
    </w:div>
    <w:div w:id="1905141436">
      <w:bodyDiv w:val="1"/>
      <w:marLeft w:val="0"/>
      <w:marRight w:val="0"/>
      <w:marTop w:val="0"/>
      <w:marBottom w:val="0"/>
      <w:divBdr>
        <w:top w:val="none" w:sz="0" w:space="0" w:color="auto"/>
        <w:left w:val="none" w:sz="0" w:space="0" w:color="auto"/>
        <w:bottom w:val="none" w:sz="0" w:space="0" w:color="auto"/>
        <w:right w:val="none" w:sz="0" w:space="0" w:color="auto"/>
      </w:divBdr>
      <w:divsChild>
        <w:div w:id="288052890">
          <w:marLeft w:val="0"/>
          <w:marRight w:val="0"/>
          <w:marTop w:val="0"/>
          <w:marBottom w:val="0"/>
          <w:divBdr>
            <w:top w:val="none" w:sz="0" w:space="0" w:color="auto"/>
            <w:left w:val="none" w:sz="0" w:space="0" w:color="auto"/>
            <w:bottom w:val="none" w:sz="0" w:space="0" w:color="auto"/>
            <w:right w:val="none" w:sz="0" w:space="0" w:color="auto"/>
          </w:divBdr>
        </w:div>
      </w:divsChild>
    </w:div>
    <w:div w:id="1933658250">
      <w:bodyDiv w:val="1"/>
      <w:marLeft w:val="0"/>
      <w:marRight w:val="0"/>
      <w:marTop w:val="0"/>
      <w:marBottom w:val="0"/>
      <w:divBdr>
        <w:top w:val="none" w:sz="0" w:space="0" w:color="auto"/>
        <w:left w:val="none" w:sz="0" w:space="0" w:color="auto"/>
        <w:bottom w:val="none" w:sz="0" w:space="0" w:color="auto"/>
        <w:right w:val="none" w:sz="0" w:space="0" w:color="auto"/>
      </w:divBdr>
      <w:divsChild>
        <w:div w:id="182014871">
          <w:marLeft w:val="0"/>
          <w:marRight w:val="0"/>
          <w:marTop w:val="0"/>
          <w:marBottom w:val="0"/>
          <w:divBdr>
            <w:top w:val="none" w:sz="0" w:space="0" w:color="auto"/>
            <w:left w:val="none" w:sz="0" w:space="0" w:color="auto"/>
            <w:bottom w:val="none" w:sz="0" w:space="0" w:color="auto"/>
            <w:right w:val="none" w:sz="0" w:space="0" w:color="auto"/>
          </w:divBdr>
        </w:div>
      </w:divsChild>
    </w:div>
    <w:div w:id="202882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1299/icslite/hdx/pages/HDXYEN0801J_04_en/HDXYEN0801J_04_en/resources/en-us_topic_0000001309919748.html" TargetMode="External"/><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FusionCube&amp;sca_esv=233e60072d3234a0&amp;rlz=1C1GCOS_enHK1180HK1180&amp;sxsrf=AE3TifPWoo1heoEjOcp8D4DYYuPMq1WvYg%3A1764644424439&amp;ei=SFYuaabEGu6Rvr0P-8eggAY&amp;ved=2ahUKEwjd_YX19J2RAxX1dPUHHSkRAfcQgK4QegQIARAC&amp;uact=5&amp;oq=huawei+metavision+HCI+management+system&amp;gs_lp=Egxnd3Mtd2l6LXNlcnAiJ2h1YXdlaSBtZXRhdmlzaW9uIEhDSSBtYW5hZ2VtZW50IHN5c3RlbTIFEAAY7wUyCBAAGIAEGKIEMgUQABjvBTIFEAAY7wUyCBAAGIAEGKIESMpGUO8EWMBEcAR4AJABAJgBZKAB3g-qAQQyNi4xuAEDyAEA-AEBmAIdoAKLEMICBxAAGLADGB7CAggQABiwAxjvBcICCxAAGIAEGLADGKIEwgIEEAAYHsICBRAhGKABwgIHECEYoAEYCpgDAOIDBRIBMSBAiAYBkAYGkgcEMjcuMqAHhEiyBwQyNC4yuAeCEMIHBjEuMjcuMcgHNA&amp;sclient=gws-wiz-serp&amp;mstk=AUtExfB9gp0b2CUDQ2uD4fQqb8H2sIFh0ABkna3cSRB8OhMSYa2Je7nFjo0L8WAdx4senv8NIDdeRdLES7hmtY5YXfe6PAmnxgfvdbg8DoHB8KKFTPPAFmPYud5mnfFKJgbkuEGolDPryjemS4unEAo7h-X3oPiBf-99XHUOlrJqndH5vejDy25XLK25eNKBwz72qBOyvwN9k_wzq_8GzIXY1FiBbDm8XHHak62n3xUY-yZY7V7nXtZ7x--hTBE73XVen5P0Qm_UsueL5qrlmZlPqQFF&amp;csui=3" TargetMode="Externa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google.com/search?q=MetaVision&amp;sca_esv=233e60072d3234a0&amp;rlz=1C1GCOS_enHK1180HK1180&amp;sxsrf=AE3TifPWoo1heoEjOcp8D4DYYuPMq1WvYg%3A1764644424439&amp;ei=SFYuaabEGu6Rvr0P-8eggAY&amp;ved=2ahUKEwjd_YX19J2RAxX1dPUHHSkRAfcQgK4QegQIARAB&amp;uact=5&amp;oq=huawei+metavision+HCI+management+system&amp;gs_lp=Egxnd3Mtd2l6LXNlcnAiJ2h1YXdlaSBtZXRhdmlzaW9uIEhDSSBtYW5hZ2VtZW50IHN5c3RlbTIFEAAY7wUyCBAAGIAEGKIEMgUQABjvBTIFEAAY7wUyCBAAGIAEGKIESMpGUO8EWMBEcAR4AJABAJgBZKAB3g-qAQQyNi4xuAEDyAEA-AEBmAIdoAKLEMICBxAAGLADGB7CAggQABiwAxjvBcICCxAAGIAEGLADGKIEwgIEEAAYHsICBRAhGKABwgIHECEYoAEYCpgDAOIDBRIBMSBAiAYBkAYGkgcEMjcuMqAHhEiyBwQyNC4yuAeCEMIHBjEuMjcuMcgHNA&amp;sclient=gws-wiz-serp&amp;mstk=AUtExfB9gp0b2CUDQ2uD4fQqb8H2sIFh0ABkna3cSRB8OhMSYa2Je7nFjo0L8WAdx4senv8NIDdeRdLES7hmtY5YXfe6PAmnxgfvdbg8DoHB8KKFTPPAFmPYud5mnfFKJgbkuEGolDPryjemS4unEAo7h-X3oPiBf-99XHUOlrJqndH5vejDy25XLK25eNKBwz72qBOyvwN9k_wzq_8GzIXY1FiBbDm8XHHak62n3xUY-yZY7V7nXtZ7x--hTBE73XVen5P0Qm_UsueL5qrlmZlPqQFF&amp;csui=3"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33</Pages>
  <Words>6142</Words>
  <Characters>35013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Tsz ho Yan Tom</dc:creator>
  <cp:keywords/>
  <dc:description/>
  <cp:lastModifiedBy>Tsz ho Yan Tom</cp:lastModifiedBy>
  <cp:revision>42</cp:revision>
  <dcterms:created xsi:type="dcterms:W3CDTF">2025-12-02T03:02:00Z</dcterms:created>
  <dcterms:modified xsi:type="dcterms:W3CDTF">2025-12-02T09:36:00Z</dcterms:modified>
</cp:coreProperties>
</file>