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93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64"/>
        <w:gridCol w:w="108"/>
        <w:gridCol w:w="28"/>
        <w:gridCol w:w="44"/>
        <w:gridCol w:w="2552"/>
        <w:gridCol w:w="98"/>
        <w:tblGridChange w:id="0">
          <w:tblGrid>
            <w:gridCol w:w="8364"/>
            <w:gridCol w:w="108"/>
            <w:gridCol w:w="28"/>
            <w:gridCol w:w="44"/>
            <w:gridCol w:w="2552"/>
            <w:gridCol w:w="98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STIX Two Text" w:cs="STIX Two Text" w:eastAsia="STIX Two Text" w:hAnsi="STIX Two Text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48"/>
                <w:szCs w:val="48"/>
                <w:rtl w:val="0"/>
              </w:rPr>
              <w:t xml:space="preserve">Tomas Emilio Luquez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STIX Two Text" w:cs="STIX Two Text" w:eastAsia="STIX Two Text" w:hAnsi="STIX Two Tex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Córdoba, Argentina</w:t>
            </w:r>
            <w:r w:rsidDel="00000000" w:rsidR="00000000" w:rsidRPr="00000000">
              <w:rPr>
                <w:rFonts w:ascii="STIX Two Text" w:cs="STIX Two Text" w:eastAsia="STIX Two Text" w:hAnsi="STIX Two Text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· </w:t>
            </w:r>
            <w:hyperlink r:id="rId7">
              <w:r w:rsidDel="00000000" w:rsidR="00000000" w:rsidRPr="00000000">
                <w:rPr>
                  <w:rFonts w:ascii="STIX Two Text" w:cs="STIX Two Text" w:eastAsia="STIX Two Text" w:hAnsi="STIX Two Text"/>
                  <w:color w:val="1155cc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rFonts w:ascii="STIX Two Text" w:cs="STIX Two Text" w:eastAsia="STIX Two Text" w:hAnsi="STIX Two Text"/>
                  <w:color w:val="1155cc"/>
                  <w:u w:val="single"/>
                  <w:rtl w:val="0"/>
                </w:rPr>
                <w:t xml:space="preserve">Portfolio</w:t>
              </w:r>
            </w:hyperlink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 ·   +549 3512118497 · luquez1431</w:t>
            </w:r>
            <w:r w:rsidDel="00000000" w:rsidR="00000000" w:rsidRPr="00000000">
              <w:rPr>
                <w:rFonts w:ascii="STIX Two Text" w:cs="STIX Two Text" w:eastAsia="STIX Two Text" w:hAnsi="STIX Two Text"/>
                <w:color w:val="000000"/>
                <w:rtl w:val="0"/>
              </w:rPr>
              <w:t xml:space="preserve">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STIX Two Text" w:cs="STIX Two Text" w:eastAsia="STIX Two Text" w:hAnsi="STIX Two Text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  <w:rtl w:val="0"/>
              </w:rPr>
              <w:t xml:space="preserve">Desarrollador web frontend con sólida experiencia en HTML, CSS, JavaScript, Typescript, React y Angular. Hábil en la creación de interfaces web atractivas y funcionales, con un fuerte enfoque en la usabilidad y el rendimiento. Poseo conocimientos en MySQL y manejo de API REST, y estoy siempre en busca de nuevas oportunidades para aprender y crecer profesionalmente.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1A">
            <w:pPr>
              <w:rPr>
                <w:rFonts w:ascii="STIX Two Text" w:cs="STIX Two Text" w:eastAsia="STIX Two Text" w:hAnsi="STIX Two Tex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STIX Two Text" w:cs="STIX Two Text" w:eastAsia="STIX Two Text" w:hAnsi="STIX Two Tex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4"/>
                <w:szCs w:val="24"/>
                <w:rtl w:val="0"/>
              </w:rPr>
              <w:t xml:space="preserve">EXPERIENCIA PROFESIONAL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STIX Two Text" w:cs="STIX Two Text" w:eastAsia="STIX Two Text" w:hAnsi="STIX Two Tex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2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Nucleo IT</w:t>
            </w:r>
          </w:p>
          <w:p w:rsidR="00000000" w:rsidDel="00000000" w:rsidP="00000000" w:rsidRDefault="00000000" w:rsidRPr="00000000" w14:paraId="0000002D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Frontend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E">
            <w:pPr>
              <w:jc w:val="right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Argentina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jc w:val="right"/>
              <w:rPr>
                <w:rFonts w:ascii="STIX Two Text" w:cs="STIX Two Text" w:eastAsia="STIX Two Text" w:hAnsi="STIX Two Text"/>
                <w:b w:val="1"/>
                <w:i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2022 - Actualidad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8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4">
            <w:pPr>
              <w:spacing w:after="60" w:lineRule="auto"/>
              <w:ind w:left="720" w:right="851" w:firstLine="0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Empresa dedicada a la comercialización de sistemas de gestión para el rubro gastronómico.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0" w:afterAutospacing="0" w:lineRule="auto"/>
              <w:ind w:left="1440" w:right="851" w:hanging="360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Rol: Desarrollador y mantenedor del sistema de gestión.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60" w:lineRule="auto"/>
              <w:ind w:left="1440" w:right="851" w:hanging="360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Responsabilidades: Desarrollo y mantenimiento de la interfaz frontend del sistema. Gestión e interacción con bases de datos MySQL para asegurar un rendimiento óptimo. Colaboración con el equipo de backend para integrar API REST. Implementación de metodologías ágiles, específicamente SCRUM, para gestionar y priorizar tareas. Uso de GIT para el control de versiones y la colaboración en el desarrollo de software. 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C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2">
            <w:pPr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Freelance</w:t>
            </w:r>
          </w:p>
          <w:p w:rsidR="00000000" w:rsidDel="00000000" w:rsidP="00000000" w:rsidRDefault="00000000" w:rsidRPr="00000000" w14:paraId="00000043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Desarrollador FullStack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5">
            <w:pPr>
              <w:jc w:val="right"/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Argentina</w:t>
            </w:r>
          </w:p>
          <w:p w:rsidR="00000000" w:rsidDel="00000000" w:rsidP="00000000" w:rsidRDefault="00000000" w:rsidRPr="00000000" w14:paraId="00000046">
            <w:pPr>
              <w:spacing w:line="360" w:lineRule="auto"/>
              <w:jc w:val="right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2022 - 2024</w:t>
            </w:r>
          </w:p>
        </w:tc>
      </w:tr>
      <w:tr>
        <w:trPr>
          <w:cantSplit w:val="0"/>
          <w:trHeight w:val="1325.0000000000005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A">
            <w:pPr>
              <w:spacing w:after="60" w:lineRule="auto"/>
              <w:ind w:left="720" w:right="851" w:firstLine="0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Desarrollo de distintas aplicaciones para clientes particulares: 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spacing w:after="0" w:afterAutospacing="0" w:lineRule="auto"/>
              <w:ind w:left="1440" w:right="851" w:hanging="360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u w:val="single"/>
                <w:rtl w:val="0"/>
              </w:rPr>
              <w:t xml:space="preserve">CRM DE CLIENTES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:  sistema de gestión para manejo de clientes de manera interna para una empresa. En este sistema utilice para el frontend React, Redux y Styled Components. Para backend cree una API REST con Express en node conectándose a una base de datos en MongoDB.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pacing w:after="0" w:afterAutospacing="0" w:lineRule="auto"/>
              <w:ind w:left="1440" w:right="851" w:hanging="360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u w:val="single"/>
                <w:rtl w:val="0"/>
              </w:rPr>
              <w:t xml:space="preserve">ECOMMERCE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: Creación de una tienda online de ventas para una empresa de ropa de bebe. En esta tienda se utilizó React como frontend y Firebase como backend.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spacing w:after="60" w:lineRule="auto"/>
              <w:ind w:left="1440" w:right="851" w:hanging="360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u w:val="single"/>
                <w:rtl w:val="0"/>
              </w:rPr>
              <w:t xml:space="preserve">SISTEMA DE GESTIÓN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: Creación de un sistema de gestión para una escuela de danza. En esta tienda se está utilizando Angular para el frontend y firebase para el backend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4">
            <w:pPr>
              <w:jc w:val="right"/>
              <w:rPr>
                <w:rFonts w:ascii="STIX Two Text" w:cs="STIX Two Text" w:eastAsia="STIX Two Text" w:hAnsi="STIX Two Text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59">
            <w:pPr>
              <w:rPr>
                <w:rFonts w:ascii="STIX Two Text" w:cs="STIX Two Text" w:eastAsia="STIX Two Text" w:hAnsi="STIX Two Tex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STIX Two Text" w:cs="STIX Two Text" w:eastAsia="STIX Two Text" w:hAnsi="STIX Two Tex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4"/>
                <w:szCs w:val="24"/>
                <w:rtl w:val="0"/>
              </w:rPr>
              <w:t xml:space="preserve">EDUCACIÓN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STIX Two Text" w:cs="STIX Two Text" w:eastAsia="STIX Two Text" w:hAnsi="STIX Two Text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B">
            <w:pPr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NUCBA</w:t>
            </w:r>
          </w:p>
          <w:p w:rsidR="00000000" w:rsidDel="00000000" w:rsidP="00000000" w:rsidRDefault="00000000" w:rsidRPr="00000000" w14:paraId="0000006C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Frontend Developer</w:t>
            </w:r>
          </w:p>
          <w:p w:rsidR="00000000" w:rsidDel="00000000" w:rsidP="00000000" w:rsidRDefault="00000000" w:rsidRPr="00000000" w14:paraId="0000006D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Conceptos: HTML, CSS, JS, TYPESCRIPT y REACT. POO y ALGORITMOS</w:t>
            </w:r>
          </w:p>
          <w:p w:rsidR="00000000" w:rsidDel="00000000" w:rsidP="00000000" w:rsidRDefault="00000000" w:rsidRPr="00000000" w14:paraId="0000006E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UDEMY</w:t>
            </w:r>
          </w:p>
          <w:p w:rsidR="00000000" w:rsidDel="00000000" w:rsidP="00000000" w:rsidRDefault="00000000" w:rsidRPr="00000000" w14:paraId="00000070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Frontend Developer</w:t>
            </w:r>
          </w:p>
          <w:p w:rsidR="00000000" w:rsidDel="00000000" w:rsidP="00000000" w:rsidRDefault="00000000" w:rsidRPr="00000000" w14:paraId="00000071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Conceptos: Angular</w:t>
            </w:r>
          </w:p>
          <w:p w:rsidR="00000000" w:rsidDel="00000000" w:rsidP="00000000" w:rsidRDefault="00000000" w:rsidRPr="00000000" w14:paraId="00000072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STIX Two Text" w:cs="STIX Two Text" w:eastAsia="STIX Two Text" w:hAnsi="STIX Two Tex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Buenos aires, Argentina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2021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right"/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Buenos aires, Argentina</w:t>
            </w:r>
          </w:p>
          <w:p w:rsidR="00000000" w:rsidDel="00000000" w:rsidP="00000000" w:rsidRDefault="00000000" w:rsidRPr="00000000" w14:paraId="0000007B">
            <w:pPr>
              <w:spacing w:line="360" w:lineRule="auto"/>
              <w:jc w:val="right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2022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F">
            <w:pPr>
              <w:rPr>
                <w:rFonts w:ascii="STIX Two Text" w:cs="STIX Two Text" w:eastAsia="STIX Two Text" w:hAnsi="STIX Two Text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4"/>
                <w:szCs w:val="24"/>
                <w:rtl w:val="0"/>
              </w:rPr>
              <w:t xml:space="preserve">SKILLS ADICIONALES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rPr>
                <w:rFonts w:ascii="STIX Two Text" w:cs="STIX Two Text" w:eastAsia="STIX Two Text" w:hAnsi="STIX Two Text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left="641" w:right="0" w:hanging="357"/>
              <w:jc w:val="left"/>
              <w:rPr>
                <w:rFonts w:ascii="STIX Two Text" w:cs="STIX Two Text" w:eastAsia="STIX Two Text" w:hAnsi="STIX Two Tex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Tailwind, Bootstrap, Styled components, Redux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left="641" w:right="0" w:hanging="357"/>
              <w:jc w:val="left"/>
              <w:rPr>
                <w:rFonts w:ascii="STIX Two Text" w:cs="STIX Two Text" w:eastAsia="STIX Two Text" w:hAnsi="STIX Two Text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Metodologías ágiles, Git y Github,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rFonts w:ascii="Poppins" w:cs="Poppins" w:eastAsia="Poppins" w:hAnsi="Poppins"/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284" w:top="567" w:left="567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Arial"/>
  <w:font w:name="Courier New"/>
  <w:font w:name="STIX Two Tex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417C0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 w:val="1"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 w:val="1"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 w:val="1"/>
    <w:rsid w:val="00566AE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D175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tomasluquez/" TargetMode="External"/><Relationship Id="rId8" Type="http://schemas.openxmlformats.org/officeDocument/2006/relationships/hyperlink" Target="https://tomas-luquez.vercel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TIXTwoText-regular.ttf"/><Relationship Id="rId2" Type="http://schemas.openxmlformats.org/officeDocument/2006/relationships/font" Target="fonts/STIXTwoText-bold.ttf"/><Relationship Id="rId3" Type="http://schemas.openxmlformats.org/officeDocument/2006/relationships/font" Target="fonts/STIXTwoText-italic.ttf"/><Relationship Id="rId4" Type="http://schemas.openxmlformats.org/officeDocument/2006/relationships/font" Target="fonts/STIXTwoText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0Az8GRk/hzrd6bLoM/Dnm+sbVw==">CgMxLjA4AHIhMVJyRXM1S3RhZVQxUW5NYnN6U29KR3dTZzByd0NOODBZ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2021-08-11T18:38:00Z</dcterms:created>
  <dc:creator>Banumathi Shinde</dc:creator>
</cp:coreProperties>
</file>