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319BE" w14:textId="77777777" w:rsidR="00425EAE" w:rsidRDefault="00425EAE">
      <w:r>
        <w:t>LA02</w:t>
      </w:r>
      <w:bookmarkStart w:id="0" w:name="_GoBack"/>
      <w:bookmarkEnd w:id="0"/>
      <w:r>
        <w:t>-B</w:t>
      </w:r>
    </w:p>
    <w:p w14:paraId="64BF86CE" w14:textId="77777777" w:rsidR="00F1545F" w:rsidRDefault="00425EAE">
      <w:r>
        <w:t>double force=172.5;</w:t>
      </w:r>
    </w:p>
    <w:p w14:paraId="22A3858C" w14:textId="77777777" w:rsidR="00425EAE" w:rsidRDefault="00425EAE">
      <w:r>
        <w:t>double area=27.5;</w:t>
      </w:r>
    </w:p>
    <w:p w14:paraId="7647173C" w14:textId="77777777" w:rsidR="00425EAE" w:rsidRDefault="00425EAE">
      <w:r>
        <w:t>double pressure=area/force;</w:t>
      </w:r>
    </w:p>
    <w:p w14:paraId="20534EA9" w14:textId="77777777" w:rsidR="00425EAE" w:rsidRDefault="00425EAE">
      <w:proofErr w:type="spellStart"/>
      <w:r>
        <w:t>cout</w:t>
      </w:r>
      <w:proofErr w:type="spellEnd"/>
      <w:r>
        <w:t>&lt;&lt;pressure;</w:t>
      </w:r>
    </w:p>
    <w:sectPr w:rsidR="00425EAE" w:rsidSect="0060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AE"/>
    <w:rsid w:val="002E5560"/>
    <w:rsid w:val="00425EAE"/>
    <w:rsid w:val="00604C47"/>
    <w:rsid w:val="00A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72EFB"/>
  <w15:chartTrackingRefBased/>
  <w15:docId w15:val="{023F5F22-2C4C-D948-923F-2E2567D0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Kunming Zhu</dc:creator>
  <cp:keywords/>
  <dc:description/>
  <cp:lastModifiedBy>Kunming Zhu</cp:lastModifiedBy>
  <cp:revision>1</cp:revision>
  <dcterms:created xsi:type="dcterms:W3CDTF">2018-09-05T23:00:00Z</dcterms:created>
  <dcterms:modified xsi:type="dcterms:W3CDTF">2018-09-05T23:02:00Z</dcterms:modified>
</cp:coreProperties>
</file>