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jc w:val="left"/>
      </w:pPr>
      <w:r>
        <w:t>UI Preview — iOS · Android · Web</w:t>
      </w:r>
    </w:p>
    <w:p>
      <w:r>
        <w:rPr>
          <w:sz w:val="18"/>
        </w:rPr>
        <w:t>Generated: 2026-05-24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31588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158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iOS — iPhone 14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31239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1239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Android — Pixel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94560" cy="38672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3867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Web — Browser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UI Preview — iPad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25688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56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iPad — Portrait (full page)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91840" cy="27515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751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iPad — Landscape (full page)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UI Preview — Settings &amp; Sync State Modal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527858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278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Settings — iOS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94560" cy="40708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070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Settings — Web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327521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275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Sync State Modal — iOS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UI Preview — History Page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35703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iew_history_ios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570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History — iOS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94560" cy="27266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iew_history_web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726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History — Web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rPr>
          <w:color w:val="1E40AF"/>
        </w:rPr>
        <w:t>Login &amp; Sign-Up Flow</w:t>
      </w:r>
    </w:p>
    <w:p>
      <w:pPr>
        <w:jc w:val="center"/>
      </w:pPr>
      <w:r>
        <w:rPr>
          <w:color w:val="64748B"/>
          <w:sz w:val="20"/>
        </w:rPr>
        <w:t>Authentication flow — Wine &amp; Liquor AI Agent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2197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97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Flow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Sign-Up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opens Sign-Up 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opens Login page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Fills email/phone + password + 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Fills email or phone + 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Per-character validation (email · phone · password · match)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Per-character validation (emailOrPhone · password ≥6 chars)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Button enabled only when all fields 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Button enabled only when all fields valid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UserStore.register() called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UserStore.verify() called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user exists → redirect to 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credentials invalid → show "Invalid credentials"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new user → saved to AsyncStorage → redirect to /login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If valid → login() dispatched to Redux → redirect to /home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