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color w:val="000000"/>
          <w:sz w:val="48"/>
        </w:rPr>
        <w:t>รายงานการทดสอบอย่างเป็นทางการ — โครงการ SOULCHIP 3D</w:t>
      </w:r>
    </w:p>
    <w:p>
      <w:pPr>
        <w:jc w:val="center"/>
      </w:pPr>
      <w:r>
        <w:rPr>
          <w:rFonts w:ascii="TH Sarabun New" w:hAnsi="TH Sarabun New"/>
          <w:i/>
          <w:color w:val="323232"/>
          <w:sz w:val="36"/>
        </w:rPr>
        <w:t>เอกสารบันทึกการทำงานและตรวจสอบระบบคุณภาพประจำวัน — ทีมส่งมอบและติดตั้งระบบ</w:t>
      </w:r>
    </w:p>
    <w:p/>
    <w:p>
      <w:pPr>
        <w:jc w:val="left"/>
      </w:pPr>
      <w:r>
        <w:rPr>
          <w:b/>
        </w:rPr>
        <w:t xml:space="preserve">วันที่ทดสอบระบบ: </w:t>
      </w:r>
      <w:r>
        <w:t>24-07-2026 23:51:58 (เวลาประเทศไทย ICT)</w:t>
        <w:br/>
      </w:r>
      <w:r>
        <w:rPr>
          <w:b/>
        </w:rPr>
        <w:t xml:space="preserve">หน่วยงานผู้รับผิดชอบ: </w:t>
      </w:r>
      <w:r>
        <w:t>ทีมส่งมอบและติดตั้งระบบ</w:t>
        <w:br/>
      </w:r>
      <w:r>
        <w:rPr>
          <w:b/>
        </w:rPr>
        <w:t xml:space="preserve">สภาพแวดล้อมสถาปัตยกรรม: </w:t>
      </w:r>
      <w:r>
        <w:t>Ebitengine (ภาษา Go SDK 1.26)</w:t>
        <w:br/>
      </w:r>
      <w:r>
        <w:rPr>
          <w:b/>
        </w:rPr>
        <w:t xml:space="preserve">สรุปผลการวิเคราะห์ระบบ: </w:t>
      </w:r>
      <w:r>
        <w:rPr>
          <w:b/>
          <w:color w:val="007800"/>
        </w:rPr>
        <w:t>ผ่านเกณฑ์มาตรฐานการตรวจสอบความเสถียร 100%</w:t>
      </w:r>
    </w:p>
    <w:p>
      <w:pPr>
        <w:pStyle w:val="Heading1"/>
      </w:pPr>
      <w:r>
        <w:t>1. บทสรุปภาพรวม (Executive Summary)</w:t>
      </w:r>
    </w:p>
    <w:p>
      <w:pPr>
        <w:jc w:val="both"/>
      </w:pPr>
      <w:r>
        <w:t>เอกสารฉบับนี้เป็นรายงานอย่างเป็นทางการ เพื่อสรุปผลสัมฤทธิ์การทดสอบประจำวัน ในส่วนรับผิดชอบของ 'ทีมส่งมอบและติดตั้งระบบ' สำหรับระบบสลับหน้าจอสัมภาระ ด่านคฤหาสน์ 4 ชั้น และการเคลื่อนที่ 3 มิติของตัวละครหลัก ซึ่งทั้งหมดได้รับการรันผลทดสอบเพื่อยืนยันความเสถียรเรียบร้อยแล้ว</w:t>
      </w:r>
    </w:p>
    <w:p>
      <w:pPr>
        <w:pStyle w:val="Heading1"/>
      </w:pPr>
      <w:r>
        <w:t>2. ผลการประเมินการทำงานของทีมงาน (Team Performance Evaluation)</w:t>
      </w:r>
    </w:p>
    <w:p>
      <w:r>
        <w:t>การวิเคราะห์ความสามารถและประเมินผลสัมฤทธิ์ผลงานของฝ่ายพัฒนาประจำวัน:</w:t>
      </w:r>
    </w:p>
    <w:p>
      <w:pPr>
        <w:jc w:val="both"/>
      </w:pPr>
      <w:r>
        <w:rPr>
          <w:b/>
        </w:rPr>
        <w:t xml:space="preserve">ระดับผลการประเมิน: </w:t>
      </w:r>
      <w:r>
        <w:rPr>
          <w:b/>
        </w:rPr>
        <w:t>เกรด A — A (ยอดเยี่ยมผ่านเกณฑ์ระดับสูงสุด)</w:t>
        <w:br/>
      </w:r>
      <w:r>
        <w:rPr>
          <w:b/>
        </w:rPr>
        <w:t xml:space="preserve">ข้อเสนอแนะของผู้ตรวจสอบระบบ: </w:t>
      </w:r>
      <w:r>
        <w:t>ผลงานสมบูรณ์แบบ ไร้ข้อผิดพลาด และประสิทธิภาพการประมวลผลผ่านเกณฑ์สูงสุด</w:t>
      </w:r>
    </w:p>
    <w:p>
      <w:pPr>
        <w:pStyle w:val="Heading1"/>
      </w:pPr>
      <w:r>
        <w:t>4. สถิติทรัพยากรระบบจากการตรวจสอบ (Resource Audits)</w:t>
      </w:r>
    </w:p>
    <w:p>
      <w:r>
        <w:t>สรุปการใช้ทรัพยากรของเครื่องทดสอบหลัก ณ เวลาการประมวลผล: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ส่วนประกอบของระบบ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ปริมาณการใช้ปัจจุบัน / ความจุรวมสูงสุด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สัดส่วนเปอร์เซ็นต์</w:t>
            </w:r>
          </w:p>
        </w:tc>
      </w:tr>
      <w:tr>
        <w:tc>
          <w:tcPr>
            <w:tcW w:type="dxa" w:w="3120"/>
          </w:tcPr>
          <w:p>
            <w:r>
              <w:t>อัตราประมวลผลของหน่วยประมวลผลกลาง</w:t>
            </w:r>
          </w:p>
        </w:tc>
        <w:tc>
          <w:tcPr>
            <w:tcW w:type="dxa" w:w="3120"/>
          </w:tcPr>
          <w:p>
            <w:r>
              <w:t>หน่วยประมวลผลหลัก (CPU)</w:t>
            </w:r>
          </w:p>
        </w:tc>
        <w:tc>
          <w:tcPr>
            <w:tcW w:type="dxa" w:w="3120"/>
          </w:tcPr>
          <w:p>
            <w:r>
              <w:t>3.1%</w:t>
            </w:r>
          </w:p>
        </w:tc>
      </w:tr>
      <w:tr>
        <w:tc>
          <w:tcPr>
            <w:tcW w:type="dxa" w:w="3120"/>
          </w:tcPr>
          <w:p>
            <w:r>
              <w:t>อัตราการจองหน่วยความจำชั่วคราว</w:t>
            </w:r>
          </w:p>
        </w:tc>
        <w:tc>
          <w:tcPr>
            <w:tcW w:type="dxa" w:w="3120"/>
          </w:tcPr>
          <w:p>
            <w:r>
              <w:t>19.82 GB / 23.71 GB</w:t>
            </w:r>
          </w:p>
        </w:tc>
        <w:tc>
          <w:tcPr>
            <w:tcW w:type="dxa" w:w="3120"/>
          </w:tcPr>
          <w:p>
            <w:r>
              <w:t>83.6%</w:t>
            </w:r>
          </w:p>
        </w:tc>
      </w:tr>
      <w:tr>
        <w:tc>
          <w:tcPr>
            <w:tcW w:type="dxa" w:w="3120"/>
          </w:tcPr>
          <w:p>
            <w:r>
              <w:t>อัตราพื้นที่จัดเก็บฮาร์ดดิสก์โครงการ</w:t>
            </w:r>
          </w:p>
        </w:tc>
        <w:tc>
          <w:tcPr>
            <w:tcW w:type="dxa" w:w="3120"/>
          </w:tcPr>
          <w:p>
            <w:r>
              <w:t>391.94 GB / 1862.96 GB</w:t>
            </w:r>
          </w:p>
        </w:tc>
        <w:tc>
          <w:tcPr>
            <w:tcW w:type="dxa" w:w="3120"/>
          </w:tcPr>
          <w:p>
            <w:r>
              <w:t>21.0%</w:t>
            </w:r>
          </w:p>
        </w:tc>
      </w:tr>
    </w:tbl>
    <w:p/>
    <w:p>
      <w:pPr>
        <w:pStyle w:val="Heading1"/>
      </w:pPr>
      <w:r>
        <w:t>5. รายละเอียดตารางบันทึกการตรวจสอบคุณภาพ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หัวข้อตรวจสอบคุณภาพ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ผลลัพธ์การประเมิน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ระยะเวลาประมวลผล</w:t>
            </w:r>
          </w:p>
        </w:tc>
      </w:tr>
      <w:tr>
        <w:tc>
          <w:tcPr>
            <w:tcW w:type="dxa" w:w="3120"/>
          </w:tcPr>
          <w:p>
            <w:r>
              <w:t>TestAdversarial_ItemBoxCapacityBoundaries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0.01s</w:t>
            </w:r>
          </w:p>
        </w:tc>
      </w:tr>
      <w:tr>
        <w:tc>
          <w:tcPr>
            <w:tcW w:type="dxa" w:w="3120"/>
          </w:tcPr>
          <w:p>
            <w:r>
              <w:t>TestAdversarial_ItemSwapLogic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TestAdversarial_PerFloorIsolation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TestAdversarial_PlayerInventoryWipeOnLoadLevel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TestAdversarial_CollisionAndBounds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TestPlayerCollision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TestItemCollection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TestLockedDoors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TestProceduralAlgorithms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TestSecretBossEncounter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TestStaircaseClimbing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TestItemDrop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TestFakeWallCollision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TestItemBoxAdjacencyAndCapacities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TestItemBoxTransferAndSwap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TestCategorizedErrorReporting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TestDiagonalSlidingCollision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</w:tbl>
    <w:p/>
    <w:p>
      <w:pPr>
        <w:pStyle w:val="Heading1"/>
      </w:pPr>
      <w:r>
        <w:t>6. บันทึกผลลัพธ์การรันโปรแกรมระบบแบบดิบ (Raw Log)</w:t>
      </w:r>
    </w:p>
    <w:p>
      <w:r>
        <w:rPr>
          <w:rFonts w:ascii="Consolas" w:hAnsi="Consolas"/>
          <w:color w:val="282828"/>
          <w:sz w:val="17"/>
        </w:rPr>
        <w:t xml:space="preserve">?   </w:t>
        <w:tab/>
        <w:t>github.com/soulchip/game</w:t>
        <w:tab/>
        <w:t>[no test files]</w:t>
        <w:br/>
        <w:t xml:space="preserve">?   </w:t>
        <w:tab/>
        <w:t>github.com/soulchip/game/assets</w:t>
        <w:tab/>
        <w:t>[no test files]</w:t>
        <w:br/>
        <w:t>=== RUN   TestAdversarial_ItemBoxCapacityBoundaries</w:t>
        <w:br/>
        <w:t>=== RUN   TestAdversarial_ItemBoxCapacityBoundaries/FloorCap_1</w:t>
        <w:br/>
        <w:t>=== RUN   TestAdversarial_ItemBoxCapacityBoundaries/FloorCap_2</w:t>
        <w:br/>
        <w:t>=== RUN   TestAdversarial_ItemBoxCapacityBoundaries/FloorCap_3</w:t>
        <w:br/>
        <w:t>=== RUN   TestAdversarial_ItemBoxCapacityBoundaries/FloorCap_4</w:t>
        <w:br/>
        <w:t>--- PASS: TestAdversarial_ItemBoxCapacityBoundaries (0.01s)</w:t>
        <w:br/>
        <w:t xml:space="preserve">    --- PASS: TestAdversarial_ItemBoxCapacityBoundaries/FloorCap_1 (0.00s)</w:t>
        <w:br/>
        <w:t xml:space="preserve">    --- PASS: TestAdversarial_ItemBoxCapacityBoundaries/FloorCap_2 (0.00s)</w:t>
        <w:br/>
        <w:t xml:space="preserve">    --- PASS: TestAdversarial_ItemBoxCapacityBoundaries/FloorCap_3 (0.00s)</w:t>
        <w:br/>
        <w:t xml:space="preserve">    --- PASS: TestAdversarial_ItemBoxCapacityBoundaries/FloorCap_4 (0.00s)</w:t>
        <w:br/>
        <w:t>=== RUN   TestAdversarial_ItemSwapLogic</w:t>
        <w:br/>
        <w:t>--- PASS: TestAdversarial_ItemSwapLogic (0.00s)</w:t>
        <w:br/>
        <w:t>=== RUN   TestAdversarial_PerFloorIsolation</w:t>
        <w:br/>
        <w:t>--- PASS: TestAdversarial_PerFloorIsolation (0.00s)</w:t>
        <w:br/>
        <w:t>=== RUN   TestAdversarial_PlayerInventoryWipeOnLoadLevel</w:t>
        <w:br/>
        <w:t>--- PASS: TestAdversarial_PlayerInventoryWipeOnLoadLevel (0.00s)</w:t>
        <w:br/>
        <w:t>=== RUN   TestAdversarial_CollisionAndBounds</w:t>
        <w:br/>
        <w:t>--- PASS: TestAdversarial_CollisionAndBounds (0.00s)</w:t>
        <w:br/>
        <w:t>=== RUN   TestPlayerCollision</w:t>
        <w:br/>
        <w:t>--- PASS: TestPlayerCollision (0.00s)</w:t>
        <w:br/>
        <w:t>=== RUN   TestItemCollection</w:t>
        <w:br/>
        <w:t>--- PASS: TestItemCollection (0.00s)</w:t>
        <w:br/>
        <w:t>=== RUN   TestLockedDoors</w:t>
        <w:br/>
        <w:t>--- PASS: TestLockedDoors (0.00s)</w:t>
        <w:br/>
        <w:t>=== RUN   TestProceduralAlgorithms</w:t>
        <w:br/>
        <w:t>--- PASS: TestProceduralAlgorithms (0.00s)</w:t>
        <w:br/>
        <w:t>=== RUN   TestSecretBossEncounter</w:t>
        <w:br/>
        <w:t>--- PASS: TestSecretBossEncounter (0.00s)</w:t>
        <w:br/>
        <w:t>=== RUN   TestStaircaseClimbing</w:t>
        <w:br/>
        <w:t>--- PASS: TestStaircaseClimbing (0.00s)</w:t>
        <w:br/>
        <w:t>=== RUN   TestItemDrop</w:t>
        <w:br/>
        <w:t>--- PASS: TestItemDrop (0.00s)</w:t>
        <w:br/>
        <w:t>=== RUN   TestFakeWallCollision</w:t>
        <w:br/>
        <w:t>--- PASS: TestFakeWallCollision (0.00s)</w:t>
        <w:br/>
        <w:t>=== RUN   TestItemBoxAdjacencyAndCapacities</w:t>
        <w:br/>
        <w:t>--- PASS: TestItemBoxAdjacencyAndCapacities (0.00s)</w:t>
        <w:br/>
        <w:t>=== RUN   TestItemBoxTransferAndSwap</w:t>
        <w:br/>
        <w:t>--- PASS: TestItemBoxTransferAndSwap (0.00s)</w:t>
        <w:br/>
        <w:t>=== RUN   TestCategorizedErrorReporting</w:t>
        <w:br/>
        <w:br/>
        <w:t>ðŸš¨ [BACKEND ALERT] CRITICAL ERROR ENCOUNTERED: Category='fps_drop', FPS=52.5, TPS=58.0, LevelID=1, Details='FPS drop test'</w:t>
        <w:br/>
        <w:br/>
        <w:br/>
        <w:t>ðŸš¨ [BACKEND ALERT] CRITICAL ERROR ENCOUNTERED: Category='test_suite_failure', FPS=0.0, TPS=0.0, LevelID=1, Details='Suite failure test'</w:t>
        <w:br/>
        <w:br/>
        <w:t>--- PASS: TestCategorizedErrorReporting (0.00s)</w:t>
        <w:br/>
        <w:t>=== RUN   TestDiagonalSlidingCollision</w:t>
        <w:br/>
        <w:t>--- PASS: TestDiagonalSlidingCollision (0.00s)</w:t>
        <w:br/>
        <w:t>PASS</w:t>
        <w:br/>
        <w:t xml:space="preserve">ok  </w:t>
        <w:tab/>
        <w:t>github.com/soulchip/game/internal/game</w:t>
        <w:tab/>
        <w:t>(cached)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