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24-07-2026 at 15:27:55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5.1% | RAM: 73.6%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5.1% | RAM: 73.6%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