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ทีมออกแบบส่วนต่อประสานและประสบการณ์ผู้ใช้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24-07-2026 15:27:49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ทีมออกแบบส่วนต่อประสานและประสบการณ์ผู้ใช้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'ทีมออกแบบส่วนต่อประสานและประสบการณ์ผู้ใช้'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25.8%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17.42 GB / 23.71 GB</w:t>
            </w:r>
          </w:p>
        </w:tc>
        <w:tc>
          <w:tcPr>
            <w:tcW w:type="dxa" w:w="3120"/>
          </w:tcPr>
          <w:p>
            <w:r>
              <w:t>73.4%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391.91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(0.01s)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PASS</w:t>
        <w:br/>
        <w:t xml:space="preserve">ok  </w:t>
        <w:tab/>
        <w:t>github.com/soulchip/game/internal/game</w:t>
        <w:tab/>
        <w:t>(cached)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