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24-07-2026 at 23:59:03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9.8% | RAM: 82.6%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9.8% | RAM: 82.6%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