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Structure Builder Team</w:t>
      </w:r>
    </w:p>
    <w:p/>
    <w:p>
      <w:pPr>
        <w:jc w:val="left"/>
      </w:pPr>
      <w:r>
        <w:rPr>
          <w:b/>
        </w:rPr>
        <w:t xml:space="preserve">Verification Date: </w:t>
      </w:r>
      <w:r>
        <w:t>24-07-2026 23:58:58 (ICT - Asia/Bangkok)</w:t>
        <w:br/>
      </w:r>
      <w:r>
        <w:rPr>
          <w:b/>
        </w:rPr>
        <w:t xml:space="preserve">Responsible Division: </w:t>
      </w:r>
      <w:r>
        <w:t>Structure Builder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'Structure Builder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7.1%</w:t>
            </w:r>
          </w:p>
        </w:tc>
      </w:tr>
      <w:tr>
        <w:tc>
          <w:tcPr>
            <w:tcW w:type="dxa" w:w="3120"/>
          </w:tcPr>
          <w:p>
            <w:r>
              <w:t>System RAM (Memory)</w:t>
            </w:r>
          </w:p>
        </w:tc>
        <w:tc>
          <w:tcPr>
            <w:tcW w:type="dxa" w:w="3120"/>
          </w:tcPr>
          <w:p>
            <w:r>
              <w:t>19.42 GB / 23.71 GB</w:t>
            </w:r>
          </w:p>
        </w:tc>
        <w:tc>
          <w:tcPr>
            <w:tcW w:type="dxa" w:w="3120"/>
          </w:tcPr>
          <w:p>
            <w:r>
              <w:t>81.9%</w:t>
            </w:r>
          </w:p>
        </w:tc>
      </w:tr>
      <w:tr>
        <w:tc>
          <w:tcPr>
            <w:tcW w:type="dxa" w:w="3120"/>
          </w:tcPr>
          <w:p>
            <w:r>
              <w:t>Workspace Disk Space (F:/)</w:t>
            </w:r>
          </w:p>
        </w:tc>
        <w:tc>
          <w:tcPr>
            <w:tcW w:type="dxa" w:w="3120"/>
          </w:tcPr>
          <w:p>
            <w:r>
              <w:t>391.95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0.765s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