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119" w:rsidRPr="00C3172D" w:rsidRDefault="00CC21E3">
      <w:pPr>
        <w:rPr>
          <w:sz w:val="18"/>
          <w:szCs w:val="18"/>
        </w:rPr>
      </w:pPr>
      <w:proofErr w:type="spellStart"/>
      <w:r>
        <w:rPr>
          <w:rFonts w:hint="eastAsia"/>
          <w:sz w:val="18"/>
          <w:szCs w:val="18"/>
        </w:rPr>
        <w:t>B.Smetana</w:t>
      </w:r>
      <w:proofErr w:type="spellEnd"/>
      <w:r>
        <w:rPr>
          <w:rFonts w:hint="eastAsia"/>
          <w:sz w:val="18"/>
          <w:szCs w:val="18"/>
        </w:rPr>
        <w:t xml:space="preserve">  </w:t>
      </w:r>
      <w:proofErr w:type="spellStart"/>
      <w:r>
        <w:rPr>
          <w:rFonts w:hint="eastAsia"/>
          <w:sz w:val="18"/>
          <w:szCs w:val="18"/>
        </w:rPr>
        <w:t>M</w:t>
      </w:r>
      <w:r>
        <w:rPr>
          <w:rFonts w:ascii="Times New Roman" w:hAnsi="Times New Roman" w:cs="Times New Roman" w:hint="eastAsia"/>
          <w:sz w:val="18"/>
          <w:szCs w:val="18"/>
        </w:rPr>
        <w:t>á</w:t>
      </w:r>
      <w:proofErr w:type="spellEnd"/>
      <w:r>
        <w:rPr>
          <w:rFonts w:hint="eastAsia"/>
          <w:sz w:val="18"/>
          <w:szCs w:val="18"/>
        </w:rPr>
        <w:t xml:space="preserve"> </w:t>
      </w:r>
      <w:proofErr w:type="spellStart"/>
      <w:r>
        <w:rPr>
          <w:rFonts w:hint="eastAsia"/>
          <w:sz w:val="18"/>
          <w:szCs w:val="18"/>
        </w:rPr>
        <w:t>Vlast</w:t>
      </w:r>
      <w:proofErr w:type="spellEnd"/>
      <w:r>
        <w:rPr>
          <w:rFonts w:hint="eastAsia"/>
          <w:sz w:val="18"/>
          <w:szCs w:val="18"/>
        </w:rPr>
        <w:t xml:space="preserve"> 1.Vyš</w:t>
      </w:r>
      <w:r w:rsidR="00737E98" w:rsidRPr="00C3172D">
        <w:rPr>
          <w:rFonts w:hint="eastAsia"/>
          <w:sz w:val="18"/>
          <w:szCs w:val="18"/>
        </w:rPr>
        <w:t>ehrad</w:t>
      </w:r>
    </w:p>
    <w:p w:rsidR="00737E98" w:rsidRPr="00C3172D" w:rsidRDefault="00737E98">
      <w:pPr>
        <w:rPr>
          <w:sz w:val="18"/>
          <w:szCs w:val="18"/>
        </w:rPr>
      </w:pPr>
    </w:p>
    <w:p w:rsidR="00C3172D" w:rsidRDefault="00737E98">
      <w:pPr>
        <w:rPr>
          <w:sz w:val="18"/>
          <w:szCs w:val="18"/>
        </w:rPr>
      </w:pPr>
      <w:r w:rsidRPr="00C3172D">
        <w:rPr>
          <w:rFonts w:hint="eastAsia"/>
          <w:sz w:val="18"/>
          <w:szCs w:val="18"/>
        </w:rPr>
        <w:t xml:space="preserve">　チェコの作曲家</w:t>
      </w:r>
      <w:r w:rsidR="006E4646">
        <w:rPr>
          <w:rFonts w:hint="eastAsia"/>
          <w:sz w:val="18"/>
          <w:szCs w:val="18"/>
        </w:rPr>
        <w:t>ベドジフ</w:t>
      </w:r>
      <w:r w:rsidR="004B4468">
        <w:rPr>
          <w:rFonts w:hint="eastAsia"/>
          <w:sz w:val="18"/>
          <w:szCs w:val="18"/>
        </w:rPr>
        <w:t>・スメタナ</w:t>
      </w:r>
      <w:r w:rsidR="00A26B70">
        <w:rPr>
          <w:rFonts w:hint="eastAsia"/>
          <w:sz w:val="18"/>
          <w:szCs w:val="18"/>
        </w:rPr>
        <w:t>の代表作</w:t>
      </w:r>
      <w:r w:rsidR="00BD461E">
        <w:rPr>
          <w:rFonts w:hint="eastAsia"/>
          <w:sz w:val="18"/>
          <w:szCs w:val="18"/>
        </w:rPr>
        <w:t>である連作交響詩『わが祖国』はチェコの伝説、風景、歴史を扱った</w:t>
      </w:r>
      <w:r w:rsidR="00F03AD2">
        <w:rPr>
          <w:rFonts w:hint="eastAsia"/>
          <w:sz w:val="18"/>
          <w:szCs w:val="18"/>
        </w:rPr>
        <w:t>六つの</w:t>
      </w:r>
      <w:r w:rsidR="00457070">
        <w:rPr>
          <w:rFonts w:hint="eastAsia"/>
          <w:sz w:val="18"/>
          <w:szCs w:val="18"/>
        </w:rPr>
        <w:t>交響詩</w:t>
      </w:r>
      <w:r w:rsidR="00CC21E3">
        <w:rPr>
          <w:rFonts w:hint="eastAsia"/>
          <w:sz w:val="18"/>
          <w:szCs w:val="18"/>
        </w:rPr>
        <w:t>から</w:t>
      </w:r>
      <w:r w:rsidR="00457070">
        <w:rPr>
          <w:rFonts w:hint="eastAsia"/>
          <w:sz w:val="18"/>
          <w:szCs w:val="18"/>
        </w:rPr>
        <w:t>構成</w:t>
      </w:r>
      <w:r w:rsidR="00C3172D" w:rsidRPr="00C3172D">
        <w:rPr>
          <w:rFonts w:hint="eastAsia"/>
          <w:sz w:val="18"/>
          <w:szCs w:val="18"/>
        </w:rPr>
        <w:t>される。</w:t>
      </w:r>
      <w:r w:rsidR="00BD461E">
        <w:rPr>
          <w:rFonts w:hint="eastAsia"/>
          <w:sz w:val="18"/>
          <w:szCs w:val="18"/>
        </w:rPr>
        <w:t>スメタナの命日である</w:t>
      </w:r>
      <w:r w:rsidR="00BD461E">
        <w:rPr>
          <w:rFonts w:hint="eastAsia"/>
          <w:sz w:val="18"/>
          <w:szCs w:val="18"/>
        </w:rPr>
        <w:t>5</w:t>
      </w:r>
      <w:r w:rsidR="00BD461E">
        <w:rPr>
          <w:rFonts w:hint="eastAsia"/>
          <w:sz w:val="18"/>
          <w:szCs w:val="18"/>
        </w:rPr>
        <w:t>月</w:t>
      </w:r>
      <w:r w:rsidR="00BD461E">
        <w:rPr>
          <w:rFonts w:hint="eastAsia"/>
          <w:sz w:val="18"/>
          <w:szCs w:val="18"/>
        </w:rPr>
        <w:t>12</w:t>
      </w:r>
      <w:r w:rsidR="00CC21E3">
        <w:rPr>
          <w:rFonts w:hint="eastAsia"/>
          <w:sz w:val="18"/>
          <w:szCs w:val="18"/>
        </w:rPr>
        <w:t>日より</w:t>
      </w:r>
      <w:r w:rsidR="001C2042">
        <w:rPr>
          <w:rFonts w:hint="eastAsia"/>
          <w:sz w:val="18"/>
          <w:szCs w:val="18"/>
        </w:rPr>
        <w:t>開かれる＜プラハの春＞音楽祭の初日</w:t>
      </w:r>
      <w:r w:rsidR="00B211A6">
        <w:rPr>
          <w:rFonts w:hint="eastAsia"/>
          <w:sz w:val="18"/>
          <w:szCs w:val="18"/>
        </w:rPr>
        <w:t>を飾る曲目でもあり、チェコの国民主義的音楽の代表として多くの聴衆に長く親しまれている。</w:t>
      </w:r>
    </w:p>
    <w:p w:rsidR="00D03AFA" w:rsidRDefault="00B211A6">
      <w:pPr>
        <w:rPr>
          <w:rFonts w:hint="eastAsia"/>
          <w:sz w:val="18"/>
          <w:szCs w:val="18"/>
        </w:rPr>
      </w:pPr>
      <w:r>
        <w:rPr>
          <w:rFonts w:hint="eastAsia"/>
          <w:sz w:val="18"/>
          <w:szCs w:val="18"/>
        </w:rPr>
        <w:t xml:space="preserve">　今回の演奏会で取り上げる</w:t>
      </w:r>
      <w:r w:rsidR="00BD461E">
        <w:rPr>
          <w:rFonts w:hint="eastAsia"/>
          <w:sz w:val="18"/>
          <w:szCs w:val="18"/>
        </w:rPr>
        <w:t>第</w:t>
      </w:r>
      <w:r w:rsidR="00BD461E">
        <w:rPr>
          <w:rFonts w:hint="eastAsia"/>
          <w:sz w:val="18"/>
          <w:szCs w:val="18"/>
        </w:rPr>
        <w:t>1</w:t>
      </w:r>
      <w:r w:rsidR="00BD461E">
        <w:rPr>
          <w:rFonts w:hint="eastAsia"/>
          <w:sz w:val="18"/>
          <w:szCs w:val="18"/>
        </w:rPr>
        <w:t>曲「高い城」は、ヴィシェフラドという城を題材としている</w:t>
      </w:r>
      <w:r w:rsidR="002B77AA">
        <w:rPr>
          <w:rFonts w:hint="eastAsia"/>
          <w:sz w:val="18"/>
          <w:szCs w:val="18"/>
        </w:rPr>
        <w:t>。</w:t>
      </w:r>
      <w:r w:rsidR="00EE1950">
        <w:rPr>
          <w:rFonts w:hint="eastAsia"/>
          <w:sz w:val="18"/>
          <w:szCs w:val="18"/>
        </w:rPr>
        <w:t>中世チェコのプシェルミスル朝</w:t>
      </w:r>
      <w:r w:rsidR="002B77AA">
        <w:rPr>
          <w:rFonts w:hint="eastAsia"/>
          <w:sz w:val="18"/>
          <w:szCs w:val="18"/>
        </w:rPr>
        <w:t>はこの城</w:t>
      </w:r>
      <w:r w:rsidR="00EE1950">
        <w:rPr>
          <w:rFonts w:hint="eastAsia"/>
          <w:sz w:val="18"/>
          <w:szCs w:val="18"/>
        </w:rPr>
        <w:t>の元で長期に渡り繁栄した。しかし</w:t>
      </w:r>
      <w:r w:rsidR="002B77AA">
        <w:rPr>
          <w:rFonts w:hint="eastAsia"/>
          <w:sz w:val="18"/>
          <w:szCs w:val="18"/>
        </w:rPr>
        <w:t>、</w:t>
      </w:r>
      <w:r w:rsidR="00EE1950">
        <w:rPr>
          <w:rFonts w:hint="eastAsia"/>
          <w:sz w:val="18"/>
          <w:szCs w:val="18"/>
        </w:rPr>
        <w:t>15</w:t>
      </w:r>
      <w:r w:rsidR="00EE1950">
        <w:rPr>
          <w:rFonts w:hint="eastAsia"/>
          <w:sz w:val="18"/>
          <w:szCs w:val="18"/>
        </w:rPr>
        <w:t>世紀の</w:t>
      </w:r>
      <w:r w:rsidR="00A72F08">
        <w:rPr>
          <w:rFonts w:hint="eastAsia"/>
          <w:sz w:val="18"/>
          <w:szCs w:val="18"/>
        </w:rPr>
        <w:t>フス戦争で</w:t>
      </w:r>
      <w:r w:rsidR="002B77AA">
        <w:rPr>
          <w:rFonts w:hint="eastAsia"/>
          <w:sz w:val="18"/>
          <w:szCs w:val="18"/>
        </w:rPr>
        <w:t>城は</w:t>
      </w:r>
      <w:r w:rsidR="00A72F08">
        <w:rPr>
          <w:rFonts w:hint="eastAsia"/>
          <w:sz w:val="18"/>
          <w:szCs w:val="18"/>
        </w:rPr>
        <w:t>崩れ</w:t>
      </w:r>
      <w:r w:rsidR="00707F18">
        <w:rPr>
          <w:rFonts w:hint="eastAsia"/>
          <w:sz w:val="18"/>
          <w:szCs w:val="18"/>
        </w:rPr>
        <w:t>、</w:t>
      </w:r>
      <w:r w:rsidR="00A72F08">
        <w:rPr>
          <w:rFonts w:hint="eastAsia"/>
          <w:sz w:val="18"/>
          <w:szCs w:val="18"/>
        </w:rPr>
        <w:t>スメタナ</w:t>
      </w:r>
      <w:r w:rsidR="001C2042">
        <w:rPr>
          <w:rFonts w:hint="eastAsia"/>
          <w:sz w:val="18"/>
          <w:szCs w:val="18"/>
        </w:rPr>
        <w:t>の時代</w:t>
      </w:r>
      <w:r w:rsidR="00707F18">
        <w:rPr>
          <w:rFonts w:hint="eastAsia"/>
          <w:sz w:val="18"/>
          <w:szCs w:val="18"/>
        </w:rPr>
        <w:t>には岩山</w:t>
      </w:r>
      <w:r w:rsidR="00EE1950">
        <w:rPr>
          <w:rFonts w:hint="eastAsia"/>
          <w:sz w:val="18"/>
          <w:szCs w:val="18"/>
        </w:rPr>
        <w:t>が残るのみだった</w:t>
      </w:r>
      <w:r w:rsidR="00707F18">
        <w:rPr>
          <w:rFonts w:hint="eastAsia"/>
          <w:sz w:val="18"/>
          <w:szCs w:val="18"/>
        </w:rPr>
        <w:t>。</w:t>
      </w:r>
      <w:r w:rsidR="00D03AFA">
        <w:rPr>
          <w:rFonts w:hint="eastAsia"/>
          <w:sz w:val="18"/>
          <w:szCs w:val="18"/>
        </w:rPr>
        <w:t>『わが祖国』</w:t>
      </w:r>
      <w:r w:rsidR="007D5982">
        <w:rPr>
          <w:rFonts w:hint="eastAsia"/>
          <w:sz w:val="18"/>
          <w:szCs w:val="18"/>
        </w:rPr>
        <w:t>構想中に作曲された</w:t>
      </w:r>
      <w:r w:rsidR="00D03AFA">
        <w:rPr>
          <w:rFonts w:hint="eastAsia"/>
          <w:sz w:val="18"/>
          <w:szCs w:val="18"/>
        </w:rPr>
        <w:t>歌劇『リプシェ』も、この城に君臨した建国の女神リプシェが主役の話だ</w:t>
      </w:r>
      <w:r w:rsidR="007D5982">
        <w:rPr>
          <w:rFonts w:hint="eastAsia"/>
          <w:sz w:val="18"/>
          <w:szCs w:val="18"/>
        </w:rPr>
        <w:t>。</w:t>
      </w:r>
    </w:p>
    <w:p w:rsidR="00CC21E3" w:rsidRPr="00A72F08" w:rsidRDefault="009D5126" w:rsidP="00A72F08">
      <w:pPr>
        <w:ind w:firstLineChars="100" w:firstLine="180"/>
        <w:rPr>
          <w:sz w:val="18"/>
          <w:szCs w:val="18"/>
        </w:rPr>
      </w:pPr>
      <w:r>
        <w:rPr>
          <w:rFonts w:hint="eastAsia"/>
          <w:sz w:val="18"/>
          <w:szCs w:val="18"/>
        </w:rPr>
        <w:t>作曲完成は</w:t>
      </w:r>
      <w:r>
        <w:rPr>
          <w:rFonts w:hint="eastAsia"/>
          <w:sz w:val="18"/>
          <w:szCs w:val="18"/>
        </w:rPr>
        <w:t>1874</w:t>
      </w:r>
      <w:r>
        <w:rPr>
          <w:rFonts w:hint="eastAsia"/>
          <w:sz w:val="18"/>
          <w:szCs w:val="18"/>
        </w:rPr>
        <w:t>年</w:t>
      </w:r>
      <w:r>
        <w:rPr>
          <w:rFonts w:hint="eastAsia"/>
          <w:sz w:val="18"/>
          <w:szCs w:val="18"/>
        </w:rPr>
        <w:t>11</w:t>
      </w:r>
      <w:r>
        <w:rPr>
          <w:rFonts w:hint="eastAsia"/>
          <w:sz w:val="18"/>
          <w:szCs w:val="18"/>
        </w:rPr>
        <w:t>月。</w:t>
      </w:r>
      <w:r w:rsidR="00A72F08">
        <w:rPr>
          <w:rFonts w:hint="eastAsia"/>
          <w:sz w:val="18"/>
          <w:szCs w:val="18"/>
        </w:rPr>
        <w:t>スメタナは聴覚障害による耳鳴りや頭痛に苦しみながらこの曲を生み出したの</w:t>
      </w:r>
      <w:r w:rsidR="00A9220C">
        <w:rPr>
          <w:rFonts w:hint="eastAsia"/>
          <w:sz w:val="18"/>
          <w:szCs w:val="18"/>
        </w:rPr>
        <w:t>である</w:t>
      </w:r>
      <w:r w:rsidR="00A72F08">
        <w:rPr>
          <w:rFonts w:hint="eastAsia"/>
          <w:sz w:val="18"/>
          <w:szCs w:val="18"/>
        </w:rPr>
        <w:t>。</w:t>
      </w:r>
    </w:p>
    <w:p w:rsidR="00A72F08" w:rsidRPr="00A9220C" w:rsidRDefault="00A72F08" w:rsidP="001C2042">
      <w:pPr>
        <w:rPr>
          <w:rFonts w:hint="eastAsia"/>
          <w:sz w:val="18"/>
          <w:szCs w:val="18"/>
        </w:rPr>
      </w:pPr>
    </w:p>
    <w:p w:rsidR="00612A11" w:rsidRDefault="00D51CAF" w:rsidP="00A72F08">
      <w:pPr>
        <w:ind w:firstLineChars="100" w:firstLine="180"/>
        <w:rPr>
          <w:sz w:val="18"/>
          <w:szCs w:val="18"/>
        </w:rPr>
      </w:pPr>
      <w:r>
        <w:rPr>
          <w:rFonts w:hint="eastAsia"/>
          <w:sz w:val="18"/>
          <w:szCs w:val="18"/>
        </w:rPr>
        <w:t>ある詩人がヴィシェフラドの城跡を眺め、伝説の吟遊詩人ルミールの竪琴を思い浮かべる。</w:t>
      </w:r>
      <w:r w:rsidR="00027D0F">
        <w:rPr>
          <w:rFonts w:hint="eastAsia"/>
          <w:sz w:val="18"/>
          <w:szCs w:val="18"/>
        </w:rPr>
        <w:t>ハープが奏でる</w:t>
      </w:r>
      <w:r w:rsidR="0021197B">
        <w:rPr>
          <w:rFonts w:hint="eastAsia"/>
          <w:sz w:val="18"/>
          <w:szCs w:val="18"/>
        </w:rPr>
        <w:t>印象深い</w:t>
      </w:r>
      <w:r w:rsidR="00027D0F">
        <w:rPr>
          <w:rFonts w:hint="eastAsia"/>
          <w:sz w:val="18"/>
          <w:szCs w:val="18"/>
        </w:rPr>
        <w:t>変ホ長調の</w:t>
      </w:r>
      <w:r w:rsidR="00A9220C">
        <w:rPr>
          <w:rFonts w:hint="eastAsia"/>
          <w:sz w:val="18"/>
          <w:szCs w:val="18"/>
        </w:rPr>
        <w:t>動機である</w:t>
      </w:r>
      <w:r w:rsidR="00A72F08">
        <w:rPr>
          <w:rFonts w:hint="eastAsia"/>
          <w:sz w:val="18"/>
          <w:szCs w:val="18"/>
        </w:rPr>
        <w:t>。</w:t>
      </w:r>
      <w:r w:rsidR="00F627D1">
        <w:rPr>
          <w:rFonts w:hint="eastAsia"/>
          <w:sz w:val="18"/>
          <w:szCs w:val="18"/>
        </w:rPr>
        <w:t>この動機は第</w:t>
      </w:r>
      <w:r w:rsidR="00F627D1">
        <w:rPr>
          <w:rFonts w:hint="eastAsia"/>
          <w:sz w:val="18"/>
          <w:szCs w:val="18"/>
        </w:rPr>
        <w:t>1</w:t>
      </w:r>
      <w:r w:rsidR="00F627D1">
        <w:rPr>
          <w:rFonts w:hint="eastAsia"/>
          <w:sz w:val="18"/>
          <w:szCs w:val="18"/>
        </w:rPr>
        <w:t>曲</w:t>
      </w:r>
      <w:r w:rsidR="006E4646">
        <w:rPr>
          <w:rFonts w:hint="eastAsia"/>
          <w:sz w:val="18"/>
          <w:szCs w:val="18"/>
        </w:rPr>
        <w:t>だけでなく</w:t>
      </w:r>
      <w:r w:rsidR="00F627D1">
        <w:rPr>
          <w:rFonts w:hint="eastAsia"/>
          <w:sz w:val="18"/>
          <w:szCs w:val="18"/>
        </w:rPr>
        <w:t>、第</w:t>
      </w:r>
      <w:r w:rsidR="00F627D1">
        <w:rPr>
          <w:rFonts w:hint="eastAsia"/>
          <w:sz w:val="18"/>
          <w:szCs w:val="18"/>
        </w:rPr>
        <w:t>2</w:t>
      </w:r>
      <w:r w:rsidR="00612A11">
        <w:rPr>
          <w:rFonts w:hint="eastAsia"/>
          <w:sz w:val="18"/>
          <w:szCs w:val="18"/>
        </w:rPr>
        <w:t>曲「モルダウ」</w:t>
      </w:r>
      <w:r w:rsidR="009A2406">
        <w:rPr>
          <w:rFonts w:hint="eastAsia"/>
          <w:sz w:val="18"/>
          <w:szCs w:val="18"/>
        </w:rPr>
        <w:t>、</w:t>
      </w:r>
      <w:r w:rsidR="00F627D1">
        <w:rPr>
          <w:rFonts w:hint="eastAsia"/>
          <w:sz w:val="18"/>
          <w:szCs w:val="18"/>
        </w:rPr>
        <w:t>第</w:t>
      </w:r>
      <w:r w:rsidR="00F627D1">
        <w:rPr>
          <w:rFonts w:hint="eastAsia"/>
          <w:sz w:val="18"/>
          <w:szCs w:val="18"/>
        </w:rPr>
        <w:t>6</w:t>
      </w:r>
      <w:r w:rsidR="00612A11">
        <w:rPr>
          <w:rFonts w:hint="eastAsia"/>
          <w:sz w:val="18"/>
          <w:szCs w:val="18"/>
        </w:rPr>
        <w:t>曲「ブラニーク」にも登場し</w:t>
      </w:r>
      <w:r w:rsidR="009A2406">
        <w:rPr>
          <w:rFonts w:hint="eastAsia"/>
          <w:sz w:val="18"/>
          <w:szCs w:val="18"/>
        </w:rPr>
        <w:t>、作品全体で重要な役割を持つ。</w:t>
      </w:r>
    </w:p>
    <w:p w:rsidR="004664AE" w:rsidRDefault="00957221">
      <w:pPr>
        <w:rPr>
          <w:sz w:val="18"/>
          <w:szCs w:val="18"/>
        </w:rPr>
      </w:pPr>
      <w:r>
        <w:rPr>
          <w:rFonts w:hint="eastAsia"/>
          <w:sz w:val="18"/>
          <w:szCs w:val="18"/>
        </w:rPr>
        <w:t xml:space="preserve">　</w:t>
      </w:r>
      <w:r w:rsidR="00707F18">
        <w:rPr>
          <w:rFonts w:hint="eastAsia"/>
          <w:sz w:val="18"/>
          <w:szCs w:val="18"/>
        </w:rPr>
        <w:t>ルミールは城の全盛期を語りだす。</w:t>
      </w:r>
      <w:r>
        <w:rPr>
          <w:rFonts w:hint="eastAsia"/>
          <w:sz w:val="18"/>
          <w:szCs w:val="18"/>
        </w:rPr>
        <w:t>ハープの</w:t>
      </w:r>
      <w:r w:rsidR="0021197B">
        <w:rPr>
          <w:rFonts w:hint="eastAsia"/>
          <w:sz w:val="18"/>
          <w:szCs w:val="18"/>
        </w:rPr>
        <w:t>カデン</w:t>
      </w:r>
      <w:r w:rsidR="00707F18">
        <w:rPr>
          <w:rFonts w:hint="eastAsia"/>
          <w:sz w:val="18"/>
          <w:szCs w:val="18"/>
        </w:rPr>
        <w:t>ツァが終わり</w:t>
      </w:r>
      <w:r>
        <w:rPr>
          <w:rFonts w:hint="eastAsia"/>
          <w:sz w:val="18"/>
          <w:szCs w:val="18"/>
        </w:rPr>
        <w:t>ファゴットとホルン</w:t>
      </w:r>
      <w:r w:rsidR="00E57F0C">
        <w:rPr>
          <w:rFonts w:hint="eastAsia"/>
          <w:sz w:val="18"/>
          <w:szCs w:val="18"/>
        </w:rPr>
        <w:t>が最</w:t>
      </w:r>
      <w:r>
        <w:rPr>
          <w:rFonts w:hint="eastAsia"/>
          <w:sz w:val="18"/>
          <w:szCs w:val="18"/>
        </w:rPr>
        <w:t>初の動機を受け継ぐと、騎士の集合を告げるトランペットの合図が遠くから鳴り響く</w:t>
      </w:r>
      <w:r w:rsidR="00E57F0C">
        <w:rPr>
          <w:rFonts w:hint="eastAsia"/>
          <w:sz w:val="18"/>
          <w:szCs w:val="18"/>
        </w:rPr>
        <w:t>。ヴァイオリンには「モルダウ」冒頭と同じ音型が</w:t>
      </w:r>
      <w:r w:rsidR="00C33FE4">
        <w:rPr>
          <w:rFonts w:hint="eastAsia"/>
          <w:sz w:val="18"/>
          <w:szCs w:val="18"/>
        </w:rPr>
        <w:t>現れ、在りし日のヴィ</w:t>
      </w:r>
      <w:r w:rsidR="00A9220C">
        <w:rPr>
          <w:rFonts w:hint="eastAsia"/>
          <w:sz w:val="18"/>
          <w:szCs w:val="18"/>
        </w:rPr>
        <w:t>シェフラド城が目に浮かぶようだ。主題となった冒頭の動機が</w:t>
      </w:r>
      <w:r w:rsidR="00707F18">
        <w:rPr>
          <w:rFonts w:hint="eastAsia"/>
          <w:sz w:val="18"/>
          <w:szCs w:val="18"/>
        </w:rPr>
        <w:t>トゥッティ</w:t>
      </w:r>
      <w:r w:rsidR="00C33FE4">
        <w:rPr>
          <w:rFonts w:hint="eastAsia"/>
          <w:sz w:val="18"/>
          <w:szCs w:val="18"/>
        </w:rPr>
        <w:t>で奏され</w:t>
      </w:r>
      <w:r w:rsidR="00A9220C">
        <w:rPr>
          <w:rFonts w:hint="eastAsia"/>
          <w:sz w:val="18"/>
          <w:szCs w:val="18"/>
        </w:rPr>
        <w:t>ると</w:t>
      </w:r>
      <w:r w:rsidR="00F75957">
        <w:rPr>
          <w:rFonts w:hint="eastAsia"/>
          <w:sz w:val="18"/>
          <w:szCs w:val="18"/>
        </w:rPr>
        <w:t>[</w:t>
      </w:r>
      <w:r w:rsidR="00F75957">
        <w:rPr>
          <w:rFonts w:hint="eastAsia"/>
          <w:sz w:val="18"/>
          <w:szCs w:val="18"/>
        </w:rPr>
        <w:t>譜例</w:t>
      </w:r>
      <w:r w:rsidR="00F75957">
        <w:rPr>
          <w:rFonts w:hint="eastAsia"/>
          <w:sz w:val="18"/>
          <w:szCs w:val="18"/>
        </w:rPr>
        <w:t>1]</w:t>
      </w:r>
      <w:r w:rsidR="00C33FE4">
        <w:rPr>
          <w:rFonts w:hint="eastAsia"/>
          <w:sz w:val="18"/>
          <w:szCs w:val="18"/>
        </w:rPr>
        <w:t>、祝典</w:t>
      </w:r>
      <w:r w:rsidR="00A9220C">
        <w:rPr>
          <w:rFonts w:hint="eastAsia"/>
          <w:sz w:val="18"/>
          <w:szCs w:val="18"/>
        </w:rPr>
        <w:t>の場面が姿を見せる</w:t>
      </w:r>
      <w:r w:rsidR="009D0FC0">
        <w:rPr>
          <w:rFonts w:hint="eastAsia"/>
          <w:sz w:val="18"/>
          <w:szCs w:val="18"/>
        </w:rPr>
        <w:t>。</w:t>
      </w:r>
      <w:r w:rsidR="00D51CAF">
        <w:rPr>
          <w:rFonts w:hint="eastAsia"/>
          <w:sz w:val="18"/>
          <w:szCs w:val="18"/>
        </w:rPr>
        <w:t>騎士達が勝利の喜びを歌い上げると、その歌は</w:t>
      </w:r>
      <w:r w:rsidR="00A974D5">
        <w:rPr>
          <w:rFonts w:hint="eastAsia"/>
          <w:sz w:val="18"/>
          <w:szCs w:val="18"/>
        </w:rPr>
        <w:t>城全体に何回もこだまし</w:t>
      </w:r>
      <w:r w:rsidR="00A974D5">
        <w:rPr>
          <w:rFonts w:hint="eastAsia"/>
          <w:sz w:val="18"/>
          <w:szCs w:val="18"/>
        </w:rPr>
        <w:lastRenderedPageBreak/>
        <w:t>たのだった。</w:t>
      </w:r>
    </w:p>
    <w:p w:rsidR="000F7DCC" w:rsidRDefault="00D51CAF">
      <w:pPr>
        <w:rPr>
          <w:sz w:val="18"/>
          <w:szCs w:val="18"/>
        </w:rPr>
      </w:pPr>
      <w:r>
        <w:rPr>
          <w:rFonts w:hint="eastAsia"/>
          <w:sz w:val="18"/>
          <w:szCs w:val="18"/>
        </w:rPr>
        <w:t xml:space="preserve">　短い間奏を挟み、ルミールは城が崩壊する原因となる闘争の場面を歌い出す。</w:t>
      </w:r>
      <w:r w:rsidR="001C2042">
        <w:rPr>
          <w:rFonts w:hint="eastAsia"/>
          <w:sz w:val="18"/>
          <w:szCs w:val="18"/>
        </w:rPr>
        <w:t>冒頭の動機は対位法を駆使して徹底的に変形される。壮大な</w:t>
      </w:r>
      <w:r w:rsidR="008509E7">
        <w:rPr>
          <w:rFonts w:hint="eastAsia"/>
          <w:sz w:val="18"/>
          <w:szCs w:val="18"/>
        </w:rPr>
        <w:t>玉座の広間は瓦礫へと変貌し、木管楽器</w:t>
      </w:r>
      <w:r w:rsidR="00F75957">
        <w:rPr>
          <w:rFonts w:hint="eastAsia"/>
          <w:sz w:val="18"/>
          <w:szCs w:val="18"/>
        </w:rPr>
        <w:t>は</w:t>
      </w:r>
      <w:r w:rsidR="008509E7">
        <w:rPr>
          <w:rFonts w:hint="eastAsia"/>
          <w:sz w:val="18"/>
          <w:szCs w:val="18"/>
        </w:rPr>
        <w:t>かつての栄光を懐かしむような旋律</w:t>
      </w:r>
      <w:r w:rsidR="00F75957">
        <w:rPr>
          <w:rFonts w:hint="eastAsia"/>
          <w:sz w:val="18"/>
          <w:szCs w:val="18"/>
        </w:rPr>
        <w:t>[</w:t>
      </w:r>
      <w:r w:rsidR="00F75957">
        <w:rPr>
          <w:rFonts w:hint="eastAsia"/>
          <w:sz w:val="18"/>
          <w:szCs w:val="18"/>
        </w:rPr>
        <w:t>譜例</w:t>
      </w:r>
      <w:r w:rsidR="00F75957">
        <w:rPr>
          <w:rFonts w:hint="eastAsia"/>
          <w:sz w:val="18"/>
          <w:szCs w:val="18"/>
        </w:rPr>
        <w:t>2]</w:t>
      </w:r>
      <w:r w:rsidR="008509E7">
        <w:rPr>
          <w:rFonts w:hint="eastAsia"/>
          <w:sz w:val="18"/>
          <w:szCs w:val="18"/>
        </w:rPr>
        <w:t>を奏でる</w:t>
      </w:r>
      <w:r w:rsidR="00F75957">
        <w:rPr>
          <w:rFonts w:hint="eastAsia"/>
          <w:sz w:val="18"/>
          <w:szCs w:val="18"/>
        </w:rPr>
        <w:t>。分散和音を用いた</w:t>
      </w:r>
      <w:r w:rsidR="00987F2A">
        <w:rPr>
          <w:rFonts w:hint="eastAsia"/>
          <w:sz w:val="18"/>
          <w:szCs w:val="18"/>
        </w:rPr>
        <w:t>動機を挟んだ後、</w:t>
      </w:r>
      <w:r w:rsidR="00F75957">
        <w:rPr>
          <w:rFonts w:hint="eastAsia"/>
          <w:sz w:val="18"/>
          <w:szCs w:val="18"/>
        </w:rPr>
        <w:t>この旋律は</w:t>
      </w:r>
      <w:r w:rsidR="00987F2A">
        <w:rPr>
          <w:rFonts w:hint="eastAsia"/>
          <w:sz w:val="18"/>
          <w:szCs w:val="18"/>
        </w:rPr>
        <w:t>ティンパニとトランペットの三連符を伴奏に再び</w:t>
      </w:r>
      <w:r w:rsidR="000A50C6">
        <w:rPr>
          <w:rFonts w:hint="eastAsia"/>
          <w:sz w:val="18"/>
          <w:szCs w:val="18"/>
        </w:rPr>
        <w:t>現れ</w:t>
      </w:r>
      <w:r w:rsidR="00987F2A">
        <w:rPr>
          <w:rFonts w:hint="eastAsia"/>
          <w:sz w:val="18"/>
          <w:szCs w:val="18"/>
        </w:rPr>
        <w:t>、</w:t>
      </w:r>
      <w:r w:rsidR="00D03AFA">
        <w:rPr>
          <w:rFonts w:hint="eastAsia"/>
          <w:sz w:val="18"/>
          <w:szCs w:val="18"/>
        </w:rPr>
        <w:t>興奮</w:t>
      </w:r>
      <w:r w:rsidR="007D5982">
        <w:rPr>
          <w:rFonts w:hint="eastAsia"/>
          <w:sz w:val="18"/>
          <w:szCs w:val="18"/>
        </w:rPr>
        <w:t>は</w:t>
      </w:r>
      <w:r>
        <w:rPr>
          <w:rFonts w:hint="eastAsia"/>
          <w:sz w:val="18"/>
          <w:szCs w:val="18"/>
        </w:rPr>
        <w:t>頂点に達する</w:t>
      </w:r>
      <w:r w:rsidR="000A50C6">
        <w:rPr>
          <w:rFonts w:hint="eastAsia"/>
          <w:sz w:val="18"/>
          <w:szCs w:val="18"/>
        </w:rPr>
        <w:t>。</w:t>
      </w:r>
    </w:p>
    <w:p w:rsidR="00A30F67" w:rsidRDefault="007D461F" w:rsidP="00F627D1">
      <w:pPr>
        <w:rPr>
          <w:sz w:val="18"/>
          <w:szCs w:val="18"/>
        </w:rPr>
      </w:pPr>
      <w:r>
        <w:rPr>
          <w:rFonts w:hint="eastAsia"/>
          <w:sz w:val="18"/>
          <w:szCs w:val="18"/>
        </w:rPr>
        <w:t xml:space="preserve">　</w:t>
      </w:r>
      <w:r w:rsidR="00987F2A">
        <w:rPr>
          <w:rFonts w:hint="eastAsia"/>
          <w:sz w:val="18"/>
          <w:szCs w:val="18"/>
        </w:rPr>
        <w:t>長い間沈黙していたルミールの竪琴が最初の動機を鳴らし、</w:t>
      </w:r>
      <w:r w:rsidR="00CD29A5">
        <w:rPr>
          <w:rFonts w:hint="eastAsia"/>
          <w:sz w:val="18"/>
          <w:szCs w:val="18"/>
        </w:rPr>
        <w:t>場面は現在へと戻</w:t>
      </w:r>
      <w:r w:rsidR="00633B65">
        <w:rPr>
          <w:rFonts w:hint="eastAsia"/>
          <w:sz w:val="18"/>
          <w:szCs w:val="18"/>
        </w:rPr>
        <w:t>る</w:t>
      </w:r>
      <w:r>
        <w:rPr>
          <w:rFonts w:hint="eastAsia"/>
          <w:sz w:val="18"/>
          <w:szCs w:val="18"/>
        </w:rPr>
        <w:t>。ヴィシェフラドの歴史を回想していくにつ</w:t>
      </w:r>
      <w:r w:rsidR="00071C9C">
        <w:rPr>
          <w:rFonts w:hint="eastAsia"/>
          <w:sz w:val="18"/>
          <w:szCs w:val="18"/>
        </w:rPr>
        <w:t>れ</w:t>
      </w:r>
      <w:r w:rsidR="00CD29A5">
        <w:rPr>
          <w:rFonts w:hint="eastAsia"/>
          <w:sz w:val="18"/>
          <w:szCs w:val="18"/>
        </w:rPr>
        <w:t>追憶</w:t>
      </w:r>
      <w:r w:rsidR="00071C9C">
        <w:rPr>
          <w:rFonts w:hint="eastAsia"/>
          <w:sz w:val="18"/>
          <w:szCs w:val="18"/>
        </w:rPr>
        <w:t>の感情はいっそう</w:t>
      </w:r>
      <w:r>
        <w:rPr>
          <w:rFonts w:hint="eastAsia"/>
          <w:sz w:val="18"/>
          <w:szCs w:val="18"/>
        </w:rPr>
        <w:t>募</w:t>
      </w:r>
      <w:r w:rsidR="00071C9C">
        <w:rPr>
          <w:rFonts w:hint="eastAsia"/>
          <w:sz w:val="18"/>
          <w:szCs w:val="18"/>
        </w:rPr>
        <w:t>る。チェコ王朝を支えた城の栄枯盛衰を表すように、この動機はもう一度だけ力強く響かされ、この名曲は静かに終止符を迎える。</w:t>
      </w:r>
    </w:p>
    <w:p w:rsidR="00FC3EEC" w:rsidRPr="00F627D1" w:rsidRDefault="00FC3EEC">
      <w:pPr>
        <w:rPr>
          <w:sz w:val="18"/>
          <w:szCs w:val="18"/>
        </w:rPr>
      </w:pPr>
    </w:p>
    <w:p w:rsidR="00FC3EEC" w:rsidRDefault="00FC3EEC" w:rsidP="00FC3EEC">
      <w:pPr>
        <w:rPr>
          <w:sz w:val="18"/>
          <w:szCs w:val="18"/>
        </w:rPr>
      </w:pPr>
      <w:r>
        <w:rPr>
          <w:rFonts w:hint="eastAsia"/>
          <w:sz w:val="18"/>
          <w:szCs w:val="18"/>
        </w:rPr>
        <w:t>参考文献</w:t>
      </w:r>
    </w:p>
    <w:p w:rsidR="00FC3EEC" w:rsidRDefault="00FC3EEC" w:rsidP="00FC3EEC">
      <w:pPr>
        <w:rPr>
          <w:sz w:val="18"/>
          <w:szCs w:val="18"/>
        </w:rPr>
      </w:pPr>
      <w:r>
        <w:rPr>
          <w:rFonts w:hint="eastAsia"/>
          <w:sz w:val="18"/>
          <w:szCs w:val="18"/>
        </w:rPr>
        <w:t>音楽之友社</w:t>
      </w:r>
      <w:r>
        <w:rPr>
          <w:rFonts w:hint="eastAsia"/>
          <w:sz w:val="18"/>
          <w:szCs w:val="18"/>
        </w:rPr>
        <w:t>(1980)</w:t>
      </w:r>
      <w:r>
        <w:rPr>
          <w:rFonts w:hint="eastAsia"/>
          <w:sz w:val="18"/>
          <w:szCs w:val="18"/>
        </w:rPr>
        <w:t>「最新名曲解説全集</w:t>
      </w:r>
      <w:r>
        <w:rPr>
          <w:rFonts w:hint="eastAsia"/>
          <w:sz w:val="18"/>
          <w:szCs w:val="18"/>
        </w:rPr>
        <w:t xml:space="preserve"> </w:t>
      </w:r>
      <w:r w:rsidR="002B77AA">
        <w:rPr>
          <w:rFonts w:hint="eastAsia"/>
          <w:sz w:val="18"/>
          <w:szCs w:val="18"/>
        </w:rPr>
        <w:t>第４巻</w:t>
      </w:r>
      <w:r w:rsidR="002B77AA">
        <w:rPr>
          <w:rFonts w:hint="eastAsia"/>
          <w:sz w:val="18"/>
          <w:szCs w:val="18"/>
        </w:rPr>
        <w:t xml:space="preserve"> </w:t>
      </w:r>
      <w:r>
        <w:rPr>
          <w:rFonts w:hint="eastAsia"/>
          <w:sz w:val="18"/>
          <w:szCs w:val="18"/>
        </w:rPr>
        <w:t>管弦楽曲Ⅰ」</w:t>
      </w:r>
    </w:p>
    <w:p w:rsidR="00FC3EEC" w:rsidRPr="00FC3EEC" w:rsidRDefault="00FC3EEC" w:rsidP="00FC3EEC">
      <w:pPr>
        <w:rPr>
          <w:sz w:val="18"/>
          <w:szCs w:val="18"/>
        </w:rPr>
      </w:pPr>
    </w:p>
    <w:p w:rsidR="00FC3EEC" w:rsidRPr="00FC3EEC" w:rsidRDefault="00FC3EEC" w:rsidP="00FC3EEC">
      <w:pPr>
        <w:jc w:val="right"/>
        <w:rPr>
          <w:sz w:val="18"/>
          <w:szCs w:val="18"/>
        </w:rPr>
      </w:pPr>
      <w:r>
        <w:rPr>
          <w:rFonts w:hint="eastAsia"/>
          <w:sz w:val="18"/>
          <w:szCs w:val="18"/>
        </w:rPr>
        <w:t xml:space="preserve">文責　</w:t>
      </w:r>
      <w:proofErr w:type="spellStart"/>
      <w:r>
        <w:rPr>
          <w:rFonts w:hint="eastAsia"/>
          <w:sz w:val="18"/>
          <w:szCs w:val="18"/>
        </w:rPr>
        <w:t>Perc</w:t>
      </w:r>
      <w:proofErr w:type="spellEnd"/>
      <w:r>
        <w:rPr>
          <w:rFonts w:hint="eastAsia"/>
          <w:sz w:val="18"/>
          <w:szCs w:val="18"/>
        </w:rPr>
        <w:t xml:space="preserve">. </w:t>
      </w:r>
      <w:r>
        <w:rPr>
          <w:rFonts w:hint="eastAsia"/>
          <w:sz w:val="18"/>
          <w:szCs w:val="18"/>
        </w:rPr>
        <w:t>村田大樹</w:t>
      </w:r>
    </w:p>
    <w:p w:rsidR="00FC3EEC" w:rsidRDefault="00F03AD2" w:rsidP="00FC3EEC">
      <w:pPr>
        <w:jc w:val="right"/>
        <w:rPr>
          <w:rFonts w:hint="eastAsia"/>
          <w:sz w:val="18"/>
          <w:szCs w:val="18"/>
        </w:rPr>
      </w:pPr>
      <w:r>
        <w:rPr>
          <w:rFonts w:hint="eastAsia"/>
          <w:sz w:val="18"/>
          <w:szCs w:val="18"/>
        </w:rPr>
        <w:t>(</w:t>
      </w:r>
      <w:r w:rsidR="007D5982">
        <w:rPr>
          <w:rFonts w:hint="eastAsia"/>
          <w:sz w:val="18"/>
          <w:szCs w:val="18"/>
        </w:rPr>
        <w:t>996</w:t>
      </w:r>
      <w:bookmarkStart w:id="0" w:name="_GoBack"/>
      <w:bookmarkEnd w:id="0"/>
      <w:r>
        <w:rPr>
          <w:rFonts w:hint="eastAsia"/>
          <w:sz w:val="18"/>
          <w:szCs w:val="18"/>
        </w:rPr>
        <w:t>文字</w:t>
      </w:r>
      <w:r>
        <w:rPr>
          <w:rFonts w:hint="eastAsia"/>
          <w:sz w:val="18"/>
          <w:szCs w:val="18"/>
        </w:rPr>
        <w:t>)</w:t>
      </w:r>
    </w:p>
    <w:p w:rsidR="00F03AD2" w:rsidRDefault="00F03AD2" w:rsidP="00FC3EEC">
      <w:pPr>
        <w:jc w:val="right"/>
        <w:rPr>
          <w:rFonts w:hint="eastAsia"/>
          <w:sz w:val="18"/>
          <w:szCs w:val="18"/>
        </w:rPr>
      </w:pPr>
    </w:p>
    <w:p w:rsidR="00F03AD2" w:rsidRDefault="00F03AD2" w:rsidP="00F03AD2">
      <w:pPr>
        <w:jc w:val="left"/>
        <w:rPr>
          <w:rFonts w:hint="eastAsia"/>
          <w:sz w:val="18"/>
          <w:szCs w:val="18"/>
        </w:rPr>
      </w:pPr>
      <w:r>
        <w:rPr>
          <w:rFonts w:hint="eastAsia"/>
          <w:sz w:val="18"/>
          <w:szCs w:val="18"/>
        </w:rPr>
        <w:t>譜例</w:t>
      </w:r>
      <w:r>
        <w:rPr>
          <w:rFonts w:hint="eastAsia"/>
          <w:sz w:val="18"/>
          <w:szCs w:val="18"/>
        </w:rPr>
        <w:t>1</w:t>
      </w:r>
      <w:r>
        <w:rPr>
          <w:rFonts w:hint="eastAsia"/>
          <w:sz w:val="18"/>
          <w:szCs w:val="18"/>
        </w:rPr>
        <w:tab/>
        <w:t>Vn.1</w:t>
      </w:r>
      <w:r>
        <w:rPr>
          <w:rFonts w:hint="eastAsia"/>
          <w:sz w:val="18"/>
          <w:szCs w:val="18"/>
        </w:rPr>
        <w:tab/>
        <w:t>43-</w:t>
      </w:r>
      <w:r w:rsidR="00A26B70">
        <w:rPr>
          <w:rFonts w:hint="eastAsia"/>
          <w:sz w:val="18"/>
          <w:szCs w:val="18"/>
        </w:rPr>
        <w:t>48</w:t>
      </w:r>
      <w:r>
        <w:rPr>
          <w:rFonts w:hint="eastAsia"/>
          <w:sz w:val="18"/>
          <w:szCs w:val="18"/>
        </w:rPr>
        <w:t>小節</w:t>
      </w:r>
    </w:p>
    <w:p w:rsidR="00F03AD2" w:rsidRPr="00FC3EEC" w:rsidRDefault="00F03AD2" w:rsidP="00F03AD2">
      <w:pPr>
        <w:jc w:val="left"/>
        <w:rPr>
          <w:sz w:val="18"/>
          <w:szCs w:val="18"/>
        </w:rPr>
      </w:pPr>
      <w:r>
        <w:rPr>
          <w:rFonts w:hint="eastAsia"/>
          <w:sz w:val="18"/>
          <w:szCs w:val="18"/>
        </w:rPr>
        <w:t>譜例</w:t>
      </w:r>
      <w:r>
        <w:rPr>
          <w:rFonts w:hint="eastAsia"/>
          <w:sz w:val="18"/>
          <w:szCs w:val="18"/>
        </w:rPr>
        <w:t>2</w:t>
      </w:r>
      <w:r>
        <w:rPr>
          <w:rFonts w:hint="eastAsia"/>
          <w:sz w:val="18"/>
          <w:szCs w:val="18"/>
        </w:rPr>
        <w:tab/>
      </w:r>
      <w:r w:rsidR="006E4646">
        <w:rPr>
          <w:rFonts w:hint="eastAsia"/>
          <w:sz w:val="18"/>
          <w:szCs w:val="18"/>
        </w:rPr>
        <w:t>Cl.</w:t>
      </w:r>
      <w:r w:rsidR="00A26B70">
        <w:rPr>
          <w:rFonts w:hint="eastAsia"/>
          <w:sz w:val="18"/>
          <w:szCs w:val="18"/>
        </w:rPr>
        <w:t>1.2</w:t>
      </w:r>
      <w:r w:rsidR="006E4646">
        <w:rPr>
          <w:rFonts w:hint="eastAsia"/>
          <w:sz w:val="18"/>
          <w:szCs w:val="18"/>
        </w:rPr>
        <w:tab/>
        <w:t>144-</w:t>
      </w:r>
      <w:r w:rsidR="00A26B70">
        <w:rPr>
          <w:rFonts w:hint="eastAsia"/>
          <w:sz w:val="18"/>
          <w:szCs w:val="18"/>
        </w:rPr>
        <w:t>151</w:t>
      </w:r>
      <w:r w:rsidR="006E4646">
        <w:rPr>
          <w:rFonts w:hint="eastAsia"/>
          <w:sz w:val="18"/>
          <w:szCs w:val="18"/>
        </w:rPr>
        <w:t>小節</w:t>
      </w:r>
    </w:p>
    <w:sectPr w:rsidR="00F03AD2" w:rsidRPr="00FC3EEC" w:rsidSect="00737E98">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A04" w:rsidRDefault="00C90A04" w:rsidP="00BD461E">
      <w:r>
        <w:separator/>
      </w:r>
    </w:p>
  </w:endnote>
  <w:endnote w:type="continuationSeparator" w:id="0">
    <w:p w:rsidR="00C90A04" w:rsidRDefault="00C90A04" w:rsidP="00BD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A04" w:rsidRDefault="00C90A04" w:rsidP="00BD461E">
      <w:r>
        <w:separator/>
      </w:r>
    </w:p>
  </w:footnote>
  <w:footnote w:type="continuationSeparator" w:id="0">
    <w:p w:rsidR="00C90A04" w:rsidRDefault="00C90A04" w:rsidP="00BD4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98"/>
    <w:rsid w:val="00027D0F"/>
    <w:rsid w:val="00071C9C"/>
    <w:rsid w:val="00095766"/>
    <w:rsid w:val="000A50C6"/>
    <w:rsid w:val="000F7DCC"/>
    <w:rsid w:val="001C2042"/>
    <w:rsid w:val="0021197B"/>
    <w:rsid w:val="00266DF3"/>
    <w:rsid w:val="002B77AA"/>
    <w:rsid w:val="003511FE"/>
    <w:rsid w:val="00457070"/>
    <w:rsid w:val="004664AE"/>
    <w:rsid w:val="004B4468"/>
    <w:rsid w:val="00612A11"/>
    <w:rsid w:val="00615A70"/>
    <w:rsid w:val="00633B65"/>
    <w:rsid w:val="006E4646"/>
    <w:rsid w:val="00707F18"/>
    <w:rsid w:val="00737E98"/>
    <w:rsid w:val="00742FDF"/>
    <w:rsid w:val="007D461F"/>
    <w:rsid w:val="007D5982"/>
    <w:rsid w:val="007E78A0"/>
    <w:rsid w:val="008509E7"/>
    <w:rsid w:val="008A4C70"/>
    <w:rsid w:val="00957221"/>
    <w:rsid w:val="00987F2A"/>
    <w:rsid w:val="009A2406"/>
    <w:rsid w:val="009D0FC0"/>
    <w:rsid w:val="009D5126"/>
    <w:rsid w:val="00A01187"/>
    <w:rsid w:val="00A26B70"/>
    <w:rsid w:val="00A30F67"/>
    <w:rsid w:val="00A72F08"/>
    <w:rsid w:val="00A9220C"/>
    <w:rsid w:val="00A974D5"/>
    <w:rsid w:val="00B211A6"/>
    <w:rsid w:val="00BD461E"/>
    <w:rsid w:val="00C20119"/>
    <w:rsid w:val="00C3172D"/>
    <w:rsid w:val="00C33FE4"/>
    <w:rsid w:val="00C90A04"/>
    <w:rsid w:val="00CC21E3"/>
    <w:rsid w:val="00CD29A5"/>
    <w:rsid w:val="00CF7737"/>
    <w:rsid w:val="00D03AFA"/>
    <w:rsid w:val="00D51CAF"/>
    <w:rsid w:val="00E57F0C"/>
    <w:rsid w:val="00EE1950"/>
    <w:rsid w:val="00F03AD2"/>
    <w:rsid w:val="00F50341"/>
    <w:rsid w:val="00F627D1"/>
    <w:rsid w:val="00F75957"/>
    <w:rsid w:val="00FA04AF"/>
    <w:rsid w:val="00FC3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61E"/>
    <w:pPr>
      <w:tabs>
        <w:tab w:val="center" w:pos="4252"/>
        <w:tab w:val="right" w:pos="8504"/>
      </w:tabs>
      <w:snapToGrid w:val="0"/>
    </w:pPr>
  </w:style>
  <w:style w:type="character" w:customStyle="1" w:styleId="a4">
    <w:name w:val="ヘッダー (文字)"/>
    <w:basedOn w:val="a0"/>
    <w:link w:val="a3"/>
    <w:uiPriority w:val="99"/>
    <w:rsid w:val="00BD461E"/>
  </w:style>
  <w:style w:type="paragraph" w:styleId="a5">
    <w:name w:val="footer"/>
    <w:basedOn w:val="a"/>
    <w:link w:val="a6"/>
    <w:uiPriority w:val="99"/>
    <w:unhideWhenUsed/>
    <w:rsid w:val="00BD461E"/>
    <w:pPr>
      <w:tabs>
        <w:tab w:val="center" w:pos="4252"/>
        <w:tab w:val="right" w:pos="8504"/>
      </w:tabs>
      <w:snapToGrid w:val="0"/>
    </w:pPr>
  </w:style>
  <w:style w:type="character" w:customStyle="1" w:styleId="a6">
    <w:name w:val="フッター (文字)"/>
    <w:basedOn w:val="a0"/>
    <w:link w:val="a5"/>
    <w:uiPriority w:val="99"/>
    <w:rsid w:val="00BD4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61E"/>
    <w:pPr>
      <w:tabs>
        <w:tab w:val="center" w:pos="4252"/>
        <w:tab w:val="right" w:pos="8504"/>
      </w:tabs>
      <w:snapToGrid w:val="0"/>
    </w:pPr>
  </w:style>
  <w:style w:type="character" w:customStyle="1" w:styleId="a4">
    <w:name w:val="ヘッダー (文字)"/>
    <w:basedOn w:val="a0"/>
    <w:link w:val="a3"/>
    <w:uiPriority w:val="99"/>
    <w:rsid w:val="00BD461E"/>
  </w:style>
  <w:style w:type="paragraph" w:styleId="a5">
    <w:name w:val="footer"/>
    <w:basedOn w:val="a"/>
    <w:link w:val="a6"/>
    <w:uiPriority w:val="99"/>
    <w:unhideWhenUsed/>
    <w:rsid w:val="00BD461E"/>
    <w:pPr>
      <w:tabs>
        <w:tab w:val="center" w:pos="4252"/>
        <w:tab w:val="right" w:pos="8504"/>
      </w:tabs>
      <w:snapToGrid w:val="0"/>
    </w:pPr>
  </w:style>
  <w:style w:type="character" w:customStyle="1" w:styleId="a6">
    <w:name w:val="フッター (文字)"/>
    <w:basedOn w:val="a0"/>
    <w:link w:val="a5"/>
    <w:uiPriority w:val="99"/>
    <w:rsid w:val="00BD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5913</TotalTime>
  <Pages>1</Pages>
  <Words>166</Words>
  <Characters>948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murata</dc:creator>
  <cp:lastModifiedBy>murata</cp:lastModifiedBy>
  <cp:revision>5</cp:revision>
  <cp:lastPrinted>2013-10-12T03:20:00Z</cp:lastPrinted>
  <dcterms:created xsi:type="dcterms:W3CDTF">2013-09-29T21:14:00Z</dcterms:created>
  <dcterms:modified xsi:type="dcterms:W3CDTF">2013-10-15T02:42:00Z</dcterms:modified>
</cp:coreProperties>
</file>