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427E" w14:textId="77777777" w:rsidR="0037758E" w:rsidRPr="0037758E" w:rsidRDefault="0037758E" w:rsidP="0037758E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GB"/>
          <w14:ligatures w14:val="none"/>
        </w:rPr>
        <w:t>LAVORA CON NOI</w:t>
      </w:r>
    </w:p>
    <w:p w14:paraId="26C59ACA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05D00802" w14:textId="383DA62D" w:rsidR="0037758E" w:rsidRPr="0037758E" w:rsidRDefault="007F11E6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>GR1T</w:t>
      </w:r>
      <w:r w:rsidR="00A7660E">
        <w:rPr>
          <w:rFonts w:asciiTheme="majorHAnsi" w:eastAsia="Times New Roman" w:hAnsiTheme="majorHAnsi" w:cs="Times New Roman"/>
          <w:kern w:val="0"/>
          <w:sz w:val="22"/>
          <w:szCs w:val="22"/>
          <w:lang w:val="it-IT" w:eastAsia="en-GB"/>
          <w14:ligatures w14:val="none"/>
        </w:rPr>
        <w:t xml:space="preserve"> </w:t>
      </w:r>
      <w:r w:rsidR="0037758E"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Motorcycles è una startup in fase di lancio.</w:t>
      </w:r>
    </w:p>
    <w:p w14:paraId="18CFF94A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Questa pagina raccoglie le informazioni sulle nostre opportunità di fornitura e di reclutamento.</w:t>
      </w:r>
    </w:p>
    <w:p w14:paraId="490290C6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Tutte le procedure di procurement sono gestite in modo professionale, secondo le best practice internazionali, con valutazioni imparziali effettuate dai membri competenti del nostro management team.</w:t>
      </w:r>
    </w:p>
    <w:p w14:paraId="0278D2ED" w14:textId="77777777" w:rsidR="0037758E" w:rsidRPr="0037758E" w:rsidRDefault="00D5486F" w:rsidP="0037758E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</w:r>
      <w:r w:rsidR="00D5486F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  <w:pict w14:anchorId="0799460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407D26" w14:textId="77777777" w:rsidR="0037758E" w:rsidRPr="0037758E" w:rsidRDefault="0037758E" w:rsidP="0037758E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PROCUREMENT</w:t>
      </w:r>
    </w:p>
    <w:p w14:paraId="39967FBF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Sviluppo sito corporate</w:t>
      </w:r>
    </w:p>
    <w:p w14:paraId="5DAF97E1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STATO:</w:t>
      </w: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Chiuso</w:t>
      </w:r>
    </w:p>
    <w:p w14:paraId="3462763E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SCADENZA:</w:t>
      </w: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31 luglio 2025</w:t>
      </w:r>
    </w:p>
    <w:p w14:paraId="405F0AC1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192C6CFA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Consulenza per brand identity corporate</w:t>
      </w:r>
    </w:p>
    <w:p w14:paraId="585D64A5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STATO:</w:t>
      </w: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Chiuso</w:t>
      </w:r>
    </w:p>
    <w:p w14:paraId="11EB0621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SCADENZA:</w:t>
      </w: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31 luglio 2025</w:t>
      </w:r>
    </w:p>
    <w:p w14:paraId="0056E0F5" w14:textId="77777777" w:rsidR="0037758E" w:rsidRPr="0037758E" w:rsidRDefault="00D5486F" w:rsidP="0037758E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</w:r>
      <w:r w:rsidR="00D5486F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  <w14:ligatures w14:val="none"/>
        </w:rPr>
        <w:pict w14:anchorId="1E2045E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00B6A0" w14:textId="77777777" w:rsidR="0037758E" w:rsidRPr="0037758E" w:rsidRDefault="0037758E" w:rsidP="0037758E">
      <w:pPr>
        <w:spacing w:before="100" w:beforeAutospacing="1" w:after="100" w:afterAutospacing="1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RECRUITMENT</w:t>
      </w:r>
    </w:p>
    <w:p w14:paraId="566AE4A1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5DD1C7CF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Quality Manager</w:t>
      </w:r>
    </w:p>
    <w:p w14:paraId="53EB2970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STATO:</w:t>
      </w: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Aperto, subordinato al finanziamento</w:t>
      </w:r>
    </w:p>
    <w:p w14:paraId="7FA19456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SCADENZA:</w:t>
      </w: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</w:t>
      </w:r>
    </w:p>
    <w:p w14:paraId="74C4A199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36785C40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Production Manager</w:t>
      </w:r>
    </w:p>
    <w:p w14:paraId="4277CBDB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STATO:</w:t>
      </w: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Aperto, subordinato al finanziamento</w:t>
      </w:r>
    </w:p>
    <w:p w14:paraId="08D46AC7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SCADENZA:</w:t>
      </w: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</w:t>
      </w:r>
    </w:p>
    <w:p w14:paraId="5810FC14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1EA3766A" w14:textId="3315A088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Personale temporaneo per EICMA</w:t>
      </w:r>
    </w:p>
    <w:p w14:paraId="0002909C" w14:textId="77777777" w:rsidR="0037758E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STATO:</w:t>
      </w: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Chiuso</w:t>
      </w:r>
    </w:p>
    <w:p w14:paraId="0182A479" w14:textId="0401A7C7" w:rsidR="00980146" w:rsidRPr="0037758E" w:rsidRDefault="0037758E" w:rsidP="0037758E">
      <w:pPr>
        <w:spacing w:before="100" w:beforeAutospacing="1" w:after="100" w:afterAutospacing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7758E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SCADENZA:</w:t>
      </w:r>
      <w:r w:rsidRPr="0037758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</w:p>
    <w:sectPr w:rsidR="00980146" w:rsidRPr="00377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8E"/>
    <w:rsid w:val="00082951"/>
    <w:rsid w:val="0037758E"/>
    <w:rsid w:val="00712BFC"/>
    <w:rsid w:val="007F11E6"/>
    <w:rsid w:val="00980146"/>
    <w:rsid w:val="00A7660E"/>
    <w:rsid w:val="00D5486F"/>
    <w:rsid w:val="00D8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9C6F4"/>
  <w15:chartTrackingRefBased/>
  <w15:docId w15:val="{4328BF24-4737-D346-BB45-2C5DDF6D4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7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77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7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75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75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75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75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7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77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77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758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758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758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758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758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758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75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75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75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758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758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758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758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758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3775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Carpredefinitoparagrafo"/>
    <w:rsid w:val="0037758E"/>
  </w:style>
  <w:style w:type="character" w:customStyle="1" w:styleId="s2">
    <w:name w:val="s2"/>
    <w:basedOn w:val="Carpredefinitoparagrafo"/>
    <w:rsid w:val="0037758E"/>
  </w:style>
  <w:style w:type="paragraph" w:customStyle="1" w:styleId="p3">
    <w:name w:val="p3"/>
    <w:basedOn w:val="Normale"/>
    <w:rsid w:val="003775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e"/>
    <w:rsid w:val="003775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Carpredefinitoparagrafo"/>
    <w:rsid w:val="00377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Abukhlal</dc:creator>
  <cp:keywords/>
  <dc:description/>
  <cp:lastModifiedBy>Davide Forestiere</cp:lastModifiedBy>
  <cp:revision>4</cp:revision>
  <dcterms:created xsi:type="dcterms:W3CDTF">2025-09-29T08:55:00Z</dcterms:created>
  <dcterms:modified xsi:type="dcterms:W3CDTF">2025-10-02T21:25:00Z</dcterms:modified>
</cp:coreProperties>
</file>