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6A505" w14:textId="74938C4D" w:rsidR="00125D74" w:rsidRPr="00125D74" w:rsidRDefault="00003F64" w:rsidP="00125D74">
      <w:pPr>
        <w:rPr>
          <w:b/>
          <w:sz w:val="32"/>
          <w:szCs w:val="32"/>
          <w:lang w:val="en-US"/>
        </w:rPr>
      </w:pPr>
      <w:r w:rsidRPr="005F1DA3">
        <w:rPr>
          <w:b/>
          <w:sz w:val="32"/>
          <w:szCs w:val="32"/>
          <w:lang w:val="en-US"/>
        </w:rPr>
        <w:t>Stage 3:</w:t>
      </w:r>
    </w:p>
    <w:p w14:paraId="1F9559F4" w14:textId="77777777" w:rsidR="00125D74" w:rsidRPr="00125D74" w:rsidRDefault="00125D74" w:rsidP="00125D74">
      <w:pPr>
        <w:rPr>
          <w:b/>
          <w:bCs/>
          <w:lang w:val="en-US"/>
        </w:rPr>
      </w:pPr>
      <w:r w:rsidRPr="00125D74">
        <w:rPr>
          <w:b/>
          <w:bCs/>
          <w:lang w:val="en-US"/>
        </w:rPr>
        <w:t>The Role of SOC and SIEM in Strengthening Cybersecurity Defense</w:t>
      </w:r>
    </w:p>
    <w:p w14:paraId="3FA8B4C5" w14:textId="77777777" w:rsidR="00125D74" w:rsidRPr="00125D74" w:rsidRDefault="00125D74" w:rsidP="00125D74">
      <w:pPr>
        <w:rPr>
          <w:b/>
          <w:bCs/>
          <w:lang w:val="en-US"/>
        </w:rPr>
      </w:pPr>
      <w:r w:rsidRPr="00125D74">
        <w:rPr>
          <w:b/>
          <w:bCs/>
          <w:lang w:val="en-US"/>
        </w:rPr>
        <w:t>Security Operations Center (SOC)</w:t>
      </w:r>
    </w:p>
    <w:p w14:paraId="462BACDA" w14:textId="77777777" w:rsidR="00125D74" w:rsidRPr="00125D74" w:rsidRDefault="00125D74" w:rsidP="00125D74">
      <w:pPr>
        <w:rPr>
          <w:lang w:val="en-US"/>
        </w:rPr>
      </w:pPr>
      <w:r w:rsidRPr="00125D74">
        <w:rPr>
          <w:lang w:val="en-US"/>
        </w:rPr>
        <w:t>A Security Operations Center (SOC) is a centralized unit responsible for continuously monitoring, detecting, analyzing, and responding to cybersecurity threats within an organization. It serves as the first line of defense against cyber incidents, ensuring timely identification and mitigation of security risks. The SOC team, composed of security analysts, incident responders, and engineers, works collaboratively to protect IT infrastructure. By leveraging advanced security tools and threat intelligence, SOCs help minimize cyber risks, prevent data breaches, and ensure compliance with cybersecurity regulations.</w:t>
      </w:r>
    </w:p>
    <w:p w14:paraId="14930562" w14:textId="77777777" w:rsidR="00125D74" w:rsidRPr="00125D74" w:rsidRDefault="00125D74" w:rsidP="00125D74">
      <w:pPr>
        <w:rPr>
          <w:b/>
          <w:bCs/>
          <w:lang w:val="en-US"/>
        </w:rPr>
      </w:pPr>
      <w:r w:rsidRPr="00125D74">
        <w:rPr>
          <w:b/>
          <w:bCs/>
          <w:lang w:val="en-US"/>
        </w:rPr>
        <w:t>The SOC Cycle</w:t>
      </w:r>
    </w:p>
    <w:p w14:paraId="67424070" w14:textId="77777777" w:rsidR="00125D74" w:rsidRPr="00125D74" w:rsidRDefault="00125D74" w:rsidP="00125D74">
      <w:pPr>
        <w:rPr>
          <w:lang w:val="en-US"/>
        </w:rPr>
      </w:pPr>
      <w:r w:rsidRPr="00125D74">
        <w:rPr>
          <w:lang w:val="en-US"/>
        </w:rPr>
        <w:t>The SOC operates through a structured cycle to effectively manage and respond to security threats:</w:t>
      </w:r>
    </w:p>
    <w:p w14:paraId="73AEFF99" w14:textId="77777777" w:rsidR="00125D74" w:rsidRPr="00125D74" w:rsidRDefault="00125D74" w:rsidP="00125D74">
      <w:pPr>
        <w:numPr>
          <w:ilvl w:val="0"/>
          <w:numId w:val="1"/>
        </w:numPr>
        <w:rPr>
          <w:lang w:val="en-US"/>
        </w:rPr>
      </w:pPr>
      <w:r w:rsidRPr="00125D74">
        <w:rPr>
          <w:b/>
          <w:bCs/>
          <w:lang w:val="en-US"/>
        </w:rPr>
        <w:t>Preparation &amp; Prevention</w:t>
      </w:r>
      <w:r w:rsidRPr="00125D74">
        <w:rPr>
          <w:lang w:val="en-US"/>
        </w:rPr>
        <w:t xml:space="preserve"> – Establishing security policies, implementing monitoring tools, and training staff on cybersecurity best practices.</w:t>
      </w:r>
    </w:p>
    <w:p w14:paraId="1B90748A" w14:textId="77777777" w:rsidR="00125D74" w:rsidRPr="00125D74" w:rsidRDefault="00125D74" w:rsidP="00125D74">
      <w:pPr>
        <w:numPr>
          <w:ilvl w:val="0"/>
          <w:numId w:val="1"/>
        </w:numPr>
        <w:rPr>
          <w:lang w:val="en-US"/>
        </w:rPr>
      </w:pPr>
      <w:r w:rsidRPr="00125D74">
        <w:rPr>
          <w:b/>
          <w:bCs/>
          <w:lang w:val="en-US"/>
        </w:rPr>
        <w:t>Detection &amp; Monitoring</w:t>
      </w:r>
      <w:r w:rsidRPr="00125D74">
        <w:rPr>
          <w:lang w:val="en-US"/>
        </w:rPr>
        <w:t xml:space="preserve"> – Continuously analyzing network traffic and logs to identify suspicious activities.</w:t>
      </w:r>
    </w:p>
    <w:p w14:paraId="0FD3919A" w14:textId="77777777" w:rsidR="00125D74" w:rsidRPr="00125D74" w:rsidRDefault="00125D74" w:rsidP="00125D74">
      <w:pPr>
        <w:numPr>
          <w:ilvl w:val="0"/>
          <w:numId w:val="1"/>
        </w:numPr>
        <w:rPr>
          <w:lang w:val="en-US"/>
        </w:rPr>
      </w:pPr>
      <w:r w:rsidRPr="00125D74">
        <w:rPr>
          <w:b/>
          <w:bCs/>
          <w:lang w:val="en-US"/>
        </w:rPr>
        <w:t>Incident Response &amp; Analysis</w:t>
      </w:r>
      <w:r w:rsidRPr="00125D74">
        <w:rPr>
          <w:lang w:val="en-US"/>
        </w:rPr>
        <w:t xml:space="preserve"> – Investigating alerts, assessing threat severity, and containing security breaches.</w:t>
      </w:r>
    </w:p>
    <w:p w14:paraId="42856EA7" w14:textId="77777777" w:rsidR="00125D74" w:rsidRPr="00125D74" w:rsidRDefault="00125D74" w:rsidP="00125D74">
      <w:pPr>
        <w:numPr>
          <w:ilvl w:val="0"/>
          <w:numId w:val="1"/>
        </w:numPr>
        <w:rPr>
          <w:lang w:val="en-US"/>
        </w:rPr>
      </w:pPr>
      <w:r w:rsidRPr="00125D74">
        <w:rPr>
          <w:b/>
          <w:bCs/>
          <w:lang w:val="en-US"/>
        </w:rPr>
        <w:t>Mitigation &amp; Recovery</w:t>
      </w:r>
      <w:r w:rsidRPr="00125D74">
        <w:rPr>
          <w:lang w:val="en-US"/>
        </w:rPr>
        <w:t xml:space="preserve"> – Neutralizing threats, patching vulnerabilities, and restoring affected systems.</w:t>
      </w:r>
    </w:p>
    <w:p w14:paraId="13F2CEDE" w14:textId="77777777" w:rsidR="00125D74" w:rsidRPr="00125D74" w:rsidRDefault="00125D74" w:rsidP="00125D74">
      <w:pPr>
        <w:numPr>
          <w:ilvl w:val="0"/>
          <w:numId w:val="1"/>
        </w:numPr>
        <w:rPr>
          <w:lang w:val="en-US"/>
        </w:rPr>
      </w:pPr>
      <w:r w:rsidRPr="00125D74">
        <w:rPr>
          <w:b/>
          <w:bCs/>
          <w:lang w:val="en-US"/>
        </w:rPr>
        <w:t>Post-Incident Learning &amp; Improvement</w:t>
      </w:r>
      <w:r w:rsidRPr="00125D74">
        <w:rPr>
          <w:lang w:val="en-US"/>
        </w:rPr>
        <w:t xml:space="preserve"> – Documenting insights, refining security measures, and updating SOC processes based on lessons learned.</w:t>
      </w:r>
    </w:p>
    <w:p w14:paraId="64F6D816" w14:textId="77777777" w:rsidR="00125D74" w:rsidRPr="00125D74" w:rsidRDefault="00125D74" w:rsidP="00125D74">
      <w:pPr>
        <w:rPr>
          <w:lang w:val="en-US"/>
        </w:rPr>
      </w:pPr>
      <w:r w:rsidRPr="00125D74">
        <w:rPr>
          <w:lang w:val="en-US"/>
        </w:rPr>
        <w:t>Following this cycle enables SOC teams to efficiently handle cyber incidents and enhance their resilience against emerging threats.</w:t>
      </w:r>
    </w:p>
    <w:p w14:paraId="6CCCC218" w14:textId="77777777" w:rsidR="00125D74" w:rsidRPr="00125D74" w:rsidRDefault="00125D74" w:rsidP="00125D74">
      <w:pPr>
        <w:rPr>
          <w:lang w:val="en-US"/>
        </w:rPr>
      </w:pPr>
      <w:r w:rsidRPr="00125D74">
        <w:rPr>
          <w:lang w:val="en-US"/>
        </w:rPr>
        <w:pict w14:anchorId="62D66640">
          <v:rect id="_x0000_i1074" style="width:0;height:1.5pt" o:hralign="center" o:hrstd="t" o:hr="t" fillcolor="#a0a0a0" stroked="f"/>
        </w:pict>
      </w:r>
    </w:p>
    <w:p w14:paraId="063F0776" w14:textId="77777777" w:rsidR="00125D74" w:rsidRPr="00125D74" w:rsidRDefault="00125D74" w:rsidP="00125D74">
      <w:pPr>
        <w:rPr>
          <w:b/>
          <w:bCs/>
          <w:lang w:val="en-US"/>
        </w:rPr>
      </w:pPr>
      <w:r w:rsidRPr="00125D74">
        <w:rPr>
          <w:b/>
          <w:bCs/>
          <w:lang w:val="en-US"/>
        </w:rPr>
        <w:t>Security Information and Event Management (SIEM)</w:t>
      </w:r>
    </w:p>
    <w:p w14:paraId="3B0DED58" w14:textId="77777777" w:rsidR="00125D74" w:rsidRPr="00125D74" w:rsidRDefault="00125D74" w:rsidP="00125D74">
      <w:pPr>
        <w:rPr>
          <w:lang w:val="en-US"/>
        </w:rPr>
      </w:pPr>
      <w:r w:rsidRPr="00125D74">
        <w:rPr>
          <w:lang w:val="en-US"/>
        </w:rPr>
        <w:t>SIEM (Security Information and Event Management) is a security technology that collects, analyzes, and correlates log data from multiple sources to detect and respond to cyber threats. SIEM solutions provide real-time visibility into an organization’s IT infrastructure by aggregating logs from firewalls, intrusion detection systems (IDS), endpoint security tools, and network devices.</w:t>
      </w:r>
    </w:p>
    <w:p w14:paraId="20571AA5" w14:textId="77777777" w:rsidR="00125D74" w:rsidRPr="00125D74" w:rsidRDefault="00125D74" w:rsidP="00125D74">
      <w:pPr>
        <w:rPr>
          <w:b/>
          <w:bCs/>
          <w:lang w:val="en-US"/>
        </w:rPr>
      </w:pPr>
      <w:r w:rsidRPr="00125D74">
        <w:rPr>
          <w:b/>
          <w:bCs/>
          <w:lang w:val="en-US"/>
        </w:rPr>
        <w:t>The SIEM Cycle</w:t>
      </w:r>
    </w:p>
    <w:p w14:paraId="48A5DEF8" w14:textId="77777777" w:rsidR="00125D74" w:rsidRPr="00125D74" w:rsidRDefault="00125D74" w:rsidP="00125D74">
      <w:pPr>
        <w:rPr>
          <w:lang w:val="en-US"/>
        </w:rPr>
      </w:pPr>
      <w:r w:rsidRPr="00125D74">
        <w:rPr>
          <w:lang w:val="en-US"/>
        </w:rPr>
        <w:t>The SIEM process consists of the following key phases:</w:t>
      </w:r>
    </w:p>
    <w:p w14:paraId="1E679E52" w14:textId="77777777" w:rsidR="00125D74" w:rsidRPr="00125D74" w:rsidRDefault="00125D74" w:rsidP="00125D74">
      <w:pPr>
        <w:numPr>
          <w:ilvl w:val="0"/>
          <w:numId w:val="2"/>
        </w:numPr>
        <w:rPr>
          <w:lang w:val="en-US"/>
        </w:rPr>
      </w:pPr>
      <w:r w:rsidRPr="00125D74">
        <w:rPr>
          <w:b/>
          <w:bCs/>
          <w:lang w:val="en-US"/>
        </w:rPr>
        <w:t>Data Collection</w:t>
      </w:r>
      <w:r w:rsidRPr="00125D74">
        <w:rPr>
          <w:lang w:val="en-US"/>
        </w:rPr>
        <w:t xml:space="preserve"> – Aggregating logs from security devices, applications, and endpoints.</w:t>
      </w:r>
    </w:p>
    <w:p w14:paraId="08317B8C" w14:textId="77777777" w:rsidR="00125D74" w:rsidRPr="00125D74" w:rsidRDefault="00125D74" w:rsidP="00125D74">
      <w:pPr>
        <w:numPr>
          <w:ilvl w:val="0"/>
          <w:numId w:val="2"/>
        </w:numPr>
        <w:rPr>
          <w:lang w:val="en-US"/>
        </w:rPr>
      </w:pPr>
      <w:r w:rsidRPr="00125D74">
        <w:rPr>
          <w:b/>
          <w:bCs/>
          <w:lang w:val="en-US"/>
        </w:rPr>
        <w:lastRenderedPageBreak/>
        <w:t>Normalization &amp; Correlation</w:t>
      </w:r>
      <w:r w:rsidRPr="00125D74">
        <w:rPr>
          <w:lang w:val="en-US"/>
        </w:rPr>
        <w:t xml:space="preserve"> – Structuring and correlating event data to identify patterns.</w:t>
      </w:r>
    </w:p>
    <w:p w14:paraId="6D5D4F79" w14:textId="77777777" w:rsidR="00125D74" w:rsidRPr="00125D74" w:rsidRDefault="00125D74" w:rsidP="00125D74">
      <w:pPr>
        <w:numPr>
          <w:ilvl w:val="0"/>
          <w:numId w:val="2"/>
        </w:numPr>
        <w:rPr>
          <w:lang w:val="en-US"/>
        </w:rPr>
      </w:pPr>
      <w:r w:rsidRPr="00125D74">
        <w:rPr>
          <w:b/>
          <w:bCs/>
          <w:lang w:val="en-US"/>
        </w:rPr>
        <w:t>Threat Detection</w:t>
      </w:r>
      <w:r w:rsidRPr="00125D74">
        <w:rPr>
          <w:lang w:val="en-US"/>
        </w:rPr>
        <w:t xml:space="preserve"> – Analyzing logs to detect anomalies, suspicious activities, or known attack methods.</w:t>
      </w:r>
    </w:p>
    <w:p w14:paraId="2FBEB5D7" w14:textId="77777777" w:rsidR="00125D74" w:rsidRPr="00125D74" w:rsidRDefault="00125D74" w:rsidP="00125D74">
      <w:pPr>
        <w:numPr>
          <w:ilvl w:val="0"/>
          <w:numId w:val="2"/>
        </w:numPr>
        <w:rPr>
          <w:lang w:val="en-US"/>
        </w:rPr>
      </w:pPr>
      <w:r w:rsidRPr="00125D74">
        <w:rPr>
          <w:b/>
          <w:bCs/>
          <w:lang w:val="en-US"/>
        </w:rPr>
        <w:t>Alerting &amp; Incident Response</w:t>
      </w:r>
      <w:r w:rsidRPr="00125D74">
        <w:rPr>
          <w:lang w:val="en-US"/>
        </w:rPr>
        <w:t xml:space="preserve"> – Generating alerts based on risk severity and triggering incident response actions.</w:t>
      </w:r>
    </w:p>
    <w:p w14:paraId="4252CDB3" w14:textId="77777777" w:rsidR="00125D74" w:rsidRPr="00125D74" w:rsidRDefault="00125D74" w:rsidP="00125D74">
      <w:pPr>
        <w:numPr>
          <w:ilvl w:val="0"/>
          <w:numId w:val="2"/>
        </w:numPr>
        <w:rPr>
          <w:lang w:val="en-US"/>
        </w:rPr>
      </w:pPr>
      <w:r w:rsidRPr="00125D74">
        <w:rPr>
          <w:b/>
          <w:bCs/>
          <w:lang w:val="en-US"/>
        </w:rPr>
        <w:t>Investigation &amp; Forensics</w:t>
      </w:r>
      <w:r w:rsidRPr="00125D74">
        <w:rPr>
          <w:lang w:val="en-US"/>
        </w:rPr>
        <w:t xml:space="preserve"> – Conducting detailed analysis to understand attack methodologies.</w:t>
      </w:r>
    </w:p>
    <w:p w14:paraId="7DAA28A3" w14:textId="77777777" w:rsidR="00125D74" w:rsidRPr="00125D74" w:rsidRDefault="00125D74" w:rsidP="00125D74">
      <w:pPr>
        <w:numPr>
          <w:ilvl w:val="0"/>
          <w:numId w:val="2"/>
        </w:numPr>
        <w:rPr>
          <w:lang w:val="en-US"/>
        </w:rPr>
      </w:pPr>
      <w:r w:rsidRPr="00125D74">
        <w:rPr>
          <w:b/>
          <w:bCs/>
          <w:lang w:val="en-US"/>
        </w:rPr>
        <w:t>Compliance &amp; Reporting</w:t>
      </w:r>
      <w:r w:rsidRPr="00125D74">
        <w:rPr>
          <w:lang w:val="en-US"/>
        </w:rPr>
        <w:t xml:space="preserve"> – Generating reports for audits, compliance, and post-incident reviews.</w:t>
      </w:r>
    </w:p>
    <w:p w14:paraId="03E5E28A" w14:textId="77777777" w:rsidR="00125D74" w:rsidRPr="00125D74" w:rsidRDefault="00125D74" w:rsidP="00125D74">
      <w:pPr>
        <w:rPr>
          <w:lang w:val="en-US"/>
        </w:rPr>
      </w:pPr>
      <w:r w:rsidRPr="00125D74">
        <w:rPr>
          <w:lang w:val="en-US"/>
        </w:rPr>
        <w:t>An effective SIEM strategy enhances an organization’s ability to proactively detect and mitigate cyber threats while strengthening overall security posture.</w:t>
      </w:r>
    </w:p>
    <w:p w14:paraId="25307C36" w14:textId="77777777" w:rsidR="00125D74" w:rsidRPr="00125D74" w:rsidRDefault="00125D74" w:rsidP="00125D74">
      <w:pPr>
        <w:rPr>
          <w:lang w:val="en-US"/>
        </w:rPr>
      </w:pPr>
      <w:r w:rsidRPr="00125D74">
        <w:rPr>
          <w:lang w:val="en-US"/>
        </w:rPr>
        <w:pict w14:anchorId="561D8DD9">
          <v:rect id="_x0000_i1075" style="width:0;height:1.5pt" o:hralign="center" o:hrstd="t" o:hr="t" fillcolor="#a0a0a0" stroked="f"/>
        </w:pict>
      </w:r>
    </w:p>
    <w:p w14:paraId="5019E04F" w14:textId="77777777" w:rsidR="00125D74" w:rsidRPr="00125D74" w:rsidRDefault="00125D74" w:rsidP="00125D74">
      <w:pPr>
        <w:rPr>
          <w:b/>
          <w:bCs/>
          <w:lang w:val="en-US"/>
        </w:rPr>
      </w:pPr>
      <w:r w:rsidRPr="00125D74">
        <w:rPr>
          <w:b/>
          <w:bCs/>
          <w:lang w:val="en-US"/>
        </w:rPr>
        <w:t>Malware Information Sharing Platform (MISP)</w:t>
      </w:r>
    </w:p>
    <w:p w14:paraId="0BBF157D" w14:textId="77777777" w:rsidR="00125D74" w:rsidRPr="00125D74" w:rsidRDefault="00125D74" w:rsidP="00125D74">
      <w:pPr>
        <w:rPr>
          <w:lang w:val="en-US"/>
        </w:rPr>
      </w:pPr>
      <w:r w:rsidRPr="00125D74">
        <w:rPr>
          <w:lang w:val="en-US"/>
        </w:rPr>
        <w:t>MISP is an open-source threat intelligence platform designed to facilitate the sharing, analysis, and management of cybersecurity threats. It allows organizations to collaborate on threat intelligence by exchanging Indicators of Compromise (</w:t>
      </w:r>
      <w:proofErr w:type="spellStart"/>
      <w:r w:rsidRPr="00125D74">
        <w:rPr>
          <w:lang w:val="en-US"/>
        </w:rPr>
        <w:t>IoCs</w:t>
      </w:r>
      <w:proofErr w:type="spellEnd"/>
      <w:r w:rsidRPr="00125D74">
        <w:rPr>
          <w:lang w:val="en-US"/>
        </w:rPr>
        <w:t>), attack patterns, and security reports, improving collective cybersecurity defenses.</w:t>
      </w:r>
    </w:p>
    <w:p w14:paraId="3CA80745" w14:textId="77777777" w:rsidR="00125D74" w:rsidRPr="00125D74" w:rsidRDefault="00125D74" w:rsidP="00125D74">
      <w:pPr>
        <w:rPr>
          <w:lang w:val="en-US"/>
        </w:rPr>
      </w:pPr>
      <w:r w:rsidRPr="00125D74">
        <w:rPr>
          <w:lang w:val="en-US"/>
        </w:rPr>
        <w:pict w14:anchorId="46D7AD8D">
          <v:rect id="_x0000_i1076" style="width:0;height:1.5pt" o:hralign="center" o:hrstd="t" o:hr="t" fillcolor="#a0a0a0" stroked="f"/>
        </w:pict>
      </w:r>
    </w:p>
    <w:p w14:paraId="152BB803" w14:textId="77777777" w:rsidR="00125D74" w:rsidRPr="00125D74" w:rsidRDefault="00125D74" w:rsidP="00125D74">
      <w:pPr>
        <w:rPr>
          <w:b/>
          <w:bCs/>
          <w:lang w:val="en-US"/>
        </w:rPr>
      </w:pPr>
      <w:r w:rsidRPr="00125D74">
        <w:rPr>
          <w:b/>
          <w:bCs/>
          <w:lang w:val="en-US"/>
        </w:rPr>
        <w:t xml:space="preserve">College Network Information (DYP-ATU, </w:t>
      </w:r>
      <w:proofErr w:type="spellStart"/>
      <w:r w:rsidRPr="00125D74">
        <w:rPr>
          <w:b/>
          <w:bCs/>
          <w:lang w:val="en-US"/>
        </w:rPr>
        <w:t>Talsande</w:t>
      </w:r>
      <w:proofErr w:type="spellEnd"/>
      <w:r w:rsidRPr="00125D74">
        <w:rPr>
          <w:b/>
          <w:bCs/>
          <w:lang w:val="en-US"/>
        </w:rPr>
        <w:t>)</w:t>
      </w:r>
    </w:p>
    <w:p w14:paraId="493F0BAE" w14:textId="77777777" w:rsidR="00125D74" w:rsidRPr="00125D74" w:rsidRDefault="00125D74" w:rsidP="00125D74">
      <w:pPr>
        <w:rPr>
          <w:lang w:val="en-US"/>
        </w:rPr>
      </w:pPr>
      <w:r w:rsidRPr="00125D74">
        <w:rPr>
          <w:lang w:val="en-US"/>
        </w:rPr>
        <w:t xml:space="preserve">The campus network at </w:t>
      </w:r>
      <w:r w:rsidRPr="00125D74">
        <w:rPr>
          <w:b/>
          <w:bCs/>
          <w:lang w:val="en-US"/>
        </w:rPr>
        <w:t xml:space="preserve">DYP-ATU, </w:t>
      </w:r>
      <w:proofErr w:type="spellStart"/>
      <w:r w:rsidRPr="00125D74">
        <w:rPr>
          <w:b/>
          <w:bCs/>
          <w:lang w:val="en-US"/>
        </w:rPr>
        <w:t>Talsande</w:t>
      </w:r>
      <w:proofErr w:type="spellEnd"/>
      <w:r w:rsidRPr="00125D74">
        <w:rPr>
          <w:lang w:val="en-US"/>
        </w:rPr>
        <w:t xml:space="preserve"> comprises interconnected systems such as faculty and student portals, learning management systems, research databases, and administrative servers. Security measures currently include basic firewalls, access controls, and antivirus software. However, the increasing reliance on digital platforms and cloud services introduces risks such as phishing attacks, unauthorized access, and malware infections. Strengthening cybersecurity through advanced solutions like </w:t>
      </w:r>
      <w:r w:rsidRPr="00125D74">
        <w:rPr>
          <w:b/>
          <w:bCs/>
          <w:lang w:val="en-US"/>
        </w:rPr>
        <w:t>SOC and SIEM</w:t>
      </w:r>
      <w:r w:rsidRPr="00125D74">
        <w:rPr>
          <w:lang w:val="en-US"/>
        </w:rPr>
        <w:t xml:space="preserve"> would significantly enhance network security.</w:t>
      </w:r>
    </w:p>
    <w:p w14:paraId="12AFDBB8" w14:textId="77777777" w:rsidR="00125D74" w:rsidRPr="00125D74" w:rsidRDefault="00125D74" w:rsidP="00125D74">
      <w:pPr>
        <w:rPr>
          <w:b/>
          <w:bCs/>
          <w:lang w:val="en-US"/>
        </w:rPr>
      </w:pPr>
      <w:r w:rsidRPr="00125D74">
        <w:rPr>
          <w:b/>
          <w:bCs/>
          <w:lang w:val="en-US"/>
        </w:rPr>
        <w:t>Deploying SOC in the College Network</w:t>
      </w:r>
    </w:p>
    <w:p w14:paraId="7F8CDC95" w14:textId="77777777" w:rsidR="00125D74" w:rsidRPr="00125D74" w:rsidRDefault="00125D74" w:rsidP="00125D74">
      <w:pPr>
        <w:rPr>
          <w:lang w:val="en-US"/>
        </w:rPr>
      </w:pPr>
      <w:r w:rsidRPr="00125D74">
        <w:rPr>
          <w:lang w:val="en-US"/>
        </w:rPr>
        <w:t xml:space="preserve">Implementing a SOC at </w:t>
      </w:r>
      <w:r w:rsidRPr="00125D74">
        <w:rPr>
          <w:b/>
          <w:bCs/>
          <w:lang w:val="en-US"/>
        </w:rPr>
        <w:t>DYP-ATU</w:t>
      </w:r>
      <w:r w:rsidRPr="00125D74">
        <w:rPr>
          <w:lang w:val="en-US"/>
        </w:rPr>
        <w:t xml:space="preserve"> would involve the following steps:</w:t>
      </w:r>
    </w:p>
    <w:p w14:paraId="59F74FEA" w14:textId="77777777" w:rsidR="00125D74" w:rsidRPr="00125D74" w:rsidRDefault="00125D74" w:rsidP="00125D74">
      <w:pPr>
        <w:numPr>
          <w:ilvl w:val="0"/>
          <w:numId w:val="3"/>
        </w:numPr>
        <w:rPr>
          <w:lang w:val="en-US"/>
        </w:rPr>
      </w:pPr>
      <w:r w:rsidRPr="00125D74">
        <w:rPr>
          <w:b/>
          <w:bCs/>
          <w:lang w:val="en-US"/>
        </w:rPr>
        <w:t>Infrastructure Assessment</w:t>
      </w:r>
      <w:r w:rsidRPr="00125D74">
        <w:rPr>
          <w:lang w:val="en-US"/>
        </w:rPr>
        <w:t xml:space="preserve"> – Identifying critical assets, data storage points, and security vulnerabilities.</w:t>
      </w:r>
    </w:p>
    <w:p w14:paraId="7FC1B3B9" w14:textId="77777777" w:rsidR="00125D74" w:rsidRPr="00125D74" w:rsidRDefault="00125D74" w:rsidP="00125D74">
      <w:pPr>
        <w:numPr>
          <w:ilvl w:val="0"/>
          <w:numId w:val="3"/>
        </w:numPr>
        <w:rPr>
          <w:lang w:val="en-US"/>
        </w:rPr>
      </w:pPr>
      <w:r w:rsidRPr="00125D74">
        <w:rPr>
          <w:b/>
          <w:bCs/>
          <w:lang w:val="en-US"/>
        </w:rPr>
        <w:t>Implementing SIEM</w:t>
      </w:r>
      <w:r w:rsidRPr="00125D74">
        <w:rPr>
          <w:lang w:val="en-US"/>
        </w:rPr>
        <w:t xml:space="preserve"> – Deploying a SIEM solution to collect logs from college servers, portals, and security devices.</w:t>
      </w:r>
    </w:p>
    <w:p w14:paraId="4518B9BE" w14:textId="77777777" w:rsidR="00125D74" w:rsidRPr="00125D74" w:rsidRDefault="00125D74" w:rsidP="00125D74">
      <w:pPr>
        <w:numPr>
          <w:ilvl w:val="0"/>
          <w:numId w:val="3"/>
        </w:numPr>
        <w:rPr>
          <w:lang w:val="en-US"/>
        </w:rPr>
      </w:pPr>
      <w:r w:rsidRPr="00125D74">
        <w:rPr>
          <w:b/>
          <w:bCs/>
          <w:lang w:val="en-US"/>
        </w:rPr>
        <w:t>Real-time Monitoring</w:t>
      </w:r>
      <w:r w:rsidRPr="00125D74">
        <w:rPr>
          <w:lang w:val="en-US"/>
        </w:rPr>
        <w:t xml:space="preserve"> – Setting up continuous threat monitoring with intrusion detection systems (IDS) and firewalls.</w:t>
      </w:r>
    </w:p>
    <w:p w14:paraId="609A7979" w14:textId="77777777" w:rsidR="00125D74" w:rsidRPr="00125D74" w:rsidRDefault="00125D74" w:rsidP="00125D74">
      <w:pPr>
        <w:numPr>
          <w:ilvl w:val="0"/>
          <w:numId w:val="3"/>
        </w:numPr>
        <w:rPr>
          <w:lang w:val="en-US"/>
        </w:rPr>
      </w:pPr>
      <w:r w:rsidRPr="00125D74">
        <w:rPr>
          <w:b/>
          <w:bCs/>
          <w:lang w:val="en-US"/>
        </w:rPr>
        <w:lastRenderedPageBreak/>
        <w:t>Incident Response Plan</w:t>
      </w:r>
      <w:r w:rsidRPr="00125D74">
        <w:rPr>
          <w:lang w:val="en-US"/>
        </w:rPr>
        <w:t xml:space="preserve"> – Establishing a dedicated cybersecurity team to manage incidents and conduct forensic analysis.</w:t>
      </w:r>
    </w:p>
    <w:p w14:paraId="213313CA" w14:textId="77777777" w:rsidR="00125D74" w:rsidRPr="00125D74" w:rsidRDefault="00125D74" w:rsidP="00125D74">
      <w:pPr>
        <w:numPr>
          <w:ilvl w:val="0"/>
          <w:numId w:val="3"/>
        </w:numPr>
        <w:rPr>
          <w:lang w:val="en-US"/>
        </w:rPr>
      </w:pPr>
      <w:r w:rsidRPr="00125D74">
        <w:rPr>
          <w:b/>
          <w:bCs/>
          <w:lang w:val="en-US"/>
        </w:rPr>
        <w:t>Security Awareness Training</w:t>
      </w:r>
      <w:r w:rsidRPr="00125D74">
        <w:rPr>
          <w:lang w:val="en-US"/>
        </w:rPr>
        <w:t xml:space="preserve"> – Educating students and faculty on cybersecurity best practices to minimize human-related risks.</w:t>
      </w:r>
    </w:p>
    <w:p w14:paraId="3F8AF763" w14:textId="77777777" w:rsidR="00125D74" w:rsidRPr="00125D74" w:rsidRDefault="00125D74" w:rsidP="00125D74">
      <w:pPr>
        <w:rPr>
          <w:lang w:val="en-US"/>
        </w:rPr>
      </w:pPr>
      <w:r w:rsidRPr="00125D74">
        <w:rPr>
          <w:lang w:val="en-US"/>
        </w:rPr>
        <w:t>Integrating a SOC would improve network visibility, enhance threat detection, and strengthen overall security.</w:t>
      </w:r>
    </w:p>
    <w:p w14:paraId="514163FC" w14:textId="77777777" w:rsidR="00125D74" w:rsidRPr="00125D74" w:rsidRDefault="00125D74" w:rsidP="00125D74">
      <w:pPr>
        <w:rPr>
          <w:lang w:val="en-US"/>
        </w:rPr>
      </w:pPr>
      <w:r w:rsidRPr="00125D74">
        <w:rPr>
          <w:lang w:val="en-US"/>
        </w:rPr>
        <w:pict w14:anchorId="5B29CD64">
          <v:rect id="_x0000_i1077" style="width:0;height:1.5pt" o:hralign="center" o:hrstd="t" o:hr="t" fillcolor="#a0a0a0" stroked="f"/>
        </w:pict>
      </w:r>
    </w:p>
    <w:p w14:paraId="54A59E47" w14:textId="77777777" w:rsidR="00125D74" w:rsidRPr="00125D74" w:rsidRDefault="00125D74" w:rsidP="00125D74">
      <w:pPr>
        <w:rPr>
          <w:b/>
          <w:bCs/>
          <w:lang w:val="en-US"/>
        </w:rPr>
      </w:pPr>
      <w:r w:rsidRPr="00125D74">
        <w:rPr>
          <w:b/>
          <w:bCs/>
          <w:lang w:val="en-US"/>
        </w:rPr>
        <w:t>Threat Intelligence</w:t>
      </w:r>
    </w:p>
    <w:p w14:paraId="70B5DA90" w14:textId="77777777" w:rsidR="00125D74" w:rsidRPr="00125D74" w:rsidRDefault="00125D74" w:rsidP="00125D74">
      <w:pPr>
        <w:rPr>
          <w:lang w:val="en-US"/>
        </w:rPr>
      </w:pPr>
      <w:r w:rsidRPr="00125D74">
        <w:rPr>
          <w:lang w:val="en-US"/>
        </w:rPr>
        <w:t>Threat intelligence involves collecting, analyzing, and interpreting cybersecurity data to anticipate and counteract potential threats. Organizations use threat intelligence to stay ahead of cybercriminals by identifying attack trends and implementing proactive security measures.</w:t>
      </w:r>
    </w:p>
    <w:p w14:paraId="0B8EBF2D" w14:textId="77777777" w:rsidR="00125D74" w:rsidRPr="00125D74" w:rsidRDefault="00125D74" w:rsidP="00125D74">
      <w:pPr>
        <w:rPr>
          <w:lang w:val="en-US"/>
        </w:rPr>
      </w:pPr>
      <w:r w:rsidRPr="00125D74">
        <w:rPr>
          <w:b/>
          <w:bCs/>
          <w:lang w:val="en-US"/>
        </w:rPr>
        <w:t>Types of Threat Intelligence:</w:t>
      </w:r>
    </w:p>
    <w:p w14:paraId="7E48D45F" w14:textId="77777777" w:rsidR="00125D74" w:rsidRPr="00125D74" w:rsidRDefault="00125D74" w:rsidP="00125D74">
      <w:pPr>
        <w:numPr>
          <w:ilvl w:val="0"/>
          <w:numId w:val="4"/>
        </w:numPr>
        <w:rPr>
          <w:lang w:val="en-US"/>
        </w:rPr>
      </w:pPr>
      <w:r w:rsidRPr="00125D74">
        <w:rPr>
          <w:b/>
          <w:bCs/>
          <w:lang w:val="en-US"/>
        </w:rPr>
        <w:t>Strategic</w:t>
      </w:r>
      <w:r w:rsidRPr="00125D74">
        <w:rPr>
          <w:lang w:val="en-US"/>
        </w:rPr>
        <w:t xml:space="preserve"> – High-level reports for decision-makers.</w:t>
      </w:r>
    </w:p>
    <w:p w14:paraId="4B08351A" w14:textId="77777777" w:rsidR="00125D74" w:rsidRPr="00125D74" w:rsidRDefault="00125D74" w:rsidP="00125D74">
      <w:pPr>
        <w:numPr>
          <w:ilvl w:val="0"/>
          <w:numId w:val="4"/>
        </w:numPr>
        <w:rPr>
          <w:lang w:val="en-US"/>
        </w:rPr>
      </w:pPr>
      <w:r w:rsidRPr="00125D74">
        <w:rPr>
          <w:b/>
          <w:bCs/>
          <w:lang w:val="en-US"/>
        </w:rPr>
        <w:t>Tactical</w:t>
      </w:r>
      <w:r w:rsidRPr="00125D74">
        <w:rPr>
          <w:lang w:val="en-US"/>
        </w:rPr>
        <w:t xml:space="preserve"> – Analysis of attacker tactics, techniques, and procedures (TTPs).</w:t>
      </w:r>
    </w:p>
    <w:p w14:paraId="14E9F233" w14:textId="77777777" w:rsidR="00125D74" w:rsidRPr="00125D74" w:rsidRDefault="00125D74" w:rsidP="00125D74">
      <w:pPr>
        <w:numPr>
          <w:ilvl w:val="0"/>
          <w:numId w:val="4"/>
        </w:numPr>
        <w:rPr>
          <w:lang w:val="en-US"/>
        </w:rPr>
      </w:pPr>
      <w:r w:rsidRPr="00125D74">
        <w:rPr>
          <w:b/>
          <w:bCs/>
          <w:lang w:val="en-US"/>
        </w:rPr>
        <w:t>Operational</w:t>
      </w:r>
      <w:r w:rsidRPr="00125D74">
        <w:rPr>
          <w:lang w:val="en-US"/>
        </w:rPr>
        <w:t xml:space="preserve"> – Real-time </w:t>
      </w:r>
      <w:proofErr w:type="spellStart"/>
      <w:r w:rsidRPr="00125D74">
        <w:rPr>
          <w:lang w:val="en-US"/>
        </w:rPr>
        <w:t>IoCs</w:t>
      </w:r>
      <w:proofErr w:type="spellEnd"/>
      <w:r w:rsidRPr="00125D74">
        <w:rPr>
          <w:lang w:val="en-US"/>
        </w:rPr>
        <w:t xml:space="preserve"> to quickly detect and mitigate threats.</w:t>
      </w:r>
    </w:p>
    <w:p w14:paraId="6DFD5A81" w14:textId="77777777" w:rsidR="00125D74" w:rsidRPr="00125D74" w:rsidRDefault="00125D74" w:rsidP="00125D74">
      <w:pPr>
        <w:rPr>
          <w:lang w:val="en-US"/>
        </w:rPr>
      </w:pPr>
      <w:r w:rsidRPr="00125D74">
        <w:rPr>
          <w:lang w:val="en-US"/>
        </w:rPr>
        <w:t xml:space="preserve">Integrating threat intelligence into </w:t>
      </w:r>
      <w:r w:rsidRPr="00125D74">
        <w:rPr>
          <w:b/>
          <w:bCs/>
          <w:lang w:val="en-US"/>
        </w:rPr>
        <w:t>SOC and SIEM</w:t>
      </w:r>
      <w:r w:rsidRPr="00125D74">
        <w:rPr>
          <w:lang w:val="en-US"/>
        </w:rPr>
        <w:t xml:space="preserve"> enhances an organization's ability to detect and respond to cyber threats effectively.</w:t>
      </w:r>
    </w:p>
    <w:p w14:paraId="2B85E7BF" w14:textId="77777777" w:rsidR="00125D74" w:rsidRPr="00125D74" w:rsidRDefault="00125D74" w:rsidP="00125D74">
      <w:pPr>
        <w:rPr>
          <w:lang w:val="en-US"/>
        </w:rPr>
      </w:pPr>
      <w:r w:rsidRPr="00125D74">
        <w:rPr>
          <w:lang w:val="en-US"/>
        </w:rPr>
        <w:pict w14:anchorId="6DB966FE">
          <v:rect id="_x0000_i1078" style="width:0;height:1.5pt" o:hralign="center" o:hrstd="t" o:hr="t" fillcolor="#a0a0a0" stroked="f"/>
        </w:pict>
      </w:r>
    </w:p>
    <w:p w14:paraId="4B185EFB" w14:textId="77777777" w:rsidR="00125D74" w:rsidRPr="00125D74" w:rsidRDefault="00125D74" w:rsidP="00125D74">
      <w:pPr>
        <w:rPr>
          <w:b/>
          <w:bCs/>
          <w:lang w:val="en-US"/>
        </w:rPr>
      </w:pPr>
      <w:r w:rsidRPr="00125D74">
        <w:rPr>
          <w:b/>
          <w:bCs/>
          <w:lang w:val="en-US"/>
        </w:rPr>
        <w:t>Incident Response</w:t>
      </w:r>
    </w:p>
    <w:p w14:paraId="01009FCD" w14:textId="77777777" w:rsidR="00125D74" w:rsidRPr="00125D74" w:rsidRDefault="00125D74" w:rsidP="00125D74">
      <w:pPr>
        <w:rPr>
          <w:lang w:val="en-US"/>
        </w:rPr>
      </w:pPr>
      <w:r w:rsidRPr="00125D74">
        <w:rPr>
          <w:lang w:val="en-US"/>
        </w:rPr>
        <w:t xml:space="preserve">Incident response is the process of managing and mitigating cybersecurity incidents to minimize damage and restore normal operations efficiently. An effective </w:t>
      </w:r>
      <w:r w:rsidRPr="00125D74">
        <w:rPr>
          <w:b/>
          <w:bCs/>
          <w:lang w:val="en-US"/>
        </w:rPr>
        <w:t>Incident Response Plan (IRP)</w:t>
      </w:r>
      <w:r w:rsidRPr="00125D74">
        <w:rPr>
          <w:lang w:val="en-US"/>
        </w:rPr>
        <w:t xml:space="preserve"> includes:</w:t>
      </w:r>
    </w:p>
    <w:p w14:paraId="0FFF1C12" w14:textId="77777777" w:rsidR="00125D74" w:rsidRPr="00125D74" w:rsidRDefault="00125D74" w:rsidP="00125D74">
      <w:pPr>
        <w:numPr>
          <w:ilvl w:val="0"/>
          <w:numId w:val="5"/>
        </w:numPr>
        <w:rPr>
          <w:lang w:val="en-US"/>
        </w:rPr>
      </w:pPr>
      <w:r w:rsidRPr="00125D74">
        <w:rPr>
          <w:b/>
          <w:bCs/>
          <w:lang w:val="en-US"/>
        </w:rPr>
        <w:t>Preparation</w:t>
      </w:r>
      <w:r w:rsidRPr="00125D74">
        <w:rPr>
          <w:lang w:val="en-US"/>
        </w:rPr>
        <w:t xml:space="preserve"> – Establishing security policies, training staff, and forming response teams.</w:t>
      </w:r>
    </w:p>
    <w:p w14:paraId="48E4928A" w14:textId="77777777" w:rsidR="00125D74" w:rsidRPr="00125D74" w:rsidRDefault="00125D74" w:rsidP="00125D74">
      <w:pPr>
        <w:numPr>
          <w:ilvl w:val="0"/>
          <w:numId w:val="5"/>
        </w:numPr>
        <w:rPr>
          <w:lang w:val="en-US"/>
        </w:rPr>
      </w:pPr>
      <w:r w:rsidRPr="00125D74">
        <w:rPr>
          <w:b/>
          <w:bCs/>
          <w:lang w:val="en-US"/>
        </w:rPr>
        <w:t>Detection &amp; Analysis</w:t>
      </w:r>
      <w:r w:rsidRPr="00125D74">
        <w:rPr>
          <w:lang w:val="en-US"/>
        </w:rPr>
        <w:t xml:space="preserve"> – Identifying incidents through SIEM alerts and log analysis.</w:t>
      </w:r>
    </w:p>
    <w:p w14:paraId="03D69FBA" w14:textId="77777777" w:rsidR="00125D74" w:rsidRPr="00125D74" w:rsidRDefault="00125D74" w:rsidP="00125D74">
      <w:pPr>
        <w:numPr>
          <w:ilvl w:val="0"/>
          <w:numId w:val="5"/>
        </w:numPr>
        <w:rPr>
          <w:lang w:val="en-US"/>
        </w:rPr>
      </w:pPr>
      <w:r w:rsidRPr="00125D74">
        <w:rPr>
          <w:b/>
          <w:bCs/>
          <w:lang w:val="en-US"/>
        </w:rPr>
        <w:t>Containment &amp; Eradication</w:t>
      </w:r>
      <w:r w:rsidRPr="00125D74">
        <w:rPr>
          <w:lang w:val="en-US"/>
        </w:rPr>
        <w:t xml:space="preserve"> – Isolating affected systems and eliminating threats.</w:t>
      </w:r>
    </w:p>
    <w:p w14:paraId="5BBA476F" w14:textId="77777777" w:rsidR="00125D74" w:rsidRPr="00125D74" w:rsidRDefault="00125D74" w:rsidP="00125D74">
      <w:pPr>
        <w:numPr>
          <w:ilvl w:val="0"/>
          <w:numId w:val="5"/>
        </w:numPr>
        <w:rPr>
          <w:lang w:val="en-US"/>
        </w:rPr>
      </w:pPr>
      <w:r w:rsidRPr="00125D74">
        <w:rPr>
          <w:b/>
          <w:bCs/>
          <w:lang w:val="en-US"/>
        </w:rPr>
        <w:t>Recovery</w:t>
      </w:r>
      <w:r w:rsidRPr="00125D74">
        <w:rPr>
          <w:lang w:val="en-US"/>
        </w:rPr>
        <w:t xml:space="preserve"> – Restoring systems to normal functionality.</w:t>
      </w:r>
    </w:p>
    <w:p w14:paraId="14535541" w14:textId="77777777" w:rsidR="00125D74" w:rsidRPr="00125D74" w:rsidRDefault="00125D74" w:rsidP="00125D74">
      <w:pPr>
        <w:rPr>
          <w:lang w:val="en-US"/>
        </w:rPr>
      </w:pPr>
      <w:r w:rsidRPr="00125D74">
        <w:rPr>
          <w:lang w:val="en-US"/>
        </w:rPr>
        <w:t>A well-structured incident response plan ensures faster recovery and reduced impact from cyberattacks.</w:t>
      </w:r>
    </w:p>
    <w:p w14:paraId="5BFA4F9D" w14:textId="77777777" w:rsidR="00125D74" w:rsidRPr="00125D74" w:rsidRDefault="00125D74" w:rsidP="00125D74">
      <w:pPr>
        <w:rPr>
          <w:lang w:val="en-US"/>
        </w:rPr>
      </w:pPr>
      <w:r w:rsidRPr="00125D74">
        <w:rPr>
          <w:lang w:val="en-US"/>
        </w:rPr>
        <w:pict w14:anchorId="7CB10D2A">
          <v:rect id="_x0000_i1079" style="width:0;height:1.5pt" o:hralign="center" o:hrstd="t" o:hr="t" fillcolor="#a0a0a0" stroked="f"/>
        </w:pict>
      </w:r>
    </w:p>
    <w:p w14:paraId="02AE7283" w14:textId="77777777" w:rsidR="00125D74" w:rsidRDefault="00125D74" w:rsidP="00125D74">
      <w:pPr>
        <w:rPr>
          <w:b/>
          <w:bCs/>
          <w:lang w:val="en-US"/>
        </w:rPr>
      </w:pPr>
    </w:p>
    <w:p w14:paraId="38034487" w14:textId="77777777" w:rsidR="00125D74" w:rsidRDefault="00125D74" w:rsidP="00125D74">
      <w:pPr>
        <w:rPr>
          <w:b/>
          <w:bCs/>
          <w:lang w:val="en-US"/>
        </w:rPr>
      </w:pPr>
    </w:p>
    <w:p w14:paraId="2CCD324C" w14:textId="796BCF79" w:rsidR="00125D74" w:rsidRPr="00125D74" w:rsidRDefault="00125D74" w:rsidP="00125D74">
      <w:pPr>
        <w:rPr>
          <w:b/>
          <w:bCs/>
          <w:lang w:val="en-US"/>
        </w:rPr>
      </w:pPr>
      <w:r w:rsidRPr="00125D74">
        <w:rPr>
          <w:b/>
          <w:bCs/>
          <w:lang w:val="en-US"/>
        </w:rPr>
        <w:lastRenderedPageBreak/>
        <w:t xml:space="preserve">Understanding </w:t>
      </w:r>
      <w:proofErr w:type="spellStart"/>
      <w:r w:rsidRPr="00125D74">
        <w:rPr>
          <w:b/>
          <w:bCs/>
          <w:lang w:val="en-US"/>
        </w:rPr>
        <w:t>QRadar</w:t>
      </w:r>
      <w:proofErr w:type="spellEnd"/>
      <w:r w:rsidRPr="00125D74">
        <w:rPr>
          <w:b/>
          <w:bCs/>
          <w:lang w:val="en-US"/>
        </w:rPr>
        <w:t xml:space="preserve"> – A Leading SIEM Tool</w:t>
      </w:r>
    </w:p>
    <w:p w14:paraId="570F558A" w14:textId="77777777" w:rsidR="00125D74" w:rsidRPr="00125D74" w:rsidRDefault="00125D74" w:rsidP="00125D74">
      <w:pPr>
        <w:rPr>
          <w:lang w:val="en-US"/>
        </w:rPr>
      </w:pPr>
      <w:r w:rsidRPr="00125D74">
        <w:rPr>
          <w:lang w:val="en-US"/>
        </w:rPr>
        <w:t xml:space="preserve">IBM </w:t>
      </w:r>
      <w:proofErr w:type="spellStart"/>
      <w:r w:rsidRPr="00125D74">
        <w:rPr>
          <w:lang w:val="en-US"/>
        </w:rPr>
        <w:t>QRadar</w:t>
      </w:r>
      <w:proofErr w:type="spellEnd"/>
      <w:r w:rsidRPr="00125D74">
        <w:rPr>
          <w:lang w:val="en-US"/>
        </w:rPr>
        <w:t xml:space="preserve"> is a powerful </w:t>
      </w:r>
      <w:r w:rsidRPr="00125D74">
        <w:rPr>
          <w:b/>
          <w:bCs/>
          <w:lang w:val="en-US"/>
        </w:rPr>
        <w:t>SIEM solution</w:t>
      </w:r>
      <w:r w:rsidRPr="00125D74">
        <w:rPr>
          <w:lang w:val="en-US"/>
        </w:rPr>
        <w:t xml:space="preserve"> designed to detect, investigate, and respond to security threats in real time.</w:t>
      </w:r>
    </w:p>
    <w:p w14:paraId="0251775D" w14:textId="77777777" w:rsidR="00125D74" w:rsidRPr="00125D74" w:rsidRDefault="00125D74" w:rsidP="00125D74">
      <w:pPr>
        <w:rPr>
          <w:lang w:val="en-US"/>
        </w:rPr>
      </w:pPr>
      <w:r w:rsidRPr="00125D74">
        <w:rPr>
          <w:b/>
          <w:bCs/>
          <w:lang w:val="en-US"/>
        </w:rPr>
        <w:t xml:space="preserve">Key Features of </w:t>
      </w:r>
      <w:proofErr w:type="spellStart"/>
      <w:r w:rsidRPr="00125D74">
        <w:rPr>
          <w:b/>
          <w:bCs/>
          <w:lang w:val="en-US"/>
        </w:rPr>
        <w:t>QRadar</w:t>
      </w:r>
      <w:proofErr w:type="spellEnd"/>
      <w:r w:rsidRPr="00125D74">
        <w:rPr>
          <w:b/>
          <w:bCs/>
          <w:lang w:val="en-US"/>
        </w:rPr>
        <w:t>:</w:t>
      </w:r>
    </w:p>
    <w:p w14:paraId="0A5CD14D" w14:textId="77777777" w:rsidR="00125D74" w:rsidRPr="00125D74" w:rsidRDefault="00125D74" w:rsidP="00125D74">
      <w:pPr>
        <w:numPr>
          <w:ilvl w:val="0"/>
          <w:numId w:val="6"/>
        </w:numPr>
        <w:rPr>
          <w:lang w:val="en-US"/>
        </w:rPr>
      </w:pPr>
      <w:r w:rsidRPr="00125D74">
        <w:rPr>
          <w:b/>
          <w:bCs/>
          <w:lang w:val="en-US"/>
        </w:rPr>
        <w:t>Log Management</w:t>
      </w:r>
      <w:r w:rsidRPr="00125D74">
        <w:rPr>
          <w:lang w:val="en-US"/>
        </w:rPr>
        <w:t xml:space="preserve"> – Aggregates security logs from multiple sources.</w:t>
      </w:r>
    </w:p>
    <w:p w14:paraId="25D63864" w14:textId="77777777" w:rsidR="00125D74" w:rsidRPr="00125D74" w:rsidRDefault="00125D74" w:rsidP="00125D74">
      <w:pPr>
        <w:numPr>
          <w:ilvl w:val="0"/>
          <w:numId w:val="6"/>
        </w:numPr>
        <w:rPr>
          <w:lang w:val="en-US"/>
        </w:rPr>
      </w:pPr>
      <w:r w:rsidRPr="00125D74">
        <w:rPr>
          <w:b/>
          <w:bCs/>
          <w:lang w:val="en-US"/>
        </w:rPr>
        <w:t>Behavioral Analytics</w:t>
      </w:r>
      <w:r w:rsidRPr="00125D74">
        <w:rPr>
          <w:lang w:val="en-US"/>
        </w:rPr>
        <w:t xml:space="preserve"> – Identifies anomalies based on user and system behavior.</w:t>
      </w:r>
    </w:p>
    <w:p w14:paraId="263E0E64" w14:textId="77777777" w:rsidR="00125D74" w:rsidRPr="00125D74" w:rsidRDefault="00125D74" w:rsidP="00125D74">
      <w:pPr>
        <w:numPr>
          <w:ilvl w:val="0"/>
          <w:numId w:val="6"/>
        </w:numPr>
        <w:rPr>
          <w:lang w:val="en-US"/>
        </w:rPr>
      </w:pPr>
      <w:r w:rsidRPr="00125D74">
        <w:rPr>
          <w:b/>
          <w:bCs/>
          <w:lang w:val="en-US"/>
        </w:rPr>
        <w:t>Automated Threat Detection</w:t>
      </w:r>
      <w:r w:rsidRPr="00125D74">
        <w:rPr>
          <w:lang w:val="en-US"/>
        </w:rPr>
        <w:t xml:space="preserve"> – Uses AI-driven analysis to detect cyber threats.</w:t>
      </w:r>
    </w:p>
    <w:p w14:paraId="35BAD427" w14:textId="77777777" w:rsidR="00125D74" w:rsidRPr="00125D74" w:rsidRDefault="00125D74" w:rsidP="00125D74">
      <w:pPr>
        <w:numPr>
          <w:ilvl w:val="0"/>
          <w:numId w:val="6"/>
        </w:numPr>
        <w:rPr>
          <w:lang w:val="en-US"/>
        </w:rPr>
      </w:pPr>
      <w:r w:rsidRPr="00125D74">
        <w:rPr>
          <w:b/>
          <w:bCs/>
          <w:lang w:val="en-US"/>
        </w:rPr>
        <w:t>Threat Intelligence Integration</w:t>
      </w:r>
      <w:r w:rsidRPr="00125D74">
        <w:rPr>
          <w:lang w:val="en-US"/>
        </w:rPr>
        <w:t xml:space="preserve"> – Correlates external threat data with internal security logs for enhanced protection.</w:t>
      </w:r>
    </w:p>
    <w:p w14:paraId="5B69B8BE" w14:textId="77777777" w:rsidR="00125D74" w:rsidRPr="00125D74" w:rsidRDefault="00125D74" w:rsidP="00125D74">
      <w:pPr>
        <w:rPr>
          <w:lang w:val="en-US"/>
        </w:rPr>
      </w:pPr>
      <w:r w:rsidRPr="00125D74">
        <w:rPr>
          <w:lang w:val="en-US"/>
        </w:rPr>
        <w:t xml:space="preserve">Understanding </w:t>
      </w:r>
      <w:proofErr w:type="spellStart"/>
      <w:r w:rsidRPr="00125D74">
        <w:rPr>
          <w:lang w:val="en-US"/>
        </w:rPr>
        <w:t>QRadar’s</w:t>
      </w:r>
      <w:proofErr w:type="spellEnd"/>
      <w:r w:rsidRPr="00125D74">
        <w:rPr>
          <w:lang w:val="en-US"/>
        </w:rPr>
        <w:t xml:space="preserve"> functionalities enables security teams to efficiently manage security events and mitigate cyber risks.</w:t>
      </w:r>
    </w:p>
    <w:p w14:paraId="2062D4F1" w14:textId="77777777" w:rsidR="00003F64" w:rsidRPr="00003F64" w:rsidRDefault="00003F64">
      <w:pPr>
        <w:rPr>
          <w:lang w:val="en-US"/>
        </w:rPr>
      </w:pPr>
    </w:p>
    <w:sectPr w:rsidR="00003F64" w:rsidRPr="00003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00A7E"/>
    <w:multiLevelType w:val="multilevel"/>
    <w:tmpl w:val="7650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30213"/>
    <w:multiLevelType w:val="multilevel"/>
    <w:tmpl w:val="854A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4376B"/>
    <w:multiLevelType w:val="multilevel"/>
    <w:tmpl w:val="898E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F245AC"/>
    <w:multiLevelType w:val="multilevel"/>
    <w:tmpl w:val="4D70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55127"/>
    <w:multiLevelType w:val="multilevel"/>
    <w:tmpl w:val="013A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E5B27"/>
    <w:multiLevelType w:val="multilevel"/>
    <w:tmpl w:val="5998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35703">
    <w:abstractNumId w:val="0"/>
  </w:num>
  <w:num w:numId="2" w16cid:durableId="971591123">
    <w:abstractNumId w:val="1"/>
  </w:num>
  <w:num w:numId="3" w16cid:durableId="846560297">
    <w:abstractNumId w:val="3"/>
  </w:num>
  <w:num w:numId="4" w16cid:durableId="1463379090">
    <w:abstractNumId w:val="4"/>
  </w:num>
  <w:num w:numId="5" w16cid:durableId="383990498">
    <w:abstractNumId w:val="5"/>
  </w:num>
  <w:num w:numId="6" w16cid:durableId="1680814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3F64"/>
    <w:rsid w:val="00003F64"/>
    <w:rsid w:val="00125D74"/>
    <w:rsid w:val="004D657B"/>
    <w:rsid w:val="005F1DA3"/>
    <w:rsid w:val="009205A6"/>
    <w:rsid w:val="00D6165F"/>
    <w:rsid w:val="00DD3E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0AEA"/>
  <w15:docId w15:val="{D66F974C-16EE-40E5-83AB-BC7BD8D0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151887">
      <w:bodyDiv w:val="1"/>
      <w:marLeft w:val="0"/>
      <w:marRight w:val="0"/>
      <w:marTop w:val="0"/>
      <w:marBottom w:val="0"/>
      <w:divBdr>
        <w:top w:val="none" w:sz="0" w:space="0" w:color="auto"/>
        <w:left w:val="none" w:sz="0" w:space="0" w:color="auto"/>
        <w:bottom w:val="none" w:sz="0" w:space="0" w:color="auto"/>
        <w:right w:val="none" w:sz="0" w:space="0" w:color="auto"/>
      </w:divBdr>
    </w:div>
    <w:div w:id="921987947">
      <w:bodyDiv w:val="1"/>
      <w:marLeft w:val="0"/>
      <w:marRight w:val="0"/>
      <w:marTop w:val="0"/>
      <w:marBottom w:val="0"/>
      <w:divBdr>
        <w:top w:val="none" w:sz="0" w:space="0" w:color="auto"/>
        <w:left w:val="none" w:sz="0" w:space="0" w:color="auto"/>
        <w:bottom w:val="none" w:sz="0" w:space="0" w:color="auto"/>
        <w:right w:val="none" w:sz="0" w:space="0" w:color="auto"/>
      </w:divBdr>
    </w:div>
    <w:div w:id="20688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vedant tone</cp:lastModifiedBy>
  <cp:revision>3</cp:revision>
  <dcterms:created xsi:type="dcterms:W3CDTF">2025-03-12T17:10:00Z</dcterms:created>
  <dcterms:modified xsi:type="dcterms:W3CDTF">2025-03-13T13:42:00Z</dcterms:modified>
</cp:coreProperties>
</file>