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Playfair Display" w:cs="Playfair Display" w:eastAsia="Playfair Display" w:hAnsi="Playfair Display"/>
          <w:b/>
          <w:bCs/>
          <w:color w:val="1F5E3B"/>
          <w:sz w:val="52"/>
          <w:szCs w:val="52"/>
        </w:rPr>
        <w:t xml:space="preserve">Y.E.T. COMPASSION</w:t>
      </w:r>
    </w:p>
    <w:p>
      <w:pPr>
        <w:spacing w:after="40"/>
        <w:jc w:val="center"/>
      </w:pPr>
      <w:r>
        <w:rPr>
          <w:rFonts w:ascii="Playfair Display" w:cs="Playfair Display" w:eastAsia="Playfair Display" w:hAnsi="Playfair Display"/>
          <w:color w:val="2B2B2B"/>
          <w:sz w:val="36"/>
          <w:szCs w:val="36"/>
        </w:rPr>
        <w:t xml:space="preserve">Website Project Review</w:t>
      </w:r>
    </w:p>
    <w:p>
      <w:pPr>
        <w:pBdr>
          <w:bottom w:val="single" w:color="C9A227" w:sz="3" w:space="8"/>
        </w:pBdr>
        <w:spacing w:after="200"/>
        <w:jc w:val="center"/>
      </w:pPr>
      <w:r>
        <w:rPr>
          <w:rFonts w:ascii="Inter" w:cs="Inter" w:eastAsia="Inter" w:hAnsi="Inter"/>
          <w:color w:val="C9A227"/>
          <w:sz w:val="24"/>
          <w:szCs w:val="24"/>
        </w:rPr>
        <w:t xml:space="preserve">SEO, Mobile Optimization &amp; Image Audit</w:t>
      </w:r>
    </w:p>
    <w:p>
      <w:pPr>
        <w:spacing w:after="200"/>
      </w:pPr>
    </w:p>
    <w:p>
      <w:pPr>
        <w:spacing w:after="60"/>
        <w:jc w:val="center"/>
      </w:pPr>
      <w:r>
        <w:rPr>
          <w:rFonts w:ascii="Inter" w:cs="Inter" w:eastAsia="Inter" w:hAnsi="Inter"/>
          <w:color w:val="5A5955"/>
          <w:sz w:val="22"/>
          <w:szCs w:val="22"/>
        </w:rPr>
        <w:t xml:space="preserve">Prepared for: Alier Reng</w:t>
      </w:r>
    </w:p>
    <w:p>
      <w:pPr>
        <w:spacing w:after="60"/>
        <w:jc w:val="center"/>
      </w:pPr>
      <w:r>
        <w:rPr>
          <w:rFonts w:ascii="Inter" w:cs="Inter" w:eastAsia="Inter" w:hAnsi="Inter"/>
          <w:color w:val="5A5955"/>
          <w:sz w:val="22"/>
          <w:szCs w:val="22"/>
        </w:rPr>
        <w:t xml:space="preserve">Date: February 8, 2026</w:t>
      </w:r>
    </w:p>
    <w:p>
      <w:pPr>
        <w:spacing w:after="60"/>
        <w:jc w:val="center"/>
      </w:pPr>
      <w:r>
        <w:rPr>
          <w:rFonts w:ascii="Inter" w:cs="Inter" w:eastAsia="Inter" w:hAnsi="Inter"/>
          <w:color w:val="5A5955"/>
          <w:sz w:val="22"/>
          <w:szCs w:val="22"/>
        </w:rPr>
        <w:t xml:space="preserve">Site: yetcompassion.org</w:t>
      </w:r>
    </w:p>
    <w:p>
      <w:pPr>
        <w:jc w:val="center"/>
      </w:pPr>
      <w:r>
        <w:rPr>
          <w:rFonts w:ascii="Inter" w:cs="Inter" w:eastAsia="Inter" w:hAnsi="Inter"/>
          <w:color w:val="5A5955"/>
          <w:sz w:val="22"/>
          <w:szCs w:val="22"/>
        </w:rPr>
        <w:t xml:space="preserve">Platform: Quarto + Netlify</w:t>
      </w:r>
    </w:p>
    <w:p>
      <w:r>
        <w:br w:type="page"/>
      </w:r>
    </w:p>
    <w:p>
      <w:pPr>
        <w:pStyle w:val="Heading1"/>
        <w:spacing w:before="300" w:after="150"/>
      </w:pPr>
      <w:r>
        <w:rPr>
          <w:b/>
          <w:bCs/>
        </w:rPr>
        <w:t xml:space="preserve">Executive Summary</w:t>
      </w:r>
    </w:p>
    <w:p>
      <w:pPr>
        <w:spacing w:after="120"/>
      </w:pPr>
      <w:r>
        <w:rPr>
          <w:rFonts w:ascii="Inter" w:cs="Inter" w:eastAsia="Inter" w:hAnsi="Inter"/>
          <w:color w:val="5A5955"/>
          <w:sz w:val="22"/>
          <w:szCs w:val="22"/>
        </w:rPr>
        <w:t xml:space="preserve">This review audits the Y.E.T. Compassion website across three dimensions: search engine optimization (SEO), mobile responsiveness, and image management. The site has a strong design foundation grounded in the "Sacred Minimalism" philosophy, with solid Quarto-based architecture and Netlify deployment. However, several technical gaps limit discoverability, mobile performance, and visual completeness.</w:t>
      </w:r>
    </w:p>
    <w:p>
      <w:pPr>
        <w:spacing w:after="200"/>
      </w:pPr>
    </w:p>
    <w:p>
      <w:pPr>
        <w:pStyle w:val="Heading2"/>
        <w:spacing w:before="300" w:after="150"/>
      </w:pPr>
      <w:r>
        <w:rPr>
          <w:b/>
          <w:bCs/>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Category</w:t>
            </w:r>
          </w:p>
        </w:tc>
        <w:tc>
          <w:tcPr>
            <w:tcW w:type="dxa" w:w="12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Score</w:t>
            </w:r>
          </w:p>
        </w:tc>
        <w:tc>
          <w:tcPr>
            <w:tcW w:type="dxa" w:w="466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Status</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SEO Foundation</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E67E22"/>
                <w:sz w:val="20"/>
                <w:szCs w:val="20"/>
              </w:rPr>
              <w:t xml:space="preserve">72/100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E67E22"/>
                <w:sz w:val="18"/>
                <w:szCs w:val="18"/>
              </w:rPr>
              <w:t xml:space="preserve">NEEDS WORK</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Open Graph &amp; Social</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C0392B"/>
                <w:sz w:val="20"/>
                <w:szCs w:val="20"/>
              </w:rPr>
              <w:t xml:space="preserve">60/100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C0392B"/>
                <w:sz w:val="18"/>
                <w:szCs w:val="18"/>
              </w:rPr>
              <w:t xml:space="preserve">CRITICAL</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Structured Data</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E67E22"/>
                <w:sz w:val="20"/>
                <w:szCs w:val="20"/>
              </w:rPr>
              <w:t xml:space="preserve">75/100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E67E22"/>
                <w:sz w:val="18"/>
                <w:szCs w:val="18"/>
              </w:rPr>
              <w:t xml:space="preserve">NEEDS WORK</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Mobile Responsiveness</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E67E22"/>
                <w:sz w:val="20"/>
                <w:szCs w:val="20"/>
              </w:rPr>
              <w:t xml:space="preserve">78/100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E67E22"/>
                <w:sz w:val="18"/>
                <w:szCs w:val="18"/>
              </w:rPr>
              <w:t xml:space="preserve">NEEDS WORK</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Touch Targets &amp; Forms</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E67E22"/>
                <w:sz w:val="20"/>
                <w:szCs w:val="20"/>
              </w:rPr>
              <w:t xml:space="preserve">70/100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E67E22"/>
                <w:sz w:val="18"/>
                <w:szCs w:val="18"/>
              </w:rPr>
              <w:t xml:space="preserve">NEEDS WORK</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Image Accessibility (Alt Text)</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100/100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1F5E3B"/>
                <w:sz w:val="18"/>
                <w:szCs w:val="18"/>
              </w:rPr>
              <w:t xml:space="preserve">PASS</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Image Organization</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C0392B"/>
                <w:sz w:val="20"/>
                <w:szCs w:val="20"/>
              </w:rPr>
              <w:t xml:space="preserve">27/100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C0392B"/>
                <w:sz w:val="18"/>
                <w:szCs w:val="18"/>
              </w:rPr>
              <w:t xml:space="preserve">CRITICAL</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Image Performance</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C0392B"/>
                <w:sz w:val="20"/>
                <w:szCs w:val="20"/>
              </w:rPr>
              <w:t xml:space="preserve">50/100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C0392B"/>
                <w:sz w:val="18"/>
                <w:szCs w:val="18"/>
              </w:rPr>
              <w:t xml:space="preserve">CRITICAL</w:t>
            </w:r>
          </w:p>
        </w:tc>
      </w:tr>
      <w:tr>
        <w:tc>
          <w:tcPr>
            <w:tcW w:type="dxa" w:w="35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Page Coverage (Images)</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C0392B"/>
                <w:sz w:val="20"/>
                <w:szCs w:val="20"/>
              </w:rPr>
              <w:t xml:space="preserve">33/100</w:t>
            </w:r>
          </w:p>
        </w:tc>
        <w:tc>
          <w:tcPr>
            <w:tcW w:type="dxa" w:w="46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b/>
                <w:bCs/>
                <w:color w:val="C0392B"/>
                <w:sz w:val="18"/>
                <w:szCs w:val="18"/>
              </w:rPr>
              <w:t xml:space="preserve">CRITICAL</w:t>
            </w:r>
          </w:p>
        </w:tc>
      </w:tr>
    </w:tbl>
    <w:p>
      <w:pPr>
        <w:spacing w:after="200"/>
      </w:pPr>
    </w:p>
    <w:p>
      <w:pPr>
        <w:spacing w:after="120"/>
      </w:pPr>
      <w:r>
        <w:rPr>
          <w:rFonts w:ascii="Inter" w:cs="Inter" w:eastAsia="Inter" w:hAnsi="Inter"/>
          <w:b/>
          <w:bCs/>
          <w:color w:val="2B2B2B"/>
          <w:sz w:val="22"/>
          <w:szCs w:val="22"/>
        </w:rPr>
        <w:t xml:space="preserve">Summary: </w:t>
      </w:r>
      <w:r>
        <w:rPr>
          <w:rFonts w:ascii="Inter" w:cs="Inter" w:eastAsia="Inter" w:hAnsi="Inter"/>
          <w:color w:val="5A5955"/>
          <w:sz w:val="22"/>
          <w:szCs w:val="22"/>
        </w:rPr>
        <w:t xml:space="preserve">The site scores well on foundational SEO (titles, descriptions, schema), accessibility (perfect alt text), and responsive layout patterns. Critical gaps exist in Open Graph image paths for subpages, image file organization (73% orphaned), and missing imagery on trust-building pages (About, Board, Events, Contact).</w:t>
      </w:r>
    </w:p>
    <w:p>
      <w:r>
        <w:br w:type="page"/>
      </w:r>
    </w:p>
    <w:p>
      <w:pPr>
        <w:pStyle w:val="Heading1"/>
        <w:spacing w:before="300" w:after="150"/>
      </w:pPr>
      <w:r>
        <w:rPr>
          <w:b/>
          <w:bCs/>
        </w:rPr>
        <w:t xml:space="preserve">1. SEO Audit</w:t>
      </w:r>
    </w:p>
    <w:p>
      <w:pPr>
        <w:pStyle w:val="Heading2"/>
        <w:spacing w:before="300" w:after="150"/>
      </w:pPr>
      <w:r>
        <w:rPr>
          <w:b/>
          <w:bCs/>
        </w:rPr>
        <w:t xml:space="preserve">1.1 Critical SEO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3160"/>
      </w:tblGrid>
      <w:tr>
        <w:tc>
          <w:tcPr>
            <w:tcW w:type="dxa" w:w="14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Severity</w:t>
            </w:r>
          </w:p>
        </w:tc>
        <w:tc>
          <w:tcPr>
            <w:tcW w:type="dxa" w:w="30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Issue</w:t>
            </w:r>
          </w:p>
        </w:tc>
        <w:tc>
          <w:tcPr>
            <w:tcW w:type="dxa" w:w="18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File</w:t>
            </w:r>
          </w:p>
        </w:tc>
        <w:tc>
          <w:tcPr>
            <w:tcW w:type="dxa" w:w="316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Recommendation</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OG image paths resolve incorrectly on subpages (e.g., /about/images/logo.png instead of /images/logo.png)</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_quarto.yml line 15</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Change image: images/logo.png to image: /images/logo.png (absolute path)</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canonical tags on any page. Duplicate content risk between www and non-www versions.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_quarto.yml</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site-url and enable canonical tag generation in Quarto config</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keywords meta tags on any page across the site</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All .qmd files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keywords field to YAML frontmatter of each page</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Newsletter form action is empty (action="#") with no privacy policy link nearby</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index.qmd lines 322-328</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Set proper form endpoint; add link to privacy.html</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404 page has no description and no noindex directive</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404.qmd</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description and robots: noindex, follow to frontmatter</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BreadcrumbList JSON-LD schema despite visual breadcrumbs being enabled</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_quarto.yml line 69</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BreadcrumbList structured data for nested pages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Generic anchor text ("Learn More") on internal links reduces keyword relevance</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index.qmd, programs/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Use descriptive anchor text with target page keywords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Images missing width/height attributes, causing potential CLS (Cumulative Layout Shift)</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index.qmd lines 272-287</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explicit width, height, and aspect-ratio to all images</w:t>
            </w:r>
          </w:p>
        </w:tc>
      </w:tr>
    </w:tbl>
    <w:p>
      <w:pPr>
        <w:spacing w:after="200"/>
      </w:pPr>
    </w:p>
    <w:p>
      <w:pPr>
        <w:pStyle w:val="Heading2"/>
        <w:spacing w:before="300" w:after="150"/>
      </w:pPr>
      <w:r>
        <w:rPr>
          <w:b/>
          <w:bCs/>
        </w:rPr>
        <w:t xml:space="preserve">1.2 SEO Strengths</w:t>
      </w:r>
    </w:p>
    <w:p>
      <w:pPr>
        <w:pStyle w:val="ListParagraph"/>
        <w:numPr>
          <w:ilvl w:val="0"/>
          <w:numId w:val="2"/>
        </w:numPr>
      </w:pPr>
      <w:r>
        <w:rPr>
          <w:rFonts w:ascii="Inter" w:cs="Inter" w:eastAsia="Inter" w:hAnsi="Inter"/>
          <w:color w:val="5A5955"/>
          <w:sz w:val="22"/>
          <w:szCs w:val="22"/>
        </w:rPr>
        <w:t xml:space="preserve">Solid page titles and meta descriptions across most pages (150-160 character range)</w:t>
      </w:r>
    </w:p>
    <w:p>
      <w:pPr>
        <w:pStyle w:val="ListParagraph"/>
        <w:numPr>
          <w:ilvl w:val="0"/>
          <w:numId w:val="2"/>
        </w:numPr>
      </w:pPr>
      <w:r>
        <w:rPr>
          <w:rFonts w:ascii="Inter" w:cs="Inter" w:eastAsia="Inter" w:hAnsi="Inter"/>
          <w:color w:val="5A5955"/>
          <w:sz w:val="22"/>
          <w:szCs w:val="22"/>
        </w:rPr>
        <w:t xml:space="preserve">Organization and FAQPage JSON-LD schemas implemented in footer-scripts.html</w:t>
      </w:r>
    </w:p>
    <w:p>
      <w:pPr>
        <w:pStyle w:val="ListParagraph"/>
        <w:numPr>
          <w:ilvl w:val="0"/>
          <w:numId w:val="2"/>
        </w:numPr>
      </w:pPr>
      <w:r>
        <w:rPr>
          <w:rFonts w:ascii="Inter" w:cs="Inter" w:eastAsia="Inter" w:hAnsi="Inter"/>
          <w:color w:val="5A5955"/>
          <w:sz w:val="22"/>
          <w:szCs w:val="22"/>
        </w:rPr>
        <w:t xml:space="preserve">robots.txt properly configured with sitemap reference</w:t>
      </w:r>
    </w:p>
    <w:p>
      <w:pPr>
        <w:pStyle w:val="ListParagraph"/>
        <w:numPr>
          <w:ilvl w:val="0"/>
          <w:numId w:val="2"/>
        </w:numPr>
      </w:pPr>
      <w:r>
        <w:rPr>
          <w:rFonts w:ascii="Inter" w:cs="Inter" w:eastAsia="Inter" w:hAnsi="Inter"/>
          <w:color w:val="5A5955"/>
          <w:sz w:val="22"/>
          <w:szCs w:val="22"/>
        </w:rPr>
        <w:t xml:space="preserve">Netlify redirects correctly enforce www and HTTPS</w:t>
      </w:r>
    </w:p>
    <w:p>
      <w:pPr>
        <w:pStyle w:val="ListParagraph"/>
        <w:numPr>
          <w:ilvl w:val="0"/>
          <w:numId w:val="2"/>
        </w:numPr>
      </w:pPr>
      <w:r>
        <w:rPr>
          <w:rFonts w:ascii="Inter" w:cs="Inter" w:eastAsia="Inter" w:hAnsi="Inter"/>
          <w:color w:val="5A5955"/>
          <w:sz w:val="22"/>
          <w:szCs w:val="22"/>
        </w:rPr>
        <w:t xml:space="preserve">Good heading hierarchy (single H1 per page, no skipped levels)</w:t>
      </w:r>
    </w:p>
    <w:p>
      <w:pPr>
        <w:pStyle w:val="ListParagraph"/>
        <w:numPr>
          <w:ilvl w:val="0"/>
          <w:numId w:val="2"/>
        </w:numPr>
      </w:pPr>
      <w:r>
        <w:rPr>
          <w:rFonts w:ascii="Inter" w:cs="Inter" w:eastAsia="Inter" w:hAnsi="Inter"/>
          <w:color w:val="5A5955"/>
          <w:sz w:val="22"/>
          <w:szCs w:val="22"/>
        </w:rPr>
        <w:t xml:space="preserve">Font preconnects configured for performance</w:t>
      </w:r>
    </w:p>
    <w:p>
      <w:pPr>
        <w:spacing w:after="200"/>
      </w:pPr>
    </w:p>
    <w:p>
      <w:pPr>
        <w:pStyle w:val="Heading2"/>
        <w:spacing w:before="300" w:after="150"/>
      </w:pPr>
      <w:r>
        <w:rPr>
          <w:b/>
          <w:bCs/>
        </w:rPr>
        <w:t xml:space="preserve">1.3 SEO Recommendations</w:t>
      </w:r>
    </w:p>
    <w:p>
      <w:pPr>
        <w:pStyle w:val="ListParagraph"/>
        <w:numPr>
          <w:ilvl w:val="0"/>
          <w:numId w:val="3"/>
        </w:numPr>
      </w:pPr>
      <w:r>
        <w:rPr>
          <w:rFonts w:ascii="Inter" w:cs="Inter" w:eastAsia="Inter" w:hAnsi="Inter"/>
          <w:color w:val="5A5955"/>
          <w:sz w:val="22"/>
          <w:szCs w:val="22"/>
        </w:rPr>
        <w:t xml:space="preserve">Implement Event schema on the Events page for rich search results</w:t>
      </w:r>
    </w:p>
    <w:p>
      <w:pPr>
        <w:pStyle w:val="ListParagraph"/>
        <w:numPr>
          <w:ilvl w:val="0"/>
          <w:numId w:val="3"/>
        </w:numPr>
      </w:pPr>
      <w:r>
        <w:rPr>
          <w:rFonts w:ascii="Inter" w:cs="Inter" w:eastAsia="Inter" w:hAnsi="Inter"/>
          <w:color w:val="5A5955"/>
          <w:sz w:val="22"/>
          <w:szCs w:val="22"/>
        </w:rPr>
        <w:t xml:space="preserve">Expand Organization schema with telephone, email, areaServed, and socialProfile fields</w:t>
      </w:r>
    </w:p>
    <w:p>
      <w:pPr>
        <w:pStyle w:val="ListParagraph"/>
        <w:numPr>
          <w:ilvl w:val="0"/>
          <w:numId w:val="3"/>
        </w:numPr>
      </w:pPr>
      <w:r>
        <w:rPr>
          <w:rFonts w:ascii="Inter" w:cs="Inter" w:eastAsia="Inter" w:hAnsi="Inter"/>
          <w:color w:val="5A5955"/>
          <w:sz w:val="22"/>
          <w:szCs w:val="22"/>
        </w:rPr>
        <w:t xml:space="preserve">Add GA4 custom event tracking for donation clicks, form submissions, and external link clicks</w:t>
      </w:r>
    </w:p>
    <w:p>
      <w:pPr>
        <w:pStyle w:val="ListParagraph"/>
        <w:numPr>
          <w:ilvl w:val="0"/>
          <w:numId w:val="3"/>
        </w:numPr>
      </w:pPr>
      <w:r>
        <w:rPr>
          <w:rFonts w:ascii="Inter" w:cs="Inter" w:eastAsia="Inter" w:hAnsi="Inter"/>
          <w:color w:val="5A5955"/>
          <w:sz w:val="22"/>
          <w:szCs w:val="22"/>
        </w:rPr>
        <w:t xml:space="preserve">Verify RSS feed for the Blog section is accessible and linked in page head</w:t>
      </w:r>
    </w:p>
    <w:p>
      <w:pPr>
        <w:pStyle w:val="ListParagraph"/>
        <w:numPr>
          <w:ilvl w:val="0"/>
          <w:numId w:val="3"/>
        </w:numPr>
      </w:pPr>
      <w:r>
        <w:rPr>
          <w:rFonts w:ascii="Inter" w:cs="Inter" w:eastAsia="Inter" w:hAnsi="Inter"/>
          <w:color w:val="5A5955"/>
          <w:sz w:val="22"/>
          <w:szCs w:val="22"/>
        </w:rPr>
        <w:t xml:space="preserve">Add DNS prefetch for external resources (Google Analytics, Stripe, CDNs)</w:t>
      </w:r>
    </w:p>
    <w:p>
      <w:r>
        <w:br w:type="page"/>
      </w:r>
    </w:p>
    <w:p>
      <w:pPr>
        <w:pStyle w:val="Heading1"/>
        <w:spacing w:before="300" w:after="150"/>
      </w:pPr>
      <w:r>
        <w:rPr>
          <w:b/>
          <w:bCs/>
        </w:rPr>
        <w:t xml:space="preserve">2. Mobile Optimization Audit</w:t>
      </w:r>
    </w:p>
    <w:p>
      <w:pPr>
        <w:pStyle w:val="Heading2"/>
        <w:spacing w:before="300" w:after="150"/>
      </w:pPr>
      <w:r>
        <w:rPr>
          <w:b/>
          <w:bCs/>
        </w:rPr>
        <w:t xml:space="preserve">2.1 Critical Mobile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3160"/>
      </w:tblGrid>
      <w:tr>
        <w:tc>
          <w:tcPr>
            <w:tcW w:type="dxa" w:w="14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Severity</w:t>
            </w:r>
          </w:p>
        </w:tc>
        <w:tc>
          <w:tcPr>
            <w:tcW w:type="dxa" w:w="30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Issue</w:t>
            </w:r>
          </w:p>
        </w:tc>
        <w:tc>
          <w:tcPr>
            <w:tcW w:type="dxa" w:w="18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File</w:t>
            </w:r>
          </w:p>
        </w:tc>
        <w:tc>
          <w:tcPr>
            <w:tcW w:type="dxa" w:w="316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Recommendation</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Contact form two-column grid uses gap: 3rem which is excessive on mobile, even though it collapses to 1 column at 768px</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contact.qmd line 61</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media query to reduce gap to 1.5rem below 640px</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Contact info strip uses gap: 3rem with flex-wrap. Wrapped items have too much spacing on mobile.</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contact.qmd lines 31-55</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Reduce gap to 1rem on mobile via media query</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Navbar collapses at lg (992px) instead of md (768px). Tablets may show crowded horizontal nav.</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_quarto.yml line 29</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Change collapse-below from lg to md</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Base font size is fixed at 18px. Can appear oversized on small phones (320px).</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_quarto.yml line 77</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Use clamp(1rem, 2vw, 1.125rem) for fluid body text</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Several form inputs lack explicit min-height: 48px for touch targets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contact.qmd, get-involved.qmd</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min-height: 48px to all form inputs and selects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Donation grid shows 2 columns below 600px. Cramped on 320px phones.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donate.qmd lines 41, 105-109</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breakpoint at 480px to collapse to 1 column</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Inconsistent breakpoints across pages (600px, 640px, 768px, 480px) with no centralized system</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All .qmd files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Define breakpoints as SCSS variables in custom.scss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Section padding of 1rem horizontal on mobile leaves only 288px content width on 320px phones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custom.scss lines 462-474</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Increase to 1.5rem or use max(1rem, 4vw)</w:t>
            </w:r>
          </w:p>
        </w:tc>
      </w:tr>
    </w:tbl>
    <w:p>
      <w:pPr>
        <w:spacing w:after="200"/>
      </w:pPr>
    </w:p>
    <w:p>
      <w:pPr>
        <w:pStyle w:val="Heading2"/>
        <w:spacing w:before="300" w:after="150"/>
      </w:pPr>
      <w:r>
        <w:rPr>
          <w:b/>
          <w:bCs/>
        </w:rPr>
        <w:t xml:space="preserve">2.2 Mobile Strengths</w:t>
      </w:r>
    </w:p>
    <w:p>
      <w:pPr>
        <w:pStyle w:val="ListParagraph"/>
        <w:numPr>
          <w:ilvl w:val="0"/>
          <w:numId w:val="2"/>
        </w:numPr>
      </w:pPr>
      <w:r>
        <w:rPr>
          <w:rFonts w:ascii="Inter" w:cs="Inter" w:eastAsia="Inter" w:hAnsi="Inter"/>
          <w:color w:val="5A5955"/>
          <w:sz w:val="22"/>
          <w:szCs w:val="22"/>
        </w:rPr>
        <w:t xml:space="preserve">Proper viewport meta tag auto-generated by Quarto</w:t>
      </w:r>
    </w:p>
    <w:p>
      <w:pPr>
        <w:pStyle w:val="ListParagraph"/>
        <w:numPr>
          <w:ilvl w:val="0"/>
          <w:numId w:val="2"/>
        </w:numPr>
      </w:pPr>
      <w:r>
        <w:rPr>
          <w:rFonts w:ascii="Inter" w:cs="Inter" w:eastAsia="Inter" w:hAnsi="Inter"/>
          <w:color w:val="5A5955"/>
          <w:sz w:val="22"/>
          <w:szCs w:val="22"/>
        </w:rPr>
        <w:t xml:space="preserve">Good use of CSS clamp() for fluid heading typography</w:t>
      </w:r>
    </w:p>
    <w:p>
      <w:pPr>
        <w:pStyle w:val="ListParagraph"/>
        <w:numPr>
          <w:ilvl w:val="0"/>
          <w:numId w:val="2"/>
        </w:numPr>
      </w:pPr>
      <w:r>
        <w:rPr>
          <w:rFonts w:ascii="Inter" w:cs="Inter" w:eastAsia="Inter" w:hAnsi="Inter"/>
          <w:color w:val="5A5955"/>
          <w:sz w:val="22"/>
          <w:szCs w:val="22"/>
        </w:rPr>
        <w:t xml:space="preserve">Responsive flex/grid layouts with flex-wrap and proper collapse patterns</w:t>
      </w:r>
    </w:p>
    <w:p>
      <w:pPr>
        <w:pStyle w:val="ListParagraph"/>
        <w:numPr>
          <w:ilvl w:val="0"/>
          <w:numId w:val="2"/>
        </w:numPr>
      </w:pPr>
      <w:r>
        <w:rPr>
          <w:rFonts w:ascii="Inter" w:cs="Inter" w:eastAsia="Inter" w:hAnsi="Inter"/>
          <w:color w:val="5A5955"/>
          <w:sz w:val="22"/>
          <w:szCs w:val="22"/>
        </w:rPr>
        <w:t xml:space="preserve">Scroll reveal animations respect prefers-reduced-motion</w:t>
      </w:r>
    </w:p>
    <w:p>
      <w:pPr>
        <w:pStyle w:val="ListParagraph"/>
        <w:numPr>
          <w:ilvl w:val="0"/>
          <w:numId w:val="2"/>
        </w:numPr>
      </w:pPr>
      <w:r>
        <w:rPr>
          <w:rFonts w:ascii="Inter" w:cs="Inter" w:eastAsia="Inter" w:hAnsi="Inter"/>
          <w:color w:val="5A5955"/>
          <w:sz w:val="22"/>
          <w:szCs w:val="22"/>
        </w:rPr>
        <w:t xml:space="preserve">overflow-x: hidden properly applied to prevent horizontal scroll</w:t>
      </w:r>
    </w:p>
    <w:p>
      <w:pPr>
        <w:pStyle w:val="ListParagraph"/>
        <w:numPr>
          <w:ilvl w:val="0"/>
          <w:numId w:val="2"/>
        </w:numPr>
      </w:pPr>
      <w:r>
        <w:rPr>
          <w:rFonts w:ascii="Inter" w:cs="Inter" w:eastAsia="Inter" w:hAnsi="Inter"/>
          <w:color w:val="5A5955"/>
          <w:sz w:val="22"/>
          <w:szCs w:val="22"/>
        </w:rPr>
        <w:t xml:space="preserve">Mobile nav toggle implemented with Escape key support for accessibility</w:t>
      </w:r>
    </w:p>
    <w:p>
      <w:pPr>
        <w:spacing w:after="200"/>
      </w:pPr>
    </w:p>
    <w:p>
      <w:pPr>
        <w:pStyle w:val="Heading2"/>
        <w:spacing w:before="300" w:after="150"/>
      </w:pPr>
      <w:r>
        <w:rPr>
          <w:b/>
          <w:bCs/>
        </w:rPr>
        <w:t xml:space="preserve">2.3 Mobile Recommendations</w:t>
      </w:r>
    </w:p>
    <w:p>
      <w:pPr>
        <w:pStyle w:val="ListParagraph"/>
        <w:numPr>
          <w:ilvl w:val="0"/>
          <w:numId w:val="3"/>
        </w:numPr>
      </w:pPr>
      <w:r>
        <w:rPr>
          <w:rFonts w:ascii="Inter" w:cs="Inter" w:eastAsia="Inter" w:hAnsi="Inter"/>
          <w:color w:val="5A5955"/>
          <w:sz w:val="22"/>
          <w:szCs w:val="22"/>
        </w:rPr>
        <w:t xml:space="preserve">Add loading="lazy" to all images for faster mobile page loads</w:t>
      </w:r>
    </w:p>
    <w:p>
      <w:pPr>
        <w:pStyle w:val="ListParagraph"/>
        <w:numPr>
          <w:ilvl w:val="0"/>
          <w:numId w:val="3"/>
        </w:numPr>
      </w:pPr>
      <w:r>
        <w:rPr>
          <w:rFonts w:ascii="Inter" w:cs="Inter" w:eastAsia="Inter" w:hAnsi="Inter"/>
          <w:color w:val="5A5955"/>
          <w:sz w:val="22"/>
          <w:szCs w:val="22"/>
        </w:rPr>
        <w:t xml:space="preserve">Add theme-color meta tag for mobile browser chrome styling</w:t>
      </w:r>
    </w:p>
    <w:p>
      <w:pPr>
        <w:pStyle w:val="ListParagraph"/>
        <w:numPr>
          <w:ilvl w:val="0"/>
          <w:numId w:val="3"/>
        </w:numPr>
      </w:pPr>
      <w:r>
        <w:rPr>
          <w:rFonts w:ascii="Inter" w:cs="Inter" w:eastAsia="Inter" w:hAnsi="Inter"/>
          <w:color w:val="5A5955"/>
          <w:sz w:val="22"/>
          <w:szCs w:val="22"/>
        </w:rPr>
        <w:t xml:space="preserve">Implement @media (hover: none) with :active states for touch feedback on buttons</w:t>
      </w:r>
    </w:p>
    <w:p>
      <w:pPr>
        <w:pStyle w:val="ListParagraph"/>
        <w:numPr>
          <w:ilvl w:val="0"/>
          <w:numId w:val="3"/>
        </w:numPr>
      </w:pPr>
      <w:r>
        <w:rPr>
          <w:rFonts w:ascii="Inter" w:cs="Inter" w:eastAsia="Inter" w:hAnsi="Inter"/>
          <w:color w:val="5A5955"/>
          <w:sz w:val="22"/>
          <w:szCs w:val="22"/>
        </w:rPr>
        <w:t xml:space="preserve">Use responsive gap values: gap: min(1.5rem, 5vw) throughout</w:t>
      </w:r>
    </w:p>
    <w:p>
      <w:pPr>
        <w:pStyle w:val="ListParagraph"/>
        <w:numPr>
          <w:ilvl w:val="0"/>
          <w:numId w:val="3"/>
        </w:numPr>
      </w:pPr>
      <w:r>
        <w:rPr>
          <w:rFonts w:ascii="Inter" w:cs="Inter" w:eastAsia="Inter" w:hAnsi="Inter"/>
          <w:color w:val="5A5955"/>
          <w:sz w:val="22"/>
          <w:szCs w:val="22"/>
        </w:rPr>
        <w:t xml:space="preserve">Reduce hero section padding on small phones: 2rem 1rem below 480px</w:t>
      </w:r>
    </w:p>
    <w:p>
      <w:r>
        <w:br w:type="page"/>
      </w:r>
    </w:p>
    <w:p>
      <w:pPr>
        <w:pStyle w:val="Heading1"/>
        <w:spacing w:before="300" w:after="150"/>
      </w:pPr>
      <w:r>
        <w:rPr>
          <w:b/>
          <w:bCs/>
        </w:rPr>
        <w:t xml:space="preserve">3. Image Audit</w:t>
      </w:r>
    </w:p>
    <w:p>
      <w:pPr>
        <w:pStyle w:val="Heading2"/>
        <w:spacing w:before="300" w:after="150"/>
      </w:pPr>
      <w:r>
        <w:rPr>
          <w:b/>
          <w:bCs/>
        </w:rPr>
        <w:t xml:space="preserve">3.1 Image Inventory</w:t>
      </w:r>
    </w:p>
    <w:p>
      <w:pPr>
        <w:spacing w:after="120"/>
      </w:pPr>
      <w:r>
        <w:rPr>
          <w:rFonts w:ascii="Inter" w:cs="Inter" w:eastAsia="Inter" w:hAnsi="Inter"/>
          <w:b/>
          <w:bCs/>
          <w:color w:val="2B2B2B"/>
          <w:sz w:val="22"/>
          <w:szCs w:val="22"/>
        </w:rPr>
        <w:t xml:space="preserve">Total images in project: </w:t>
      </w:r>
      <w:r>
        <w:rPr>
          <w:rFonts w:ascii="Inter" w:cs="Inter" w:eastAsia="Inter" w:hAnsi="Inter"/>
          <w:color w:val="5A5955"/>
          <w:sz w:val="22"/>
          <w:szCs w:val="22"/>
        </w:rPr>
        <w:t xml:space="preserve">42 files (41 in images/project-images/ + 1 logo). </w:t>
      </w:r>
      <w:r>
        <w:rPr>
          <w:rFonts w:ascii="Inter" w:cs="Inter" w:eastAsia="Inter" w:hAnsi="Inter"/>
          <w:b/>
          <w:bCs/>
          <w:color w:val="C0392B"/>
          <w:sz w:val="22"/>
          <w:szCs w:val="22"/>
        </w:rPr>
        <w:t xml:space="preserve">Only 11 are actively used (27%). </w:t>
      </w:r>
      <w:r>
        <w:rPr>
          <w:rFonts w:ascii="Inter" w:cs="Inter" w:eastAsia="Inter" w:hAnsi="Inter"/>
          <w:color w:val="5A5955"/>
          <w:sz w:val="22"/>
          <w:szCs w:val="22"/>
        </w:rPr>
        <w:t xml:space="preserve">30 images are orphaned (73%), creating significant project clutter. One non-image file (a .docx) is also present in the images folder.</w:t>
      </w:r>
    </w:p>
    <w:p>
      <w:pPr>
        <w:spacing w:after="200"/>
      </w:pPr>
    </w:p>
    <w:p>
      <w:pPr>
        <w:pStyle w:val="Heading3"/>
        <w:spacing w:before="300" w:after="150"/>
      </w:pPr>
      <w:r>
        <w:rPr>
          <w:b/>
          <w:bCs/>
        </w:rPr>
        <w:t xml:space="preserve">3.2 Active Images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Page</w:t>
            </w:r>
          </w:p>
        </w:tc>
        <w:tc>
          <w:tcPr>
            <w:tcW w:type="dxa" w:w="12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Count</w:t>
            </w:r>
          </w:p>
        </w:tc>
        <w:tc>
          <w:tcPr>
            <w:tcW w:type="dxa" w:w="596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Images Used</w:t>
            </w:r>
          </w:p>
        </w:tc>
      </w:tr>
      <w:tr>
        <w:tc>
          <w:tcPr>
            <w:tcW w:type="dxa" w:w="2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Homepage</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3</w:t>
            </w:r>
          </w:p>
        </w:tc>
        <w:tc>
          <w:tcPr>
            <w:tcW w:type="dxa" w:w="59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5A5955"/>
                <w:sz w:val="18"/>
                <w:szCs w:val="18"/>
              </w:rPr>
              <w:t xml:space="preserve">Mission gathering (B&amp;W), students with textbooks, well drilling</w:t>
            </w:r>
          </w:p>
        </w:tc>
      </w:tr>
      <w:tr>
        <w:tc>
          <w:tcPr>
            <w:tcW w:type="dxa" w:w="2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Programs</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6</w:t>
            </w:r>
          </w:p>
        </w:tc>
        <w:tc>
          <w:tcPr>
            <w:tcW w:type="dxa" w:w="59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5A5955"/>
                <w:sz w:val="18"/>
                <w:szCs w:val="18"/>
              </w:rPr>
              <w:t xml:space="preserve">School building, teacher, textbooks, well site, food distribution, food aid</w:t>
            </w:r>
          </w:p>
        </w:tc>
      </w:tr>
      <w:tr>
        <w:tc>
          <w:tcPr>
            <w:tcW w:type="dxa" w:w="2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Donations</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3</w:t>
            </w:r>
          </w:p>
        </w:tc>
        <w:tc>
          <w:tcPr>
            <w:tcW w:type="dxa" w:w="59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5A5955"/>
                <w:sz w:val="18"/>
                <w:szCs w:val="18"/>
              </w:rPr>
              <w:t xml:space="preserve">School building, food aid, children at well site</w:t>
            </w:r>
          </w:p>
        </w:tc>
      </w:tr>
      <w:tr>
        <w:tc>
          <w:tcPr>
            <w:tcW w:type="dxa" w:w="2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Founder</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1</w:t>
            </w:r>
          </w:p>
        </w:tc>
        <w:tc>
          <w:tcPr>
            <w:tcW w:type="dxa" w:w="59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5A5955"/>
                <w:sz w:val="18"/>
                <w:szCs w:val="18"/>
              </w:rPr>
              <w:t xml:space="preserve">Mission gathering (B&amp;W) for founder biography context</w:t>
            </w:r>
          </w:p>
        </w:tc>
      </w:tr>
      <w:tr>
        <w:tc>
          <w:tcPr>
            <w:tcW w:type="dxa" w:w="2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2B2B2B"/>
                <w:sz w:val="20"/>
                <w:szCs w:val="20"/>
              </w:rPr>
              <w:t xml:space="preserve">Blog</w:t>
            </w:r>
          </w:p>
        </w:tc>
        <w:tc>
          <w:tcPr>
            <w:tcW w:type="dxa" w:w="120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pPr>
              <w:jc w:val="center"/>
            </w:pPr>
            <w:r>
              <w:rPr>
                <w:rFonts w:ascii="Inter" w:cs="Inter" w:eastAsia="Inter" w:hAnsi="Inter"/>
                <w:b/>
                <w:bCs/>
                <w:color w:val="1F5E3B"/>
                <w:sz w:val="20"/>
                <w:szCs w:val="20"/>
              </w:rPr>
              <w:t xml:space="preserve">1</w:t>
            </w:r>
          </w:p>
        </w:tc>
        <w:tc>
          <w:tcPr>
            <w:tcW w:type="dxa" w:w="5960"/>
            <w:tcBorders>
              <w:top w:val="single" w:color="D9D8D4" w:sz="1"/>
              <w:left w:val="single" w:color="D9D8D4" w:sz="1"/>
              <w:bottom w:val="single" w:color="D9D8D4" w:sz="1"/>
              <w:right w:val="single" w:color="D9D8D4" w:sz="1"/>
            </w:tcBorders>
            <w:shd w:fill="FFFFFF" w:val="clear"/>
            <w:tcMar>
              <w:top w:type="dxa" w:w="60"/>
              <w:left w:type="dxa" w:w="100"/>
              <w:bottom w:type="dxa" w:w="60"/>
              <w:right w:type="dxa" w:w="100"/>
            </w:tcMar>
          </w:tcPr>
          <w:p>
            <w:r>
              <w:rPr>
                <w:rFonts w:ascii="Inter" w:cs="Inter" w:eastAsia="Inter" w:hAnsi="Inter"/>
                <w:color w:val="5A5955"/>
                <w:sz w:val="18"/>
                <w:szCs w:val="18"/>
              </w:rPr>
              <w:t xml:space="preserve">Logo as featured image</w:t>
            </w:r>
          </w:p>
        </w:tc>
      </w:tr>
    </w:tbl>
    <w:p>
      <w:pPr>
        <w:spacing w:after="200"/>
      </w:pPr>
    </w:p>
    <w:p>
      <w:pPr>
        <w:pStyle w:val="Heading3"/>
        <w:spacing w:before="300" w:after="150"/>
      </w:pPr>
      <w:r>
        <w:rPr>
          <w:b/>
          <w:bCs/>
        </w:rPr>
        <w:t xml:space="preserve">3.3 Pages Missing Images</w:t>
      </w:r>
    </w:p>
    <w:p>
      <w:pPr>
        <w:spacing w:after="120"/>
      </w:pPr>
      <w:r>
        <w:rPr>
          <w:rFonts w:ascii="Inter" w:cs="Inter" w:eastAsia="Inter" w:hAnsi="Inter"/>
          <w:color w:val="5A5955"/>
          <w:sz w:val="22"/>
          <w:szCs w:val="22"/>
        </w:rPr>
        <w:t xml:space="preserve">The following pages have no images, which weakens visual storytelling and reduces trust-building potential as defined in the design system:</w:t>
      </w:r>
    </w:p>
    <w:p>
      <w:pPr>
        <w:pStyle w:val="ListParagraph"/>
        <w:numPr>
          <w:ilvl w:val="0"/>
          <w:numId w:val="2"/>
        </w:numPr>
      </w:pPr>
      <w:r>
        <w:rPr>
          <w:rFonts w:ascii="Inter" w:cs="Inter" w:eastAsia="Inter" w:hAnsi="Inter"/>
          <w:color w:val="5A5955"/>
          <w:sz w:val="22"/>
          <w:szCs w:val="22"/>
        </w:rPr>
        <w:t xml:space="preserve">About page — "Who We Are" section lacks community imagery</w:t>
      </w:r>
    </w:p>
    <w:p>
      <w:pPr>
        <w:pStyle w:val="ListParagraph"/>
        <w:numPr>
          <w:ilvl w:val="0"/>
          <w:numId w:val="2"/>
        </w:numPr>
      </w:pPr>
      <w:r>
        <w:rPr>
          <w:rFonts w:ascii="Inter" w:cs="Inter" w:eastAsia="Inter" w:hAnsi="Inter"/>
          <w:color w:val="5A5955"/>
          <w:sz w:val="22"/>
          <w:szCs w:val="22"/>
        </w:rPr>
        <w:t xml:space="preserve">Board page — "Governance &amp; Accountability" section has no member photos</w:t>
      </w:r>
    </w:p>
    <w:p>
      <w:pPr>
        <w:pStyle w:val="ListParagraph"/>
        <w:numPr>
          <w:ilvl w:val="0"/>
          <w:numId w:val="2"/>
        </w:numPr>
      </w:pPr>
      <w:r>
        <w:rPr>
          <w:rFonts w:ascii="Inter" w:cs="Inter" w:eastAsia="Inter" w:hAnsi="Inter"/>
          <w:color w:val="5A5955"/>
          <w:sz w:val="22"/>
          <w:szCs w:val="22"/>
        </w:rPr>
        <w:t xml:space="preserve">Events page — Event showcase lacks visual context of gatherings</w:t>
      </w:r>
    </w:p>
    <w:p>
      <w:pPr>
        <w:pStyle w:val="ListParagraph"/>
        <w:numPr>
          <w:ilvl w:val="0"/>
          <w:numId w:val="2"/>
        </w:numPr>
      </w:pPr>
      <w:r>
        <w:rPr>
          <w:rFonts w:ascii="Inter" w:cs="Inter" w:eastAsia="Inter" w:hAnsi="Inter"/>
          <w:color w:val="5A5955"/>
          <w:sz w:val="22"/>
          <w:szCs w:val="22"/>
        </w:rPr>
        <w:t xml:space="preserve">Contact page — "Let's Connect" could benefit from a team or location photo</w:t>
      </w:r>
    </w:p>
    <w:p>
      <w:pPr>
        <w:pStyle w:val="ListParagraph"/>
        <w:numPr>
          <w:ilvl w:val="0"/>
          <w:numId w:val="2"/>
        </w:numPr>
      </w:pPr>
      <w:r>
        <w:rPr>
          <w:rFonts w:ascii="Inter" w:cs="Inter" w:eastAsia="Inter" w:hAnsi="Inter"/>
          <w:color w:val="5A5955"/>
          <w:sz w:val="22"/>
          <w:szCs w:val="22"/>
        </w:rPr>
        <w:t xml:space="preserve">Get Involved, FAQ, Transparency, Privacy, 404 — lower priority but could use contextual imagery</w:t>
      </w:r>
    </w:p>
    <w:p>
      <w:pPr>
        <w:spacing w:after="200"/>
      </w:pPr>
    </w:p>
    <w:p>
      <w:pPr>
        <w:pStyle w:val="Heading2"/>
        <w:spacing w:before="300" w:after="150"/>
      </w:pPr>
      <w:r>
        <w:rPr>
          <w:b/>
          <w:bCs/>
        </w:rPr>
        <w:t xml:space="preserve">3.4 Image Issues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3160"/>
      </w:tblGrid>
      <w:tr>
        <w:tc>
          <w:tcPr>
            <w:tcW w:type="dxa" w:w="14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Severity</w:t>
            </w:r>
          </w:p>
        </w:tc>
        <w:tc>
          <w:tcPr>
            <w:tcW w:type="dxa" w:w="30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Issue</w:t>
            </w:r>
          </w:p>
        </w:tc>
        <w:tc>
          <w:tcPr>
            <w:tcW w:type="dxa" w:w="180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Location</w:t>
            </w:r>
          </w:p>
        </w:tc>
        <w:tc>
          <w:tcPr>
            <w:tcW w:type="dxa" w:w="3160"/>
            <w:tcBorders>
              <w:top w:val="single" w:color="D9D8D4" w:sz="1"/>
              <w:left w:val="single" w:color="D9D8D4" w:sz="1"/>
              <w:bottom w:val="single" w:color="D9D8D4" w:sz="1"/>
              <w:right w:val="single" w:color="D9D8D4" w:sz="1"/>
            </w:tcBorders>
            <w:shd w:fill="1F5E3B" w:val="clear"/>
            <w:tcMar>
              <w:top w:type="dxa" w:w="80"/>
              <w:left w:type="dxa" w:w="100"/>
              <w:bottom w:type="dxa" w:w="80"/>
              <w:right w:type="dxa" w:w="100"/>
            </w:tcMar>
          </w:tcPr>
          <w:p>
            <w:r>
              <w:rPr>
                <w:rFonts w:ascii="Inter" w:cs="Inter" w:eastAsia="Inter" w:hAnsi="Inter"/>
                <w:b/>
                <w:bCs/>
                <w:color w:val="FFFFFF"/>
                <w:sz w:val="20"/>
                <w:szCs w:val="20"/>
              </w:rPr>
              <w:t xml:space="preserve">Recommendation</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30 orphaned images (73% of total) cluttering the images folder with legacy naming</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images/project-images/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Delete all unused files; keep only the 11 active images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C0392B"/>
                <w:sz w:val="18"/>
                <w:szCs w:val="18"/>
              </w:rPr>
              <w:t xml:space="preserve">CRITICAL</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One .docx file in images folder (Gai march and April photos.docx)</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images/project-images/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Remove non-image file from images directory</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Mixed image path styles: relative on homepage, absolute on other pages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index.qmd vs others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Standardize all paths to absolute (/images/project-images/)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lazy loading on any images (loading="lazy" absent)</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All pages with images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loading="lazy" to all img tags</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responsive image srcset attributes for multi-resolution support</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All pages with images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Add srcset for 1x, 2x resolutions at minimum</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E67E22"/>
                <w:sz w:val="18"/>
                <w:szCs w:val="18"/>
              </w:rPr>
              <w:t xml:space="preserve">WARNING</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No modern image formats (WebP/AVIF). Only JPG and PNG used.</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images/</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Create WebP variants for 25-35% size reduction</w:t>
            </w:r>
          </w:p>
        </w:tc>
      </w:tr>
      <w:tr>
        <w:tc>
          <w:tcPr>
            <w:tcW w:type="dxa" w:w="14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b/>
                <w:bCs/>
                <w:color w:val="1F5E3B"/>
                <w:sz w:val="18"/>
                <w:szCs w:val="18"/>
              </w:rPr>
              <w:t xml:space="preserve">LOW</w:t>
            </w:r>
          </w:p>
        </w:tc>
        <w:tc>
          <w:tcPr>
            <w:tcW w:type="dxa" w:w="30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2B2B2B"/>
                <w:sz w:val="18"/>
                <w:szCs w:val="18"/>
              </w:rPr>
              <w:t xml:space="preserve">5/15 pages have images. Design system calls for visual storytelling across all pages.</w:t>
            </w:r>
          </w:p>
        </w:tc>
        <w:tc>
          <w:tcPr>
            <w:tcW w:type="dxa" w:w="180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8A8985"/>
                <w:sz w:val="16"/>
                <w:szCs w:val="16"/>
              </w:rPr>
              <w:t xml:space="preserve">About, Board, Events, Contact</w:t>
            </w:r>
          </w:p>
        </w:tc>
        <w:tc>
          <w:tcPr>
            <w:tcW w:type="dxa" w:w="3160"/>
            <w:tcBorders>
              <w:top w:val="single" w:color="D9D8D4" w:sz="1"/>
              <w:left w:val="single" w:color="D9D8D4" w:sz="1"/>
              <w:bottom w:val="single" w:color="D9D8D4" w:sz="1"/>
              <w:right w:val="single" w:color="D9D8D4" w:sz="1"/>
            </w:tcBorders>
            <w:shd w:fill="FFFFFF" w:val="clear"/>
            <w:tcMar>
              <w:top w:type="dxa" w:w="60"/>
              <w:left w:type="dxa" w:w="80"/>
              <w:bottom w:type="dxa" w:w="60"/>
              <w:right w:type="dxa" w:w="80"/>
            </w:tcMar>
            <w:vAlign w:val="top"/>
          </w:tcPr>
          <w:p>
            <w:r>
              <w:rPr>
                <w:rFonts w:ascii="Inter" w:cs="Inter" w:eastAsia="Inter" w:hAnsi="Inter"/>
                <w:color w:val="5A5955"/>
                <w:sz w:val="18"/>
                <w:szCs w:val="18"/>
              </w:rPr>
              <w:t xml:space="preserve">Source and add contextual images to key trust pages</w:t>
            </w:r>
          </w:p>
        </w:tc>
      </w:tr>
    </w:tbl>
    <w:p>
      <w:pPr>
        <w:spacing w:after="200"/>
      </w:pPr>
    </w:p>
    <w:p>
      <w:pPr>
        <w:pStyle w:val="Heading2"/>
        <w:spacing w:before="300" w:after="150"/>
      </w:pPr>
      <w:r>
        <w:rPr>
          <w:b/>
          <w:bCs/>
        </w:rPr>
        <w:t xml:space="preserve">3.5 Image Strengths</w:t>
      </w:r>
    </w:p>
    <w:p>
      <w:pPr>
        <w:pStyle w:val="ListParagraph"/>
        <w:numPr>
          <w:ilvl w:val="0"/>
          <w:numId w:val="2"/>
        </w:numPr>
      </w:pPr>
      <w:r>
        <w:rPr>
          <w:rFonts w:ascii="Inter" w:cs="Inter" w:eastAsia="Inter" w:hAnsi="Inter"/>
          <w:color w:val="5A5955"/>
          <w:sz w:val="22"/>
          <w:szCs w:val="22"/>
        </w:rPr>
        <w:t xml:space="preserve">Perfect alt text coverage: 11/11 active images have descriptive, WCAG-compliant alt text</w:t>
      </w:r>
    </w:p>
    <w:p>
      <w:pPr>
        <w:pStyle w:val="ListParagraph"/>
        <w:numPr>
          <w:ilvl w:val="0"/>
          <w:numId w:val="2"/>
        </w:numPr>
      </w:pPr>
      <w:r>
        <w:rPr>
          <w:rFonts w:ascii="Inter" w:cs="Inter" w:eastAsia="Inter" w:hAnsi="Inter"/>
          <w:color w:val="5A5955"/>
          <w:sz w:val="22"/>
          <w:szCs w:val="22"/>
        </w:rPr>
        <w:t xml:space="preserve">Zero broken image references — all referenced paths resolve correctly</w:t>
      </w:r>
    </w:p>
    <w:p>
      <w:pPr>
        <w:pStyle w:val="ListParagraph"/>
        <w:numPr>
          <w:ilvl w:val="0"/>
          <w:numId w:val="2"/>
        </w:numPr>
      </w:pPr>
      <w:r>
        <w:rPr>
          <w:rFonts w:ascii="Inter" w:cs="Inter" w:eastAsia="Inter" w:hAnsi="Inter"/>
          <w:color w:val="5A5955"/>
          <w:sz w:val="22"/>
          <w:szCs w:val="22"/>
        </w:rPr>
        <w:t xml:space="preserve">Good use of object-fit: cover with responsive container sizing</w:t>
      </w:r>
    </w:p>
    <w:p>
      <w:pPr>
        <w:pStyle w:val="ListParagraph"/>
        <w:numPr>
          <w:ilvl w:val="0"/>
          <w:numId w:val="2"/>
        </w:numPr>
      </w:pPr>
      <w:r>
        <w:rPr>
          <w:rFonts w:ascii="Inter" w:cs="Inter" w:eastAsia="Inter" w:hAnsi="Inter"/>
          <w:color w:val="5A5955"/>
          <w:sz w:val="22"/>
          <w:szCs w:val="22"/>
        </w:rPr>
        <w:t xml:space="preserve">Images semantically support the narrative flow on pages where they appear</w:t>
      </w:r>
    </w:p>
    <w:p>
      <w:r>
        <w:br w:type="page"/>
      </w:r>
    </w:p>
    <w:p>
      <w:pPr>
        <w:pStyle w:val="Heading1"/>
        <w:spacing w:before="300" w:after="150"/>
      </w:pPr>
      <w:r>
        <w:rPr>
          <w:b/>
          <w:bCs/>
        </w:rPr>
        <w:t xml:space="preserve">4. Prioritized Action Plan</w:t>
      </w:r>
    </w:p>
    <w:p>
      <w:pPr>
        <w:pStyle w:val="Heading2"/>
        <w:spacing w:before="300" w:after="150"/>
      </w:pPr>
      <w:r>
        <w:rPr>
          <w:b/>
          <w:bCs/>
        </w:rPr>
        <w:t xml:space="preserve">Week 1: Critical Fixes (2-3 hours)</w:t>
      </w:r>
    </w:p>
    <w:p>
      <w:pPr>
        <w:pStyle w:val="ListParagraph"/>
        <w:numPr>
          <w:ilvl w:val="0"/>
          <w:numId w:val="3"/>
        </w:numPr>
        <w:spacing w:after="80"/>
      </w:pPr>
      <w:r>
        <w:rPr>
          <w:rFonts w:ascii="Inter" w:cs="Inter" w:eastAsia="Inter" w:hAnsi="Inter"/>
          <w:b/>
          <w:bCs/>
          <w:color w:val="2B2B2B"/>
          <w:sz w:val="22"/>
          <w:szCs w:val="22"/>
        </w:rPr>
        <w:t xml:space="preserve">Fix OG image paths </w:t>
      </w:r>
      <w:r>
        <w:rPr>
          <w:rFonts w:ascii="Inter" w:cs="Inter" w:eastAsia="Inter" w:hAnsi="Inter"/>
          <w:color w:val="5A5955"/>
          <w:sz w:val="22"/>
          <w:szCs w:val="22"/>
        </w:rPr>
        <w:t xml:space="preserve">— Change images/logo.png to /images/logo.png in _quarto.yml (5 min)</w:t>
      </w:r>
    </w:p>
    <w:p>
      <w:pPr>
        <w:pStyle w:val="ListParagraph"/>
        <w:numPr>
          <w:ilvl w:val="0"/>
          <w:numId w:val="3"/>
        </w:numPr>
        <w:spacing w:after="80"/>
      </w:pPr>
      <w:r>
        <w:rPr>
          <w:rFonts w:ascii="Inter" w:cs="Inter" w:eastAsia="Inter" w:hAnsi="Inter"/>
          <w:b/>
          <w:bCs/>
          <w:color w:val="2B2B2B"/>
          <w:sz w:val="22"/>
          <w:szCs w:val="22"/>
        </w:rPr>
        <w:t xml:space="preserve">Add canonical tags </w:t>
      </w:r>
      <w:r>
        <w:rPr>
          <w:rFonts w:ascii="Inter" w:cs="Inter" w:eastAsia="Inter" w:hAnsi="Inter"/>
          <w:color w:val="5A5955"/>
          <w:sz w:val="22"/>
          <w:szCs w:val="22"/>
        </w:rPr>
        <w:t xml:space="preserve">— Configure site-url and page-canonical in _quarto.yml (10 min)</w:t>
      </w:r>
    </w:p>
    <w:p>
      <w:pPr>
        <w:pStyle w:val="ListParagraph"/>
        <w:numPr>
          <w:ilvl w:val="0"/>
          <w:numId w:val="3"/>
        </w:numPr>
        <w:spacing w:after="80"/>
      </w:pPr>
      <w:r>
        <w:rPr>
          <w:rFonts w:ascii="Inter" w:cs="Inter" w:eastAsia="Inter" w:hAnsi="Inter"/>
          <w:b/>
          <w:bCs/>
          <w:color w:val="2B2B2B"/>
          <w:sz w:val="22"/>
          <w:szCs w:val="22"/>
        </w:rPr>
        <w:t xml:space="preserve">Delete 30 orphaned images </w:t>
      </w:r>
      <w:r>
        <w:rPr>
          <w:rFonts w:ascii="Inter" w:cs="Inter" w:eastAsia="Inter" w:hAnsi="Inter"/>
          <w:color w:val="5A5955"/>
          <w:sz w:val="22"/>
          <w:szCs w:val="22"/>
        </w:rPr>
        <w:t xml:space="preserve">— Remove unused files and the stray .docx from images/ (10 min)</w:t>
      </w:r>
    </w:p>
    <w:p>
      <w:pPr>
        <w:pStyle w:val="ListParagraph"/>
        <w:numPr>
          <w:ilvl w:val="0"/>
          <w:numId w:val="3"/>
        </w:numPr>
        <w:spacing w:after="80"/>
      </w:pPr>
      <w:r>
        <w:rPr>
          <w:rFonts w:ascii="Inter" w:cs="Inter" w:eastAsia="Inter" w:hAnsi="Inter"/>
          <w:b/>
          <w:bCs/>
          <w:color w:val="2B2B2B"/>
          <w:sz w:val="22"/>
          <w:szCs w:val="22"/>
        </w:rPr>
        <w:t xml:space="preserve">Add lazy loading </w:t>
      </w:r>
      <w:r>
        <w:rPr>
          <w:rFonts w:ascii="Inter" w:cs="Inter" w:eastAsia="Inter" w:hAnsi="Inter"/>
          <w:color w:val="5A5955"/>
          <w:sz w:val="22"/>
          <w:szCs w:val="22"/>
        </w:rPr>
        <w:t xml:space="preserve">— Add loading="lazy" to all img tags (10 min)</w:t>
      </w:r>
    </w:p>
    <w:p>
      <w:pPr>
        <w:pStyle w:val="ListParagraph"/>
        <w:numPr>
          <w:ilvl w:val="0"/>
          <w:numId w:val="3"/>
        </w:numPr>
        <w:spacing w:after="80"/>
      </w:pPr>
      <w:r>
        <w:rPr>
          <w:rFonts w:ascii="Inter" w:cs="Inter" w:eastAsia="Inter" w:hAnsi="Inter"/>
          <w:b/>
          <w:bCs/>
          <w:color w:val="2B2B2B"/>
          <w:sz w:val="22"/>
          <w:szCs w:val="22"/>
        </w:rPr>
        <w:t xml:space="preserve">Fix mobile form gaps </w:t>
      </w:r>
      <w:r>
        <w:rPr>
          <w:rFonts w:ascii="Inter" w:cs="Inter" w:eastAsia="Inter" w:hAnsi="Inter"/>
          <w:color w:val="5A5955"/>
          <w:sz w:val="22"/>
          <w:szCs w:val="22"/>
        </w:rPr>
        <w:t xml:space="preserve">— Add media queries to reduce gaps on contact, donate, and get-involved pages (30 min)</w:t>
      </w:r>
    </w:p>
    <w:p>
      <w:pPr>
        <w:pStyle w:val="ListParagraph"/>
        <w:numPr>
          <w:ilvl w:val="0"/>
          <w:numId w:val="3"/>
        </w:numPr>
        <w:spacing w:after="80"/>
      </w:pPr>
      <w:r>
        <w:rPr>
          <w:rFonts w:ascii="Inter" w:cs="Inter" w:eastAsia="Inter" w:hAnsi="Inter"/>
          <w:b/>
          <w:bCs/>
          <w:color w:val="2B2B2B"/>
          <w:sz w:val="22"/>
          <w:szCs w:val="22"/>
        </w:rPr>
        <w:t xml:space="preserve">Change navbar collapse to md </w:t>
      </w:r>
      <w:r>
        <w:rPr>
          <w:rFonts w:ascii="Inter" w:cs="Inter" w:eastAsia="Inter" w:hAnsi="Inter"/>
          <w:color w:val="5A5955"/>
          <w:sz w:val="22"/>
          <w:szCs w:val="22"/>
        </w:rPr>
        <w:t xml:space="preserve">— Update _quarto.yml collapse-below from lg to md (2 min)</w:t>
      </w:r>
    </w:p>
    <w:p>
      <w:pPr>
        <w:spacing w:after="200"/>
      </w:pPr>
    </w:p>
    <w:p>
      <w:pPr>
        <w:pStyle w:val="Heading2"/>
        <w:spacing w:before="300" w:after="150"/>
      </w:pPr>
      <w:r>
        <w:rPr>
          <w:b/>
          <w:bCs/>
        </w:rPr>
        <w:t xml:space="preserve">Week 2: SEO Enhancements (1-2 hours)</w:t>
      </w:r>
    </w:p>
    <w:p>
      <w:pPr>
        <w:pStyle w:val="ListParagraph"/>
        <w:numPr>
          <w:ilvl w:val="0"/>
          <w:numId w:val="3"/>
        </w:numPr>
        <w:spacing w:after="80"/>
      </w:pPr>
      <w:r>
        <w:rPr>
          <w:rFonts w:ascii="Inter" w:cs="Inter" w:eastAsia="Inter" w:hAnsi="Inter"/>
          <w:b/>
          <w:bCs/>
          <w:color w:val="2B2B2B"/>
          <w:sz w:val="22"/>
          <w:szCs w:val="22"/>
        </w:rPr>
        <w:t xml:space="preserve">Add keywords to all page frontmatter </w:t>
      </w:r>
      <w:r>
        <w:rPr>
          <w:rFonts w:ascii="Inter" w:cs="Inter" w:eastAsia="Inter" w:hAnsi="Inter"/>
          <w:color w:val="5A5955"/>
          <w:sz w:val="22"/>
          <w:szCs w:val="22"/>
        </w:rPr>
        <w:t xml:space="preserve">— Target 5-8 relevant keywords per page (30 min)</w:t>
      </w:r>
    </w:p>
    <w:p>
      <w:pPr>
        <w:pStyle w:val="ListParagraph"/>
        <w:numPr>
          <w:ilvl w:val="0"/>
          <w:numId w:val="3"/>
        </w:numPr>
        <w:spacing w:after="80"/>
      </w:pPr>
      <w:r>
        <w:rPr>
          <w:rFonts w:ascii="Inter" w:cs="Inter" w:eastAsia="Inter" w:hAnsi="Inter"/>
          <w:b/>
          <w:bCs/>
          <w:color w:val="2B2B2B"/>
          <w:sz w:val="22"/>
          <w:szCs w:val="22"/>
        </w:rPr>
        <w:t xml:space="preserve">Add noindex to 404 page </w:t>
      </w:r>
      <w:r>
        <w:rPr>
          <w:rFonts w:ascii="Inter" w:cs="Inter" w:eastAsia="Inter" w:hAnsi="Inter"/>
          <w:color w:val="5A5955"/>
          <w:sz w:val="22"/>
          <w:szCs w:val="22"/>
        </w:rPr>
        <w:t xml:space="preserve">— Prevent search engines from indexing error page (2 min)</w:t>
      </w:r>
    </w:p>
    <w:p>
      <w:pPr>
        <w:pStyle w:val="ListParagraph"/>
        <w:numPr>
          <w:ilvl w:val="0"/>
          <w:numId w:val="3"/>
        </w:numPr>
        <w:spacing w:after="80"/>
      </w:pPr>
      <w:r>
        <w:rPr>
          <w:rFonts w:ascii="Inter" w:cs="Inter" w:eastAsia="Inter" w:hAnsi="Inter"/>
          <w:b/>
          <w:bCs/>
          <w:color w:val="2B2B2B"/>
          <w:sz w:val="22"/>
          <w:szCs w:val="22"/>
        </w:rPr>
        <w:t xml:space="preserve">Add BreadcrumbList schema </w:t>
      </w:r>
      <w:r>
        <w:rPr>
          <w:rFonts w:ascii="Inter" w:cs="Inter" w:eastAsia="Inter" w:hAnsi="Inter"/>
          <w:color w:val="5A5955"/>
          <w:sz w:val="22"/>
          <w:szCs w:val="22"/>
        </w:rPr>
        <w:t xml:space="preserve">— Enable rich breadcrumb display in Google search results (30 min)</w:t>
      </w:r>
    </w:p>
    <w:p>
      <w:pPr>
        <w:pStyle w:val="ListParagraph"/>
        <w:numPr>
          <w:ilvl w:val="0"/>
          <w:numId w:val="3"/>
        </w:numPr>
        <w:spacing w:after="80"/>
      </w:pPr>
      <w:r>
        <w:rPr>
          <w:rFonts w:ascii="Inter" w:cs="Inter" w:eastAsia="Inter" w:hAnsi="Inter"/>
          <w:b/>
          <w:bCs/>
          <w:color w:val="2B2B2B"/>
          <w:sz w:val="22"/>
          <w:szCs w:val="22"/>
        </w:rPr>
        <w:t xml:space="preserve">Fix newsletter form </w:t>
      </w:r>
      <w:r>
        <w:rPr>
          <w:rFonts w:ascii="Inter" w:cs="Inter" w:eastAsia="Inter" w:hAnsi="Inter"/>
          <w:color w:val="5A5955"/>
          <w:sz w:val="22"/>
          <w:szCs w:val="22"/>
        </w:rPr>
        <w:t xml:space="preserve">— Set proper endpoint and add privacy policy link (15 min)</w:t>
      </w:r>
    </w:p>
    <w:p>
      <w:pPr>
        <w:pStyle w:val="ListParagraph"/>
        <w:numPr>
          <w:ilvl w:val="0"/>
          <w:numId w:val="3"/>
        </w:numPr>
        <w:spacing w:after="80"/>
      </w:pPr>
      <w:r>
        <w:rPr>
          <w:rFonts w:ascii="Inter" w:cs="Inter" w:eastAsia="Inter" w:hAnsi="Inter"/>
          <w:b/>
          <w:bCs/>
          <w:color w:val="2B2B2B"/>
          <w:sz w:val="22"/>
          <w:szCs w:val="22"/>
        </w:rPr>
        <w:t xml:space="preserve">Standardize image paths </w:t>
      </w:r>
      <w:r>
        <w:rPr>
          <w:rFonts w:ascii="Inter" w:cs="Inter" w:eastAsia="Inter" w:hAnsi="Inter"/>
          <w:color w:val="5A5955"/>
          <w:sz w:val="22"/>
          <w:szCs w:val="22"/>
        </w:rPr>
        <w:t xml:space="preserve">— Convert all paths to absolute format for consistency (15 min)</w:t>
      </w:r>
    </w:p>
    <w:p>
      <w:pPr>
        <w:spacing w:after="200"/>
      </w:pPr>
    </w:p>
    <w:p>
      <w:pPr>
        <w:pStyle w:val="Heading2"/>
        <w:spacing w:before="300" w:after="150"/>
      </w:pPr>
      <w:r>
        <w:rPr>
          <w:b/>
          <w:bCs/>
        </w:rPr>
        <w:t xml:space="preserve">Week 3: Mobile &amp; Performance (2-3 hours)</w:t>
      </w:r>
    </w:p>
    <w:p>
      <w:pPr>
        <w:pStyle w:val="ListParagraph"/>
        <w:numPr>
          <w:ilvl w:val="0"/>
          <w:numId w:val="3"/>
        </w:numPr>
        <w:spacing w:after="80"/>
      </w:pPr>
      <w:r>
        <w:rPr>
          <w:rFonts w:ascii="Inter" w:cs="Inter" w:eastAsia="Inter" w:hAnsi="Inter"/>
          <w:b/>
          <w:bCs/>
          <w:color w:val="2B2B2B"/>
          <w:sz w:val="22"/>
          <w:szCs w:val="22"/>
        </w:rPr>
        <w:t xml:space="preserve">Centralize breakpoints in SCSS </w:t>
      </w:r>
      <w:r>
        <w:rPr>
          <w:rFonts w:ascii="Inter" w:cs="Inter" w:eastAsia="Inter" w:hAnsi="Inter"/>
          <w:color w:val="5A5955"/>
          <w:sz w:val="22"/>
          <w:szCs w:val="22"/>
        </w:rPr>
        <w:t xml:space="preserve">— Replace inconsistent inline breakpoints with SCSS variables (45 min)</w:t>
      </w:r>
    </w:p>
    <w:p>
      <w:pPr>
        <w:pStyle w:val="ListParagraph"/>
        <w:numPr>
          <w:ilvl w:val="0"/>
          <w:numId w:val="3"/>
        </w:numPr>
        <w:spacing w:after="80"/>
      </w:pPr>
      <w:r>
        <w:rPr>
          <w:rFonts w:ascii="Inter" w:cs="Inter" w:eastAsia="Inter" w:hAnsi="Inter"/>
          <w:b/>
          <w:bCs/>
          <w:color w:val="2B2B2B"/>
          <w:sz w:val="22"/>
          <w:szCs w:val="22"/>
        </w:rPr>
        <w:t xml:space="preserve">Add responsive gaps and padding </w:t>
      </w:r>
      <w:r>
        <w:rPr>
          <w:rFonts w:ascii="Inter" w:cs="Inter" w:eastAsia="Inter" w:hAnsi="Inter"/>
          <w:color w:val="5A5955"/>
          <w:sz w:val="22"/>
          <w:szCs w:val="22"/>
        </w:rPr>
        <w:t xml:space="preserve">— Use min() and clamp() for fluid spacing across all pages (30 min)</w:t>
      </w:r>
    </w:p>
    <w:p>
      <w:pPr>
        <w:pStyle w:val="ListParagraph"/>
        <w:numPr>
          <w:ilvl w:val="0"/>
          <w:numId w:val="3"/>
        </w:numPr>
        <w:spacing w:after="80"/>
      </w:pPr>
      <w:r>
        <w:rPr>
          <w:rFonts w:ascii="Inter" w:cs="Inter" w:eastAsia="Inter" w:hAnsi="Inter"/>
          <w:b/>
          <w:bCs/>
          <w:color w:val="2B2B2B"/>
          <w:sz w:val="22"/>
          <w:szCs w:val="22"/>
        </w:rPr>
        <w:t xml:space="preserve">Add width/height to images </w:t>
      </w:r>
      <w:r>
        <w:rPr>
          <w:rFonts w:ascii="Inter" w:cs="Inter" w:eastAsia="Inter" w:hAnsi="Inter"/>
          <w:color w:val="5A5955"/>
          <w:sz w:val="22"/>
          <w:szCs w:val="22"/>
        </w:rPr>
        <w:t xml:space="preserve">— Prevent CLS by adding explicit dimensions and aspect-ratio (30 min)</w:t>
      </w:r>
    </w:p>
    <w:p>
      <w:pPr>
        <w:pStyle w:val="ListParagraph"/>
        <w:numPr>
          <w:ilvl w:val="0"/>
          <w:numId w:val="3"/>
        </w:numPr>
        <w:spacing w:after="80"/>
      </w:pPr>
      <w:r>
        <w:rPr>
          <w:rFonts w:ascii="Inter" w:cs="Inter" w:eastAsia="Inter" w:hAnsi="Inter"/>
          <w:b/>
          <w:bCs/>
          <w:color w:val="2B2B2B"/>
          <w:sz w:val="22"/>
          <w:szCs w:val="22"/>
        </w:rPr>
        <w:t xml:space="preserve">Source images for trust pages </w:t>
      </w:r>
      <w:r>
        <w:rPr>
          <w:rFonts w:ascii="Inter" w:cs="Inter" w:eastAsia="Inter" w:hAnsi="Inter"/>
          <w:color w:val="5A5955"/>
          <w:sz w:val="22"/>
          <w:szCs w:val="22"/>
        </w:rPr>
        <w:t xml:space="preserve">— Add community/team photos to About, Board, Events, Contact pages (1-2 hrs)</w:t>
      </w:r>
    </w:p>
    <w:p>
      <w:pPr>
        <w:pStyle w:val="ListParagraph"/>
        <w:numPr>
          <w:ilvl w:val="0"/>
          <w:numId w:val="3"/>
        </w:numPr>
        <w:spacing w:after="80"/>
      </w:pPr>
      <w:r>
        <w:rPr>
          <w:rFonts w:ascii="Inter" w:cs="Inter" w:eastAsia="Inter" w:hAnsi="Inter"/>
          <w:b/>
          <w:bCs/>
          <w:color w:val="2B2B2B"/>
          <w:sz w:val="22"/>
          <w:szCs w:val="22"/>
        </w:rPr>
        <w:t xml:space="preserve">Implement responsive images </w:t>
      </w:r>
      <w:r>
        <w:rPr>
          <w:rFonts w:ascii="Inter" w:cs="Inter" w:eastAsia="Inter" w:hAnsi="Inter"/>
          <w:color w:val="5A5955"/>
          <w:sz w:val="22"/>
          <w:szCs w:val="22"/>
        </w:rPr>
        <w:t xml:space="preserve">— Add srcset attributes and consider WebP format conversion (1 hr)</w:t>
      </w:r>
    </w:p>
    <w:p>
      <w:r>
        <w:br w:type="page"/>
      </w:r>
    </w:p>
    <w:p>
      <w:pPr>
        <w:pStyle w:val="Heading1"/>
        <w:spacing w:before="300" w:after="150"/>
      </w:pPr>
      <w:r>
        <w:rPr>
          <w:b/>
          <w:bCs/>
        </w:rPr>
        <w:t xml:space="preserve">5. Conclusion</w:t>
      </w:r>
    </w:p>
    <w:p>
      <w:pPr>
        <w:spacing w:after="120"/>
      </w:pPr>
      <w:r>
        <w:rPr>
          <w:rFonts w:ascii="Inter" w:cs="Inter" w:eastAsia="Inter" w:hAnsi="Inter"/>
          <w:color w:val="5A5955"/>
          <w:sz w:val="22"/>
          <w:szCs w:val="22"/>
        </w:rPr>
        <w:t xml:space="preserve">The Y.E.T. Compassion website has a strong architectural foundation. The Quarto framework, Netlify deployment, and "Sacred Minimalism" design system provide an excellent base. The site already scores well on accessibility (perfect alt text), content structure (solid headings and descriptions), and responsive layout patterns.</w:t>
      </w:r>
    </w:p>
    <w:p>
      <w:pPr>
        <w:spacing w:after="200"/>
      </w:pPr>
    </w:p>
    <w:p>
      <w:pPr>
        <w:spacing w:after="120"/>
      </w:pPr>
      <w:r>
        <w:rPr>
          <w:rFonts w:ascii="Inter" w:cs="Inter" w:eastAsia="Inter" w:hAnsi="Inter"/>
          <w:color w:val="5A5955"/>
          <w:sz w:val="22"/>
          <w:szCs w:val="22"/>
        </w:rPr>
        <w:t xml:space="preserve">The three highest-impact improvements are straightforward to implement: fixing OG image paths for social sharing, cleaning up the 30 orphaned image files, and adding canonical tags. These alone would measurably improve search visibility and social media click-through rates.</w:t>
      </w:r>
    </w:p>
    <w:p>
      <w:pPr>
        <w:spacing w:after="200"/>
      </w:pPr>
    </w:p>
    <w:p>
      <w:pPr>
        <w:spacing w:after="120"/>
      </w:pPr>
      <w:r>
        <w:rPr>
          <w:rFonts w:ascii="Inter" w:cs="Inter" w:eastAsia="Inter" w:hAnsi="Inter"/>
          <w:color w:val="5A5955"/>
          <w:sz w:val="22"/>
          <w:szCs w:val="22"/>
        </w:rPr>
        <w:t xml:space="preserve">The mobile experience is functional but can be refined through consistent breakpoints, responsive spacing, and touch target standardization. Adding images to trust-building pages (About, Board, Events, Contact) would align the full site with the design system's visual storytelling principles.</w:t>
      </w:r>
    </w:p>
    <w:p>
      <w:pPr>
        <w:spacing w:after="200"/>
      </w:pPr>
    </w:p>
    <w:p>
      <w:pPr>
        <w:spacing w:after="120"/>
      </w:pPr>
      <w:r>
        <w:rPr>
          <w:rFonts w:ascii="Inter" w:cs="Inter" w:eastAsia="Inter" w:hAnsi="Inter"/>
          <w:color w:val="5A5955"/>
          <w:sz w:val="22"/>
          <w:szCs w:val="22"/>
        </w:rPr>
        <w:t xml:space="preserve">Total estimated effort: 6-8 hours across 3 weeks, with the most critical fixes achievable in under 3 hours.</w:t>
      </w:r>
    </w:p>
    <w:p>
      <w:pPr>
        <w:spacing w:after="200"/>
      </w:pPr>
    </w:p>
    <w:p>
      <w:pPr>
        <w:spacing w:after="200"/>
      </w:pPr>
    </w:p>
    <w:p>
      <w:pPr>
        <w:pBdr>
          <w:bottom w:val="single" w:color="C9A227" w:sz="2" w:space="4"/>
        </w:pBdr>
        <w:spacing w:before="200" w:after="200"/>
      </w:pPr>
    </w:p>
    <w:p>
      <w:pPr>
        <w:spacing w:before="200"/>
        <w:jc w:val="center"/>
      </w:pPr>
      <w:r>
        <w:rPr>
          <w:rFonts w:ascii="Inter" w:cs="Inter" w:eastAsia="Inter" w:hAnsi="Inter"/>
          <w:color w:val="8A8985"/>
          <w:sz w:val="20"/>
          <w:szCs w:val="20"/>
        </w:rPr>
        <w:t xml:space="preserve">Prepared by PyStatR+ Analytics</w:t>
      </w:r>
    </w:p>
    <w:p>
      <w:pPr>
        <w:jc w:val="center"/>
      </w:pPr>
      <w:r>
        <w:rPr>
          <w:rFonts w:ascii="Inter" w:cs="Inter" w:eastAsia="Inter" w:hAnsi="Inter"/>
          <w:color w:val="1F5E3B"/>
          <w:sz w:val="20"/>
          <w:szCs w:val="20"/>
        </w:rPr>
        <w:t xml:space="preserve">yetcompassion.org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A8985"/>
        <w:sz w:val="16"/>
        <w:szCs w:val="16"/>
      </w:rPr>
      <w:t xml:space="preserve">Page </w:t>
    </w:r>
    <w:r>
      <w:rPr>
        <w:rFonts w:ascii="Inter" w:cs="Inter" w:eastAsia="Inter" w:hAnsi="Inter"/>
        <w:color w:val="8A89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8A8985"/>
        <w:sz w:val="16"/>
        <w:szCs w:val="16"/>
      </w:rPr>
      <w:t xml:space="preserve">Y.E.T. Compassion </w:t>
    </w:r>
    <w:r>
      <w:rPr>
        <w:rFonts w:ascii="Inter" w:cs="Inter" w:eastAsia="Inter" w:hAnsi="Inter"/>
        <w:color w:val="D9D8D4"/>
        <w:sz w:val="16"/>
        <w:szCs w:val="16"/>
      </w:rPr>
      <w:t xml:space="preserve">|</w:t>
    </w:r>
    <w:r>
      <w:rPr>
        <w:rFonts w:ascii="Inter" w:cs="Inter" w:eastAsia="Inter" w:hAnsi="Inter"/>
        <w:color w:val="8A8985"/>
        <w:sz w:val="16"/>
        <w:szCs w:val="16"/>
      </w:rPr>
      <w:t xml:space="preserve"> Project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5A59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Playfair Display" w:cs="Playfair Display" w:eastAsia="Playfair Display" w:hAnsi="Playfair Display"/>
      <w:b/>
      <w:bCs/>
      <w:color w:val="1F5E3B"/>
      <w:sz w:val="36"/>
      <w:szCs w:val="36"/>
    </w:rPr>
  </w:style>
  <w:style w:type="paragraph" w:styleId="Heading2">
    <w:name w:val="Heading 2"/>
    <w:basedOn w:val="Normal"/>
    <w:next w:val="Normal"/>
    <w:qFormat/>
    <w:pPr>
      <w:spacing w:before="280" w:after="160"/>
      <w:outlineLvl w:val="1"/>
    </w:pPr>
    <w:rPr>
      <w:rFonts w:ascii="Playfair Display" w:cs="Playfair Display" w:eastAsia="Playfair Display" w:hAnsi="Playfair Display"/>
      <w:b/>
      <w:bCs/>
      <w:color w:val="2B2B2B"/>
      <w:sz w:val="28"/>
      <w:szCs w:val="28"/>
    </w:rPr>
  </w:style>
  <w:style w:type="paragraph" w:styleId="Heading3">
    <w:name w:val="Heading 3"/>
    <w:basedOn w:val="Normal"/>
    <w:next w:val="Normal"/>
    <w:qFormat/>
    <w:pPr>
      <w:spacing w:before="200" w:after="120"/>
      <w:outlineLvl w:val="2"/>
    </w:pPr>
    <w:rPr>
      <w:rFonts w:ascii="Inter" w:cs="Inter" w:eastAsia="Inter" w:hAnsi="Inter"/>
      <w:b/>
      <w:bCs/>
      <w:color w:val="1F5E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2026-02-08T23:01:13.365Z</dcterms:created>
  <dcterms:modified xsi:type="dcterms:W3CDTF">2026-02-08T23:01:13.365Z</dcterms:modified>
</cp:coreProperties>
</file>

<file path=docProps/custom.xml><?xml version="1.0" encoding="utf-8"?>
<Properties xmlns="http://schemas.openxmlformats.org/officeDocument/2006/custom-properties" xmlns:vt="http://schemas.openxmlformats.org/officeDocument/2006/docPropsVTypes"/>
</file>