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37"/>
        <w:tblW w:w="10031" w:type="dxa"/>
        <w:tblLook w:val="04A0" w:firstRow="1" w:lastRow="0" w:firstColumn="1" w:lastColumn="0" w:noHBand="0" w:noVBand="1"/>
      </w:tblPr>
      <w:tblGrid>
        <w:gridCol w:w="4585"/>
        <w:gridCol w:w="5446"/>
      </w:tblGrid>
      <w:tr w:rsidR="00042ECD" w:rsidRPr="009E431A" w14:paraId="4BFE599B" w14:textId="77777777" w:rsidTr="004E7FF8">
        <w:trPr>
          <w:trHeight w:val="1566"/>
        </w:trPr>
        <w:tc>
          <w:tcPr>
            <w:tcW w:w="4585" w:type="dxa"/>
          </w:tcPr>
          <w:p w14:paraId="7C09A484" w14:textId="22EEB538" w:rsidR="00E31CF1" w:rsidRPr="009E431A" w:rsidRDefault="00E31CF1" w:rsidP="00D57F50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u w:val="single"/>
                <w:lang w:eastAsia="en-US"/>
              </w:rPr>
            </w:pPr>
          </w:p>
        </w:tc>
        <w:tc>
          <w:tcPr>
            <w:tcW w:w="5446" w:type="dxa"/>
            <w:shd w:val="clear" w:color="auto" w:fill="auto"/>
          </w:tcPr>
          <w:p w14:paraId="5C372E76" w14:textId="5F31E313" w:rsidR="00042ECD" w:rsidRPr="009E431A" w:rsidRDefault="00042ECD" w:rsidP="00D57F50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w w:val="90"/>
                <w:sz w:val="26"/>
                <w:szCs w:val="26"/>
                <w:lang w:eastAsia="en-US"/>
              </w:rPr>
            </w:pPr>
          </w:p>
        </w:tc>
      </w:tr>
    </w:tbl>
    <w:p w14:paraId="0582324B" w14:textId="1B9A937C" w:rsidR="00042ECD" w:rsidRPr="009E431A" w:rsidRDefault="0091089F" w:rsidP="00267A3D">
      <w:pPr>
        <w:spacing w:after="0"/>
        <w:rPr>
          <w:rFonts w:ascii="Times New Roman" w:eastAsia="Calibri" w:hAnsi="Times New Roman" w:cs="Times New Roman"/>
          <w:i/>
          <w:sz w:val="26"/>
          <w:szCs w:val="26"/>
          <w:lang w:eastAsia="en-US"/>
        </w:rPr>
      </w:pPr>
      <w:r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502"/>
        <w:gridCol w:w="7371"/>
      </w:tblGrid>
      <w:tr w:rsidR="000E513F" w:rsidRPr="009E431A" w14:paraId="5A05A71B" w14:textId="77777777" w:rsidTr="00FD53CC">
        <w:trPr>
          <w:tblHeader/>
        </w:trPr>
        <w:tc>
          <w:tcPr>
            <w:tcW w:w="1045" w:type="dxa"/>
            <w:shd w:val="clear" w:color="auto" w:fill="auto"/>
            <w:vAlign w:val="center"/>
          </w:tcPr>
          <w:p w14:paraId="40DB9B94" w14:textId="77777777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TT</w:t>
            </w:r>
          </w:p>
          <w:p w14:paraId="39A2899D" w14:textId="7A9D5C2C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14:paraId="2B8618FD" w14:textId="6CE4D134" w:rsidR="000E513F" w:rsidRPr="009E431A" w:rsidRDefault="000E513F" w:rsidP="00FD53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Dạng câu hỏi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5E6530B" w14:textId="77777777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Đặc tả</w:t>
            </w:r>
          </w:p>
          <w:p w14:paraId="52796A4A" w14:textId="204C3051" w:rsidR="000E513F" w:rsidRPr="009E431A" w:rsidRDefault="000E513F" w:rsidP="007E41D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</w:pPr>
          </w:p>
        </w:tc>
      </w:tr>
      <w:tr w:rsidR="000E513F" w:rsidRPr="009E431A" w14:paraId="78FD4C7D" w14:textId="77777777" w:rsidTr="00FD53CC"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6EC0E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3C6ABC6A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65CAF47D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36125247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08A8D90F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77EB32B9" w14:textId="77777777" w:rsidR="000E513F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</w:p>
          <w:p w14:paraId="6624806C" w14:textId="2AB808BC" w:rsidR="000E513F" w:rsidRPr="009E431A" w:rsidRDefault="000E513F" w:rsidP="00AC331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1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FA3E6" w14:textId="352FF506" w:rsidR="000E513F" w:rsidRPr="009E431A" w:rsidRDefault="000E513F" w:rsidP="00FD53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 thực hành trên máy tính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</w:tcPr>
          <w:p w14:paraId="56D7C752" w14:textId="6242E4B0" w:rsidR="000E513F" w:rsidRDefault="000E513F" w:rsidP="00AC331D">
            <w:pPr>
              <w:spacing w:after="0" w:line="360" w:lineRule="auto"/>
              <w:ind w:left="31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Cho script tạo csdl quan hệ có 2 đến 3 bảng,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mỗi bảng có từ 2-5 thuộc tính, </w:t>
            </w: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các bảng quan hệ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 xml:space="preserve"> 1-n</w:t>
            </w:r>
            <w:r w:rsidRPr="00D12611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. Sử dụng kỹ thuật tương tác cơ sở dữ liệu đã học, viết ứng dụng GUI thực hiện các yêu cầu sau:</w:t>
            </w:r>
          </w:p>
          <w:p w14:paraId="241A8920" w14:textId="4B760624" w:rsidR="000E513F" w:rsidRPr="002E1C1B" w:rsidRDefault="000E513F" w:rsidP="002E1C1B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giao diện theo yêu cầu</w:t>
            </w:r>
          </w:p>
          <w:p w14:paraId="1B82E9A4" w14:textId="3C3382CB" w:rsidR="000E513F" w:rsidRPr="002E1C1B" w:rsidRDefault="000E513F" w:rsidP="00A9782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b.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</w:t>
            </w:r>
            <w:r w:rsidRPr="004D7799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đ)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Tạo và áp dụng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Style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và (hoặc) </w:t>
            </w:r>
            <w:r w:rsidRPr="002E1C1B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Template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định dạng các điều khiển trong ý 1.a</w:t>
            </w:r>
          </w:p>
        </w:tc>
      </w:tr>
      <w:tr w:rsidR="000E513F" w:rsidRPr="009E431A" w14:paraId="4960A367" w14:textId="77777777" w:rsidTr="00FD53CC">
        <w:trPr>
          <w:trHeight w:val="525"/>
        </w:trPr>
        <w:tc>
          <w:tcPr>
            <w:tcW w:w="1045" w:type="dxa"/>
            <w:shd w:val="clear" w:color="auto" w:fill="auto"/>
            <w:vAlign w:val="center"/>
          </w:tcPr>
          <w:p w14:paraId="6FD97235" w14:textId="7FB8B4D3" w:rsidR="000E513F" w:rsidRPr="009E431A" w:rsidRDefault="000E513F" w:rsidP="00E92A8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Câu 2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03FF5B89" w14:textId="672DB851" w:rsidR="000E513F" w:rsidRDefault="000E513F" w:rsidP="00FD53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Thi thực hành trên máy tính</w:t>
            </w:r>
          </w:p>
        </w:tc>
        <w:tc>
          <w:tcPr>
            <w:tcW w:w="7371" w:type="dxa"/>
            <w:shd w:val="clear" w:color="auto" w:fill="auto"/>
          </w:tcPr>
          <w:p w14:paraId="4C01E4A1" w14:textId="754970F8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 w:rsidRPr="00252670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Thực hiện truy vấn csdl để hiển thị thông tin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, có các yêu cầu: lựa chọn trường| bản ghi| có tính toán| sắp xếp dữ liệu. Định dạng thông tin hiển thị.</w:t>
            </w:r>
          </w:p>
          <w:p w14:paraId="79980530" w14:textId="1699CE13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Chọn 1 trong 2 yêu cầu sau: </w:t>
            </w:r>
          </w:p>
          <w:p w14:paraId="52788483" w14:textId="280278E0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Thêm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1 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bản ghi mới.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thêm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 Hiển thị lại dữ liệu sau khi thêm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69E078D7" w14:textId="01E3E446" w:rsidR="000E513F" w:rsidRDefault="000E513F" w:rsidP="002C4A5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- Sửa dữ liệu 1 bản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ghi.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Kiểm tra dữ liệu và xử lý ngoại lệ khi sửa</w:t>
            </w:r>
            <w:r w:rsidRPr="00F327EC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Hiển thị lại dữ liệu sau khi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sửa.</w:t>
            </w:r>
          </w:p>
          <w:p w14:paraId="37FA55A5" w14:textId="370BFF8D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c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(1đ)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Chọn 1 trong 2 yêu cầu sau: </w:t>
            </w:r>
          </w:p>
          <w:p w14:paraId="08C137C3" w14:textId="6622BF68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Xóa bản ghi được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yêu cầu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Có</w:t>
            </w:r>
            <w:r w:rsidRPr="00861981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xác nhận trước khi xóa; hiển thị lại dữ liệu sau khi xóa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</w:p>
          <w:p w14:paraId="7DB86C82" w14:textId="1EB8FC11" w:rsidR="000E513F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- 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Tạo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điều khiển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hiển thị danh sách chọn là cột tên của bảng bên đầu một của quan hệ, nhưng khi chọn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một mục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thì lấy giá trị cột mã để thêm hoặc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sửa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dữ liệu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>.</w:t>
            </w:r>
            <w:r w:rsidRPr="009E431A"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</w:t>
            </w:r>
          </w:p>
          <w:p w14:paraId="7667490B" w14:textId="39AAD937" w:rsidR="000E513F" w:rsidRPr="00F327EC" w:rsidRDefault="000E513F" w:rsidP="004E356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d.</w:t>
            </w:r>
            <w:r w:rsidRPr="00FA1AD4">
              <w:rPr>
                <w:rFonts w:ascii="Times New Roman" w:eastAsia="Calibri" w:hAnsi="Times New Roman" w:cs="Times New Roman"/>
                <w:b/>
                <w:sz w:val="26"/>
                <w:szCs w:val="26"/>
                <w:lang w:eastAsia="en-US"/>
              </w:rPr>
              <w:t>(2đ)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en-US"/>
              </w:rPr>
              <w:t xml:space="preserve"> Thực hiện truy vấn dữ liệu trên nhiều bảng và hiển thị kết quả truy vấn sang window khác.</w:t>
            </w:r>
          </w:p>
        </w:tc>
      </w:tr>
    </w:tbl>
    <w:p w14:paraId="08F04C7C" w14:textId="77777777" w:rsidR="00796FF2" w:rsidRPr="009E431A" w:rsidRDefault="00796FF2" w:rsidP="002B708E">
      <w:pPr>
        <w:spacing w:after="0"/>
        <w:rPr>
          <w:rFonts w:ascii="Times New Roman" w:eastAsia="Calibri" w:hAnsi="Times New Roman" w:cs="Times New Roman"/>
          <w:b/>
          <w:color w:val="FF0000"/>
          <w:sz w:val="26"/>
          <w:szCs w:val="26"/>
          <w:lang w:eastAsia="en-US"/>
        </w:rPr>
      </w:pPr>
    </w:p>
    <w:p w14:paraId="5D6FE12D" w14:textId="77777777" w:rsidR="00442DD0" w:rsidRDefault="00442DD0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sectPr w:rsidR="00442DD0" w:rsidSect="008F4BF3">
          <w:headerReference w:type="default" r:id="rId8"/>
          <w:pgSz w:w="12240" w:h="15840" w:code="1"/>
          <w:pgMar w:top="1304" w:right="1134" w:bottom="1134" w:left="1418" w:header="284" w:footer="284" w:gutter="0"/>
          <w:pgNumType w:start="10"/>
          <w:cols w:space="720"/>
          <w:docGrid w:linePitch="360"/>
        </w:sectPr>
      </w:pPr>
    </w:p>
    <w:p w14:paraId="63291D01" w14:textId="27E37E45" w:rsidR="004C7B0D" w:rsidRPr="009E431A" w:rsidRDefault="00927987" w:rsidP="005F47B0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eastAsia="en-US"/>
        </w:rPr>
      </w:pPr>
      <w:r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lastRenderedPageBreak/>
        <w:t>MINH HOẠ</w:t>
      </w:r>
      <w:r w:rsidR="004C7B0D" w:rsidRPr="009E431A">
        <w:rPr>
          <w:rFonts w:ascii="Times New Roman" w:eastAsia="Calibri" w:hAnsi="Times New Roman" w:cs="Times New Roman"/>
          <w:b/>
          <w:sz w:val="26"/>
          <w:szCs w:val="26"/>
          <w:lang w:eastAsia="en-US"/>
        </w:rPr>
        <w:t xml:space="preserve"> </w:t>
      </w:r>
    </w:p>
    <w:p w14:paraId="7E27CC10" w14:textId="219D2FDB" w:rsidR="00F54234" w:rsidRPr="005A485D" w:rsidRDefault="00F54234" w:rsidP="00F54234">
      <w:pPr>
        <w:pStyle w:val="Default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color w:val="auto"/>
          <w:sz w:val="26"/>
          <w:szCs w:val="26"/>
        </w:rPr>
        <w:t xml:space="preserve">     </w:t>
      </w:r>
      <w:r w:rsidR="00442DD0">
        <w:rPr>
          <w:rFonts w:asciiTheme="majorHAnsi" w:hAnsiTheme="majorHAnsi"/>
          <w:color w:val="auto"/>
          <w:sz w:val="26"/>
          <w:szCs w:val="26"/>
        </w:rPr>
        <w:t>T</w:t>
      </w:r>
      <w:r>
        <w:rPr>
          <w:rFonts w:asciiTheme="majorHAnsi" w:hAnsiTheme="majorHAnsi"/>
          <w:color w:val="auto"/>
          <w:sz w:val="26"/>
          <w:szCs w:val="26"/>
        </w:rPr>
        <w:t>ạo csdl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</w:t>
      </w:r>
      <w:r w:rsidRPr="005A485D">
        <w:rPr>
          <w:rFonts w:asciiTheme="majorHAnsi" w:hAnsiTheme="majorHAnsi"/>
          <w:b/>
          <w:i/>
          <w:color w:val="auto"/>
          <w:sz w:val="26"/>
          <w:szCs w:val="26"/>
        </w:rPr>
        <w:t>QL</w:t>
      </w:r>
      <w:r w:rsidR="00442DD0">
        <w:rPr>
          <w:rFonts w:asciiTheme="majorHAnsi" w:hAnsiTheme="majorHAnsi"/>
          <w:b/>
          <w:i/>
          <w:color w:val="auto"/>
          <w:sz w:val="26"/>
          <w:szCs w:val="26"/>
        </w:rPr>
        <w:t>HocSinh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gồm </w:t>
      </w:r>
      <w:r w:rsidR="00442DD0">
        <w:rPr>
          <w:rFonts w:asciiTheme="majorHAnsi" w:hAnsiTheme="majorHAnsi"/>
          <w:color w:val="auto"/>
          <w:sz w:val="26"/>
          <w:szCs w:val="26"/>
        </w:rPr>
        <w:t>2</w:t>
      </w:r>
      <w:r w:rsidRPr="005A485D">
        <w:rPr>
          <w:rFonts w:asciiTheme="majorHAnsi" w:hAnsiTheme="majorHAnsi"/>
          <w:color w:val="auto"/>
          <w:sz w:val="26"/>
          <w:szCs w:val="26"/>
        </w:rPr>
        <w:t xml:space="preserve"> bảng:</w:t>
      </w:r>
    </w:p>
    <w:p w14:paraId="57CC75BA" w14:textId="19D8DB68" w:rsidR="00F54234" w:rsidRPr="005A485D" w:rsidRDefault="00442DD0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b/>
          <w:i/>
          <w:color w:val="auto"/>
          <w:sz w:val="26"/>
          <w:szCs w:val="26"/>
        </w:rPr>
        <w:t>HocSinh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(</w:t>
      </w:r>
      <w:r w:rsidR="00F54234"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</w:t>
      </w:r>
      <w:r>
        <w:rPr>
          <w:rFonts w:asciiTheme="majorHAnsi" w:hAnsiTheme="majorHAnsi"/>
          <w:b/>
          <w:color w:val="auto"/>
          <w:sz w:val="26"/>
          <w:szCs w:val="26"/>
          <w:u w:val="single"/>
        </w:rPr>
        <w:t>HS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 xml:space="preserve">, </w:t>
      </w:r>
      <w:r>
        <w:rPr>
          <w:rFonts w:asciiTheme="majorHAnsi" w:hAnsiTheme="majorHAnsi"/>
          <w:color w:val="auto"/>
          <w:sz w:val="26"/>
          <w:szCs w:val="26"/>
        </w:rPr>
        <w:t xml:space="preserve">HoTen, NgaySinh, GioiTinh, ConTBLS, </w:t>
      </w:r>
      <w:r w:rsidRPr="00442DD0">
        <w:rPr>
          <w:rFonts w:asciiTheme="majorHAnsi" w:hAnsiTheme="majorHAnsi"/>
          <w:color w:val="auto"/>
          <w:sz w:val="26"/>
          <w:szCs w:val="26"/>
          <w:u w:val="dash"/>
        </w:rPr>
        <w:t>MaLop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)</w:t>
      </w:r>
    </w:p>
    <w:p w14:paraId="59CD3A68" w14:textId="3A5B9B63" w:rsidR="00F54234" w:rsidRPr="005A485D" w:rsidRDefault="00442DD0" w:rsidP="00F54234">
      <w:pPr>
        <w:pStyle w:val="Default"/>
        <w:ind w:left="1440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b/>
          <w:i/>
          <w:color w:val="auto"/>
          <w:sz w:val="26"/>
          <w:szCs w:val="26"/>
        </w:rPr>
        <w:t>Lop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(</w:t>
      </w:r>
      <w:r w:rsidR="00F54234" w:rsidRPr="005A485D">
        <w:rPr>
          <w:rFonts w:asciiTheme="majorHAnsi" w:hAnsiTheme="majorHAnsi"/>
          <w:b/>
          <w:color w:val="auto"/>
          <w:sz w:val="26"/>
          <w:szCs w:val="26"/>
          <w:u w:val="single"/>
        </w:rPr>
        <w:t>MaLo</w:t>
      </w:r>
      <w:r>
        <w:rPr>
          <w:rFonts w:asciiTheme="majorHAnsi" w:hAnsiTheme="majorHAnsi"/>
          <w:b/>
          <w:color w:val="auto"/>
          <w:sz w:val="26"/>
          <w:szCs w:val="26"/>
          <w:u w:val="single"/>
        </w:rPr>
        <w:t>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, TenL</w:t>
      </w:r>
      <w:r>
        <w:rPr>
          <w:rFonts w:asciiTheme="majorHAnsi" w:hAnsiTheme="majorHAnsi"/>
          <w:color w:val="auto"/>
          <w:sz w:val="26"/>
          <w:szCs w:val="26"/>
        </w:rPr>
        <w:t>op</w:t>
      </w:r>
      <w:r w:rsidR="00F54234" w:rsidRPr="005A485D">
        <w:rPr>
          <w:rFonts w:asciiTheme="majorHAnsi" w:hAnsiTheme="majorHAnsi"/>
          <w:color w:val="auto"/>
          <w:sz w:val="26"/>
          <w:szCs w:val="26"/>
        </w:rPr>
        <w:t>)</w:t>
      </w:r>
    </w:p>
    <w:p w14:paraId="2B3E9FB3" w14:textId="4131B806" w:rsidR="00F54234" w:rsidRDefault="00F54234" w:rsidP="00F54234">
      <w:pPr>
        <w:pStyle w:val="Default"/>
        <w:spacing w:before="120" w:after="120"/>
        <w:ind w:left="360"/>
        <w:jc w:val="both"/>
        <w:rPr>
          <w:rFonts w:asciiTheme="majorHAnsi" w:hAnsiTheme="majorHAnsi"/>
          <w:sz w:val="26"/>
          <w:szCs w:val="26"/>
        </w:rPr>
      </w:pPr>
      <w:r w:rsidRPr="005A485D">
        <w:rPr>
          <w:rFonts w:asciiTheme="majorHAnsi" w:hAnsiTheme="majorHAnsi"/>
          <w:b/>
          <w:sz w:val="26"/>
          <w:szCs w:val="26"/>
        </w:rPr>
        <w:t>Câu 1:</w:t>
      </w:r>
      <w:r w:rsidR="00C37A80">
        <w:rPr>
          <w:rFonts w:asciiTheme="majorHAnsi" w:hAnsiTheme="majorHAnsi"/>
          <w:b/>
          <w:sz w:val="26"/>
          <w:szCs w:val="26"/>
        </w:rPr>
        <w:t xml:space="preserve"> (L3)</w:t>
      </w:r>
      <w:r w:rsidRPr="005A485D">
        <w:rPr>
          <w:rFonts w:asciiTheme="majorHAnsi" w:hAnsiTheme="majorHAnsi"/>
          <w:b/>
          <w:sz w:val="26"/>
          <w:szCs w:val="26"/>
        </w:rPr>
        <w:t xml:space="preserve"> </w:t>
      </w:r>
      <w:r w:rsidRPr="005A485D">
        <w:rPr>
          <w:rFonts w:asciiTheme="majorHAnsi" w:hAnsiTheme="majorHAnsi"/>
          <w:sz w:val="26"/>
          <w:szCs w:val="26"/>
        </w:rPr>
        <w:t>Sử dụng WPF</w:t>
      </w:r>
      <w:r>
        <w:rPr>
          <w:rFonts w:asciiTheme="majorHAnsi" w:hAnsiTheme="majorHAnsi"/>
          <w:sz w:val="26"/>
          <w:szCs w:val="26"/>
        </w:rPr>
        <w:t xml:space="preserve"> thực hiện các yêu cầu sau:</w:t>
      </w:r>
    </w:p>
    <w:p w14:paraId="1C815678" w14:textId="6F5F0108" w:rsidR="00F54234" w:rsidRPr="005A485D" w:rsidRDefault="00F54234" w:rsidP="00F54234">
      <w:pPr>
        <w:pStyle w:val="Default"/>
        <w:spacing w:before="120" w:after="120"/>
        <w:ind w:left="360" w:firstLine="360"/>
        <w:jc w:val="both"/>
        <w:rPr>
          <w:rFonts w:asciiTheme="majorHAnsi" w:hAnsiTheme="majorHAnsi"/>
          <w:bCs/>
          <w:sz w:val="26"/>
          <w:szCs w:val="26"/>
        </w:rPr>
      </w:pPr>
      <w:r w:rsidRPr="00453F3F">
        <w:rPr>
          <w:rFonts w:asciiTheme="majorHAnsi" w:hAnsiTheme="majorHAnsi"/>
          <w:b/>
          <w:bCs/>
          <w:sz w:val="26"/>
          <w:szCs w:val="26"/>
        </w:rPr>
        <w:t>a)</w:t>
      </w:r>
      <w:r>
        <w:rPr>
          <w:rFonts w:asciiTheme="majorHAnsi" w:hAnsiTheme="majorHAnsi"/>
          <w:sz w:val="26"/>
          <w:szCs w:val="26"/>
        </w:rPr>
        <w:t xml:space="preserve"> </w:t>
      </w:r>
      <w:r w:rsidR="002874E1">
        <w:rPr>
          <w:rFonts w:asciiTheme="majorHAnsi" w:hAnsiTheme="majorHAnsi"/>
          <w:sz w:val="26"/>
          <w:szCs w:val="26"/>
        </w:rPr>
        <w:t>(2</w:t>
      </w:r>
      <w:r w:rsidR="00C37A80">
        <w:rPr>
          <w:rFonts w:asciiTheme="majorHAnsi" w:hAnsiTheme="majorHAnsi"/>
          <w:sz w:val="26"/>
          <w:szCs w:val="26"/>
        </w:rPr>
        <w:t xml:space="preserve"> điểm) </w:t>
      </w:r>
      <w:r>
        <w:rPr>
          <w:rFonts w:asciiTheme="majorHAnsi" w:hAnsiTheme="majorHAnsi"/>
          <w:sz w:val="26"/>
          <w:szCs w:val="26"/>
        </w:rPr>
        <w:t>T</w:t>
      </w:r>
      <w:r w:rsidRPr="005A485D">
        <w:rPr>
          <w:rFonts w:asciiTheme="majorHAnsi" w:hAnsiTheme="majorHAnsi"/>
          <w:bCs/>
          <w:sz w:val="26"/>
          <w:szCs w:val="26"/>
        </w:rPr>
        <w:t>hiết kế giao diện như sau:</w:t>
      </w:r>
    </w:p>
    <w:p w14:paraId="28DEF52A" w14:textId="42D05F0F" w:rsidR="00F54234" w:rsidRPr="005A485D" w:rsidRDefault="00FC680A" w:rsidP="00F54234">
      <w:pPr>
        <w:pStyle w:val="Default"/>
        <w:ind w:left="360"/>
        <w:jc w:val="center"/>
        <w:rPr>
          <w:rFonts w:asciiTheme="majorHAnsi" w:hAnsiTheme="majorHAnsi"/>
          <w:b/>
          <w:bCs/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4EDB8835" wp14:editId="1EFA4214">
            <wp:extent cx="6151880" cy="38169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F3F" w14:textId="5AA117BC" w:rsidR="00F54234" w:rsidRPr="00DD2E97" w:rsidRDefault="00F54234" w:rsidP="00F54234">
      <w:pPr>
        <w:pStyle w:val="Default"/>
        <w:spacing w:before="120"/>
        <w:ind w:left="360" w:firstLine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b) </w:t>
      </w:r>
      <w:r w:rsidR="002874E1">
        <w:rPr>
          <w:rFonts w:asciiTheme="majorHAnsi" w:hAnsiTheme="majorHAnsi"/>
          <w:sz w:val="26"/>
          <w:szCs w:val="26"/>
        </w:rPr>
        <w:t>(1</w:t>
      </w:r>
      <w:r w:rsidR="00C37A80" w:rsidRPr="00C37A80">
        <w:rPr>
          <w:rFonts w:asciiTheme="majorHAnsi" w:hAnsiTheme="majorHAnsi"/>
          <w:sz w:val="26"/>
          <w:szCs w:val="26"/>
        </w:rPr>
        <w:t xml:space="preserve"> điểm)</w:t>
      </w:r>
      <w:r w:rsidRPr="00DD2E97">
        <w:rPr>
          <w:rFonts w:asciiTheme="majorHAnsi" w:hAnsiTheme="majorHAnsi"/>
          <w:b/>
          <w:sz w:val="26"/>
          <w:szCs w:val="26"/>
        </w:rPr>
        <w:t xml:space="preserve"> </w:t>
      </w:r>
      <w:r w:rsidRPr="00DD2E97">
        <w:rPr>
          <w:rFonts w:asciiTheme="majorHAnsi" w:hAnsiTheme="majorHAnsi"/>
          <w:sz w:val="26"/>
          <w:szCs w:val="26"/>
        </w:rPr>
        <w:t>Tạo Style</w:t>
      </w:r>
      <w:r w:rsidR="002874E1">
        <w:rPr>
          <w:rFonts w:asciiTheme="majorHAnsi" w:hAnsiTheme="majorHAnsi"/>
          <w:sz w:val="26"/>
          <w:szCs w:val="26"/>
        </w:rPr>
        <w:t xml:space="preserve"> và (hoặc) </w:t>
      </w:r>
      <w:r w:rsidR="001A3274">
        <w:rPr>
          <w:rFonts w:asciiTheme="majorHAnsi" w:hAnsiTheme="majorHAnsi"/>
          <w:sz w:val="26"/>
          <w:szCs w:val="26"/>
        </w:rPr>
        <w:t>Template</w:t>
      </w:r>
      <w:r w:rsidRPr="00DD2E97">
        <w:rPr>
          <w:rFonts w:asciiTheme="majorHAnsi" w:hAnsiTheme="majorHAnsi"/>
          <w:sz w:val="26"/>
          <w:szCs w:val="26"/>
        </w:rPr>
        <w:t xml:space="preserve"> thực hiện các yêu cầu sau:</w:t>
      </w:r>
    </w:p>
    <w:p w14:paraId="4205A633" w14:textId="3CB3C360" w:rsidR="00F54234" w:rsidRPr="00DD2E97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</w:rPr>
      </w:pPr>
      <w:r w:rsidRPr="00DD2E97">
        <w:rPr>
          <w:rFonts w:asciiTheme="majorHAnsi" w:hAnsiTheme="majorHAnsi"/>
          <w:sz w:val="26"/>
          <w:szCs w:val="26"/>
        </w:rPr>
        <w:t xml:space="preserve"> </w:t>
      </w:r>
      <w:r w:rsidR="00AB3E3E">
        <w:rPr>
          <w:rFonts w:asciiTheme="majorHAnsi" w:hAnsiTheme="majorHAnsi"/>
          <w:sz w:val="26"/>
          <w:szCs w:val="26"/>
        </w:rPr>
        <w:t xml:space="preserve">Khi text box mã học sinh </w:t>
      </w:r>
      <w:r w:rsidR="00AB3E3E" w:rsidRPr="00850DFF">
        <w:rPr>
          <w:rFonts w:asciiTheme="majorHAnsi" w:hAnsiTheme="majorHAnsi"/>
          <w:b/>
          <w:bCs/>
          <w:sz w:val="26"/>
          <w:szCs w:val="26"/>
        </w:rPr>
        <w:t>nhận focus</w:t>
      </w:r>
      <w:r w:rsidR="00AB3E3E">
        <w:rPr>
          <w:rFonts w:asciiTheme="majorHAnsi" w:hAnsiTheme="majorHAnsi"/>
          <w:sz w:val="26"/>
          <w:szCs w:val="26"/>
        </w:rPr>
        <w:t xml:space="preserve"> (con trỏ nhập dữ liệu đang ở trong text box), text box có màu nền light blue, chữ màu white</w:t>
      </w:r>
    </w:p>
    <w:p w14:paraId="56D0F43E" w14:textId="7EB2B3D5" w:rsidR="00F54234" w:rsidRPr="00DD2E97" w:rsidRDefault="00F54234" w:rsidP="00F54234">
      <w:pPr>
        <w:pStyle w:val="Default"/>
        <w:numPr>
          <w:ilvl w:val="2"/>
          <w:numId w:val="21"/>
        </w:numPr>
        <w:tabs>
          <w:tab w:val="clear" w:pos="2160"/>
          <w:tab w:val="num" w:pos="1440"/>
        </w:tabs>
        <w:ind w:left="1170" w:firstLine="0"/>
        <w:rPr>
          <w:rFonts w:asciiTheme="majorHAnsi" w:hAnsiTheme="majorHAnsi"/>
          <w:sz w:val="26"/>
          <w:szCs w:val="26"/>
        </w:rPr>
      </w:pPr>
      <w:r w:rsidRPr="00DD2E97">
        <w:rPr>
          <w:rFonts w:asciiTheme="majorHAnsi" w:hAnsiTheme="majorHAnsi"/>
          <w:sz w:val="26"/>
          <w:szCs w:val="26"/>
        </w:rPr>
        <w:t xml:space="preserve">Thiết lập các điều khiển Button có hình </w:t>
      </w:r>
      <w:r w:rsidR="00AB3E3E">
        <w:rPr>
          <w:rFonts w:asciiTheme="majorHAnsi" w:hAnsiTheme="majorHAnsi"/>
          <w:sz w:val="26"/>
          <w:szCs w:val="26"/>
        </w:rPr>
        <w:t>chữ nhật bo tròn góc,</w:t>
      </w:r>
      <w:r w:rsidRPr="00DD2E97">
        <w:rPr>
          <w:rFonts w:asciiTheme="majorHAnsi" w:hAnsiTheme="majorHAnsi"/>
          <w:sz w:val="26"/>
          <w:szCs w:val="26"/>
        </w:rPr>
        <w:t xml:space="preserve"> màu </w:t>
      </w:r>
      <w:r w:rsidR="00FE5A58">
        <w:rPr>
          <w:rFonts w:asciiTheme="majorHAnsi" w:hAnsiTheme="majorHAnsi"/>
          <w:sz w:val="26"/>
          <w:szCs w:val="26"/>
        </w:rPr>
        <w:t xml:space="preserve">nền </w:t>
      </w:r>
      <w:r w:rsidRPr="00DD2E97">
        <w:rPr>
          <w:rFonts w:asciiTheme="majorHAnsi" w:hAnsiTheme="majorHAnsi"/>
          <w:sz w:val="26"/>
          <w:szCs w:val="26"/>
        </w:rPr>
        <w:t>Cyan</w:t>
      </w:r>
      <w:r w:rsidR="00AB3E3E">
        <w:rPr>
          <w:rFonts w:asciiTheme="majorHAnsi" w:hAnsiTheme="majorHAnsi"/>
          <w:sz w:val="26"/>
          <w:szCs w:val="26"/>
        </w:rPr>
        <w:t>, đường viền màu Green</w:t>
      </w:r>
    </w:p>
    <w:p w14:paraId="2936E0A4" w14:textId="2F2BA97C" w:rsidR="00F54234" w:rsidRDefault="00F54234" w:rsidP="00F54234">
      <w:pPr>
        <w:pStyle w:val="Default"/>
        <w:spacing w:before="120"/>
        <w:ind w:left="360"/>
        <w:jc w:val="both"/>
        <w:rPr>
          <w:rFonts w:asciiTheme="majorHAnsi" w:hAnsiTheme="majorHAnsi"/>
          <w:bCs/>
          <w:color w:val="auto"/>
          <w:sz w:val="26"/>
          <w:szCs w:val="26"/>
        </w:rPr>
      </w:pPr>
      <w:r w:rsidRPr="00DD2E97">
        <w:rPr>
          <w:rFonts w:asciiTheme="majorHAnsi" w:hAnsiTheme="majorHAnsi"/>
          <w:b/>
          <w:sz w:val="26"/>
          <w:szCs w:val="26"/>
        </w:rPr>
        <w:t xml:space="preserve">Câu </w:t>
      </w:r>
      <w:r>
        <w:rPr>
          <w:rFonts w:asciiTheme="majorHAnsi" w:hAnsiTheme="majorHAnsi"/>
          <w:b/>
          <w:sz w:val="26"/>
          <w:szCs w:val="26"/>
        </w:rPr>
        <w:t>2</w:t>
      </w:r>
      <w:r w:rsidRPr="00DD2E97">
        <w:rPr>
          <w:rFonts w:asciiTheme="majorHAnsi" w:hAnsiTheme="majorHAnsi"/>
          <w:b/>
          <w:sz w:val="26"/>
          <w:szCs w:val="26"/>
        </w:rPr>
        <w:t>:</w:t>
      </w:r>
      <w:r w:rsidR="007F4D4F">
        <w:rPr>
          <w:rFonts w:asciiTheme="majorHAnsi" w:hAnsiTheme="majorHAnsi"/>
          <w:b/>
          <w:sz w:val="26"/>
          <w:szCs w:val="26"/>
        </w:rPr>
        <w:t xml:space="preserve"> (L3)</w:t>
      </w:r>
      <w:r w:rsidRPr="00DD2E97">
        <w:rPr>
          <w:rFonts w:asciiTheme="majorHAnsi" w:hAnsiTheme="majorHAnsi"/>
          <w:b/>
          <w:sz w:val="26"/>
          <w:szCs w:val="26"/>
        </w:rPr>
        <w:t xml:space="preserve"> </w:t>
      </w:r>
      <w:r w:rsidRPr="00DD2E97">
        <w:rPr>
          <w:rFonts w:asciiTheme="majorHAnsi" w:hAnsiTheme="majorHAnsi"/>
          <w:sz w:val="26"/>
          <w:szCs w:val="26"/>
        </w:rPr>
        <w:t>V</w:t>
      </w:r>
      <w:r w:rsidRPr="00DD2E97">
        <w:rPr>
          <w:rFonts w:asciiTheme="majorHAnsi" w:hAnsiTheme="majorHAnsi"/>
          <w:bCs/>
          <w:color w:val="auto"/>
          <w:sz w:val="26"/>
          <w:szCs w:val="26"/>
        </w:rPr>
        <w:t>iết chương trình có áp dụng LinQ và Entity Framework Core (EF) để thực hiện các yêu cầu sau:</w:t>
      </w:r>
    </w:p>
    <w:p w14:paraId="03458B79" w14:textId="74A8D87C" w:rsidR="00F54234" w:rsidRDefault="007F4D4F" w:rsidP="00F54234">
      <w:pPr>
        <w:spacing w:before="120" w:after="0"/>
        <w:ind w:left="720"/>
        <w:jc w:val="both"/>
        <w:rPr>
          <w:rStyle w:val="fontstyle2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b/>
          <w:color w:val="000000" w:themeColor="text1"/>
        </w:rPr>
        <w:t>a</w:t>
      </w:r>
      <w:r w:rsidR="00F54234" w:rsidRPr="00C33B81">
        <w:rPr>
          <w:rStyle w:val="fontstyle01"/>
          <w:rFonts w:asciiTheme="majorHAnsi" w:hAnsiTheme="majorHAnsi"/>
          <w:b/>
          <w:color w:val="000000" w:themeColor="text1"/>
        </w:rPr>
        <w:t>)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</w:t>
      </w:r>
      <w:r>
        <w:rPr>
          <w:rStyle w:val="fontstyle21"/>
          <w:rFonts w:asciiTheme="majorHAnsi" w:hAnsiTheme="majorHAnsi"/>
          <w:color w:val="000000" w:themeColor="text1"/>
        </w:rPr>
        <w:t xml:space="preserve">(2 điểm) 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Hiển thị các </w:t>
      </w:r>
      <w:r w:rsidR="00B523DE">
        <w:rPr>
          <w:rStyle w:val="fontstyle21"/>
          <w:rFonts w:asciiTheme="majorHAnsi" w:hAnsiTheme="majorHAnsi"/>
          <w:b/>
          <w:color w:val="000000" w:themeColor="text1"/>
        </w:rPr>
        <w:t>Học sinh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 trong </w:t>
      </w:r>
      <w:r w:rsidR="00B523DE">
        <w:rPr>
          <w:rStyle w:val="fontstyle21"/>
          <w:rFonts w:asciiTheme="majorHAnsi" w:hAnsiTheme="majorHAnsi"/>
          <w:color w:val="000000" w:themeColor="text1"/>
        </w:rPr>
        <w:t xml:space="preserve"> bảng HocSinh lên 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 xml:space="preserve">DataGrid ngay khi hiển thị window. Thông tin gồm: </w:t>
      </w:r>
      <w:r w:rsidR="00B523DE">
        <w:rPr>
          <w:rStyle w:val="fontstyle21"/>
          <w:rFonts w:asciiTheme="majorHAnsi" w:hAnsiTheme="majorHAnsi"/>
          <w:color w:val="000000" w:themeColor="text1"/>
        </w:rPr>
        <w:t>Mã học sinh, họ tên, ngày sinh, giới tính, con thương binh liệt sỹ, tên lớp, tuổi</w:t>
      </w:r>
      <w:r w:rsidR="00F54234" w:rsidRPr="00C33B81">
        <w:rPr>
          <w:rStyle w:val="fontstyle21"/>
          <w:rFonts w:asciiTheme="majorHAnsi" w:hAnsiTheme="majorHAnsi"/>
          <w:color w:val="000000" w:themeColor="text1"/>
        </w:rPr>
        <w:t>.</w:t>
      </w:r>
    </w:p>
    <w:p w14:paraId="1E044F1E" w14:textId="2A3372CD" w:rsidR="00F54234" w:rsidRPr="00C33B81" w:rsidRDefault="00EF588B" w:rsidP="00EF588B">
      <w:pPr>
        <w:spacing w:before="120"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>
        <w:rPr>
          <w:rStyle w:val="fontstyle01"/>
          <w:rFonts w:asciiTheme="majorHAnsi" w:hAnsiTheme="majorHAnsi"/>
          <w:color w:val="000000" w:themeColor="text1"/>
        </w:rPr>
        <w:t xml:space="preserve">Định dạng </w:t>
      </w:r>
      <w:r w:rsidR="00F54234" w:rsidRPr="00C33B81">
        <w:rPr>
          <w:rStyle w:val="fontstyle01"/>
          <w:rFonts w:asciiTheme="majorHAnsi" w:hAnsiTheme="majorHAnsi"/>
          <w:color w:val="000000" w:themeColor="text1"/>
        </w:rPr>
        <w:t xml:space="preserve">DataGridView như sau: </w:t>
      </w:r>
    </w:p>
    <w:p w14:paraId="265BE12F" w14:textId="77777777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>- Tiêu đề cột: chữ đậm, căn giữa</w:t>
      </w:r>
    </w:p>
    <w:p w14:paraId="2DDA83CB" w14:textId="2B51CA5D" w:rsidR="00F54234" w:rsidRPr="00C33B81" w:rsidRDefault="00F54234" w:rsidP="00F54234">
      <w:pPr>
        <w:spacing w:after="0"/>
        <w:ind w:left="720"/>
        <w:jc w:val="both"/>
        <w:rPr>
          <w:rStyle w:val="fontstyle01"/>
          <w:rFonts w:asciiTheme="majorHAnsi" w:hAnsiTheme="majorHAnsi"/>
          <w:color w:val="000000" w:themeColor="text1"/>
        </w:rPr>
      </w:pPr>
      <w:r w:rsidRPr="00C33B81">
        <w:rPr>
          <w:rStyle w:val="fontstyle01"/>
          <w:rFonts w:asciiTheme="majorHAnsi" w:hAnsiTheme="majorHAnsi"/>
          <w:color w:val="000000" w:themeColor="text1"/>
        </w:rPr>
        <w:t xml:space="preserve">- Dữ liệu cột </w:t>
      </w:r>
      <w:r w:rsidR="00FC680A">
        <w:rPr>
          <w:rStyle w:val="fontstyle01"/>
          <w:rFonts w:asciiTheme="majorHAnsi" w:hAnsiTheme="majorHAnsi"/>
          <w:color w:val="000000" w:themeColor="text1"/>
        </w:rPr>
        <w:t>ngày sinh có màu đỏ, định dạng ngày – tháng - năm</w:t>
      </w:r>
    </w:p>
    <w:p w14:paraId="750B278D" w14:textId="1BCE9D1D" w:rsidR="00F54234" w:rsidRPr="00DD2E97" w:rsidRDefault="007F4D4F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lastRenderedPageBreak/>
        <w:t>b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Pr="007F4D4F">
        <w:rPr>
          <w:rStyle w:val="fontstyle01"/>
          <w:rFonts w:asciiTheme="majorHAnsi" w:hAnsiTheme="majorHAnsi"/>
        </w:rPr>
        <w:t>(2</w:t>
      </w:r>
      <w:r>
        <w:rPr>
          <w:rStyle w:val="fontstyle01"/>
          <w:rFonts w:asciiTheme="majorHAnsi" w:hAnsiTheme="majorHAnsi"/>
        </w:rPr>
        <w:t xml:space="preserve"> </w:t>
      </w:r>
      <w:r w:rsidRPr="007F4D4F">
        <w:rPr>
          <w:rStyle w:val="fontstyle01"/>
          <w:rFonts w:asciiTheme="majorHAnsi" w:hAnsiTheme="majorHAnsi"/>
        </w:rPr>
        <w:t>điểm)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Thêm 1 bản ghi vào bảng </w:t>
      </w:r>
      <w:r w:rsidR="00B71B67">
        <w:rPr>
          <w:rStyle w:val="fontstyle21"/>
          <w:rFonts w:asciiTheme="majorHAnsi" w:hAnsiTheme="majorHAnsi"/>
          <w:b/>
        </w:rPr>
        <w:t>Học sinh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F54234" w:rsidRPr="00DD2E97">
        <w:rPr>
          <w:rStyle w:val="fontstyle21"/>
          <w:rFonts w:asciiTheme="majorHAnsi" w:hAnsiTheme="majorHAnsi"/>
          <w:b/>
        </w:rPr>
        <w:t>Thêm</w:t>
      </w:r>
      <w:r w:rsidR="00F54234" w:rsidRPr="00DD2E97">
        <w:rPr>
          <w:rStyle w:val="fontstyle21"/>
          <w:rFonts w:asciiTheme="majorHAnsi" w:hAnsiTheme="majorHAnsi"/>
        </w:rPr>
        <w:t xml:space="preserve">, dữ liệu do người dùng nhập qua các điều khiển nhập liệu. </w:t>
      </w:r>
    </w:p>
    <w:p w14:paraId="47F943A9" w14:textId="77F85727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 xml:space="preserve">- Kiểm tra </w:t>
      </w:r>
      <w:r w:rsidR="00B71B67">
        <w:rPr>
          <w:rStyle w:val="fontstyle21"/>
          <w:rFonts w:asciiTheme="majorHAnsi" w:hAnsiTheme="majorHAnsi"/>
        </w:rPr>
        <w:t>tuổi của học sinh phải &gt;=10 và &lt;=15</w:t>
      </w:r>
      <w:r w:rsidRPr="00DD2E97">
        <w:rPr>
          <w:rStyle w:val="fontstyle21"/>
          <w:rFonts w:asciiTheme="majorHAnsi" w:hAnsiTheme="majorHAnsi"/>
        </w:rPr>
        <w:t xml:space="preserve">. </w:t>
      </w:r>
    </w:p>
    <w:p w14:paraId="40A5728D" w14:textId="33644E4C" w:rsidR="00F54234" w:rsidRPr="00DD2E97" w:rsidRDefault="00F54234" w:rsidP="00F54234">
      <w:pPr>
        <w:tabs>
          <w:tab w:val="left" w:pos="720"/>
        </w:tabs>
        <w:spacing w:after="0"/>
        <w:ind w:left="720"/>
        <w:rPr>
          <w:rStyle w:val="fontstyle21"/>
          <w:rFonts w:asciiTheme="majorHAnsi" w:hAnsiTheme="majorHAnsi"/>
        </w:rPr>
      </w:pPr>
      <w:r w:rsidRPr="00DD2E97">
        <w:rPr>
          <w:rStyle w:val="fontstyle21"/>
          <w:rFonts w:asciiTheme="majorHAnsi" w:hAnsiTheme="majorHAnsi"/>
        </w:rPr>
        <w:tab/>
        <w:t>- Hiển thị lại dữ liệu sau khi thêm trong DataGridView.</w:t>
      </w:r>
    </w:p>
    <w:p w14:paraId="262861FE" w14:textId="161FAB83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c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7F4D4F" w:rsidRPr="007F4D4F">
        <w:rPr>
          <w:rStyle w:val="fontstyle01"/>
          <w:rFonts w:asciiTheme="majorHAnsi" w:hAnsiTheme="majorHAnsi"/>
        </w:rPr>
        <w:t>(1</w:t>
      </w:r>
      <w:r w:rsidR="007F4D4F">
        <w:rPr>
          <w:rStyle w:val="fontstyle01"/>
          <w:rFonts w:asciiTheme="majorHAnsi" w:hAnsiTheme="majorHAnsi"/>
        </w:rPr>
        <w:t xml:space="preserve"> </w:t>
      </w:r>
      <w:r w:rsidR="007F4D4F" w:rsidRPr="007F4D4F">
        <w:rPr>
          <w:rStyle w:val="fontstyle01"/>
          <w:rFonts w:asciiTheme="majorHAnsi" w:hAnsiTheme="majorHAnsi"/>
        </w:rPr>
        <w:t>điểm)</w:t>
      </w:r>
      <w:r w:rsidR="00F54234" w:rsidRPr="007F4D4F">
        <w:rPr>
          <w:rStyle w:val="fontstyle21"/>
          <w:rFonts w:asciiTheme="majorHAnsi" w:hAnsiTheme="majorHAnsi"/>
        </w:rPr>
        <w:t xml:space="preserve"> </w:t>
      </w:r>
      <w:r w:rsidR="00F54234" w:rsidRPr="00DD2E97">
        <w:rPr>
          <w:rStyle w:val="fontstyle21"/>
          <w:rFonts w:asciiTheme="majorHAnsi" w:hAnsiTheme="majorHAnsi"/>
        </w:rPr>
        <w:t xml:space="preserve">Sử dụng </w:t>
      </w:r>
      <w:r w:rsidR="00F54234" w:rsidRPr="00DD2E97">
        <w:rPr>
          <w:rStyle w:val="fontstyle21"/>
          <w:rFonts w:asciiTheme="majorHAnsi" w:hAnsiTheme="majorHAnsi"/>
          <w:b/>
        </w:rPr>
        <w:t>combo box</w:t>
      </w:r>
      <w:r w:rsidR="00F54234" w:rsidRPr="00DD2E97">
        <w:rPr>
          <w:rStyle w:val="fontstyle21"/>
          <w:rFonts w:asciiTheme="majorHAnsi" w:hAnsiTheme="majorHAnsi"/>
        </w:rPr>
        <w:t xml:space="preserve"> hiển thị tên </w:t>
      </w:r>
      <w:r w:rsidR="00B71B67">
        <w:rPr>
          <w:rStyle w:val="fontstyle21"/>
          <w:rFonts w:asciiTheme="majorHAnsi" w:hAnsiTheme="majorHAnsi"/>
        </w:rPr>
        <w:t>lớp từ bảng Lop</w:t>
      </w:r>
      <w:r w:rsidR="00F54234" w:rsidRPr="00DD2E97">
        <w:rPr>
          <w:rStyle w:val="fontstyle21"/>
          <w:rFonts w:asciiTheme="majorHAnsi" w:hAnsiTheme="majorHAnsi"/>
        </w:rPr>
        <w:t xml:space="preserve"> nhưng khi chọn lấy mã </w:t>
      </w:r>
      <w:r w:rsidR="00B71B67">
        <w:rPr>
          <w:rStyle w:val="fontstyle21"/>
          <w:rFonts w:asciiTheme="majorHAnsi" w:hAnsiTheme="majorHAnsi"/>
        </w:rPr>
        <w:t>lớp</w:t>
      </w:r>
      <w:r w:rsidR="00F54234" w:rsidRPr="00DD2E97">
        <w:rPr>
          <w:rStyle w:val="fontstyle21"/>
          <w:rFonts w:asciiTheme="majorHAnsi" w:hAnsiTheme="majorHAnsi"/>
        </w:rPr>
        <w:t xml:space="preserve"> để </w:t>
      </w:r>
      <w:r w:rsidR="00B71B67">
        <w:rPr>
          <w:rStyle w:val="fontstyle21"/>
          <w:rFonts w:asciiTheme="majorHAnsi" w:hAnsiTheme="majorHAnsi"/>
        </w:rPr>
        <w:t>thêm</w:t>
      </w:r>
      <w:r w:rsidR="00F54234" w:rsidRPr="00DD2E97">
        <w:rPr>
          <w:rStyle w:val="fontstyle21"/>
          <w:rFonts w:asciiTheme="majorHAnsi" w:hAnsiTheme="majorHAnsi"/>
        </w:rPr>
        <w:t xml:space="preserve"> dữ liệu.</w:t>
      </w:r>
    </w:p>
    <w:p w14:paraId="76440DC9" w14:textId="63E49100" w:rsidR="00F54234" w:rsidRPr="00DD2E97" w:rsidRDefault="009F1EEE" w:rsidP="00F54234">
      <w:pPr>
        <w:spacing w:after="0"/>
        <w:ind w:left="720"/>
        <w:jc w:val="both"/>
        <w:rPr>
          <w:rStyle w:val="fontstyle21"/>
          <w:rFonts w:asciiTheme="majorHAnsi" w:hAnsiTheme="majorHAnsi"/>
        </w:rPr>
      </w:pPr>
      <w:r>
        <w:rPr>
          <w:rStyle w:val="fontstyle01"/>
          <w:rFonts w:asciiTheme="majorHAnsi" w:hAnsiTheme="majorHAnsi"/>
          <w:b/>
        </w:rPr>
        <w:t>d</w:t>
      </w:r>
      <w:r w:rsidR="00F54234" w:rsidRPr="00DD2E97">
        <w:rPr>
          <w:rStyle w:val="fontstyle01"/>
          <w:rFonts w:asciiTheme="majorHAnsi" w:hAnsiTheme="majorHAnsi"/>
          <w:b/>
        </w:rPr>
        <w:t>)</w:t>
      </w:r>
      <w:r w:rsidR="007F4D4F" w:rsidRPr="007F4D4F">
        <w:rPr>
          <w:rStyle w:val="fontstyle01"/>
          <w:rFonts w:asciiTheme="majorHAnsi" w:hAnsiTheme="majorHAnsi"/>
        </w:rPr>
        <w:t>(2 điểm)</w:t>
      </w:r>
      <w:r w:rsidR="00F54234" w:rsidRPr="00DD2E97">
        <w:rPr>
          <w:rStyle w:val="fontstyle21"/>
          <w:rFonts w:asciiTheme="majorHAnsi" w:hAnsiTheme="majorHAnsi"/>
        </w:rPr>
        <w:t xml:space="preserve"> Khi nhấn nút </w:t>
      </w:r>
      <w:r w:rsidR="00631215">
        <w:rPr>
          <w:rStyle w:val="fontstyle21"/>
          <w:rFonts w:asciiTheme="majorHAnsi" w:hAnsiTheme="majorHAnsi"/>
          <w:b/>
        </w:rPr>
        <w:t>Thống kê</w:t>
      </w:r>
      <w:r w:rsidR="00F54234" w:rsidRPr="00DD2E97">
        <w:rPr>
          <w:rStyle w:val="fontstyle21"/>
          <w:rFonts w:asciiTheme="majorHAnsi" w:hAnsiTheme="majorHAnsi"/>
        </w:rPr>
        <w:t xml:space="preserve">: Hiển thị thông tin </w:t>
      </w:r>
      <w:r w:rsidR="00631215">
        <w:rPr>
          <w:rStyle w:val="fontstyle21"/>
          <w:rFonts w:asciiTheme="majorHAnsi" w:hAnsiTheme="majorHAnsi"/>
        </w:rPr>
        <w:t>lớp</w:t>
      </w:r>
      <w:r w:rsidR="00F54234" w:rsidRPr="00DD2E97">
        <w:rPr>
          <w:rStyle w:val="fontstyle21"/>
          <w:rFonts w:asciiTheme="majorHAnsi" w:hAnsiTheme="majorHAnsi"/>
        </w:rPr>
        <w:t xml:space="preserve"> lên DataGridView trên cửa sổ khác, gồm các cột: </w:t>
      </w:r>
      <w:r w:rsidR="00650BF1">
        <w:rPr>
          <w:rStyle w:val="fontstyle21"/>
          <w:rFonts w:asciiTheme="majorHAnsi" w:hAnsiTheme="majorHAnsi"/>
        </w:rPr>
        <w:t xml:space="preserve">Mã lớp, </w:t>
      </w:r>
      <w:r w:rsidR="00631215">
        <w:rPr>
          <w:rStyle w:val="fontstyle21"/>
          <w:rFonts w:asciiTheme="majorHAnsi" w:hAnsiTheme="majorHAnsi"/>
        </w:rPr>
        <w:t>Tên lớp, số học sinh nữ của mỗi lớp</w:t>
      </w:r>
      <w:r w:rsidR="00F54234" w:rsidRPr="00DD2E97">
        <w:rPr>
          <w:rStyle w:val="fontstyle21"/>
          <w:rFonts w:asciiTheme="majorHAnsi" w:hAnsiTheme="majorHAnsi"/>
        </w:rPr>
        <w:t xml:space="preserve">. </w:t>
      </w:r>
    </w:p>
    <w:sectPr w:rsidR="00F54234" w:rsidRPr="00DD2E97" w:rsidSect="008F4BF3">
      <w:pgSz w:w="12240" w:h="15840" w:code="1"/>
      <w:pgMar w:top="1304" w:right="1134" w:bottom="1134" w:left="1418" w:header="284" w:footer="28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E5F8" w14:textId="77777777" w:rsidR="00E6084D" w:rsidRDefault="00E6084D" w:rsidP="007D1653">
      <w:pPr>
        <w:spacing w:after="0" w:line="240" w:lineRule="auto"/>
      </w:pPr>
      <w:r>
        <w:separator/>
      </w:r>
    </w:p>
  </w:endnote>
  <w:endnote w:type="continuationSeparator" w:id="0">
    <w:p w14:paraId="7D14C09A" w14:textId="77777777" w:rsidR="00E6084D" w:rsidRDefault="00E6084D" w:rsidP="007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E202" w14:textId="77777777" w:rsidR="00E6084D" w:rsidRDefault="00E6084D" w:rsidP="007D1653">
      <w:pPr>
        <w:spacing w:after="0" w:line="240" w:lineRule="auto"/>
      </w:pPr>
      <w:r>
        <w:separator/>
      </w:r>
    </w:p>
  </w:footnote>
  <w:footnote w:type="continuationSeparator" w:id="0">
    <w:p w14:paraId="4277CB42" w14:textId="77777777" w:rsidR="00E6084D" w:rsidRDefault="00E6084D" w:rsidP="007D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DD97" w14:textId="77777777" w:rsidR="00E92A88" w:rsidRDefault="00E92A88">
    <w:pPr>
      <w:pStyle w:val="Header"/>
      <w:jc w:val="center"/>
    </w:pPr>
  </w:p>
  <w:p w14:paraId="5F6D1721" w14:textId="2E49AEAD" w:rsidR="00E92A88" w:rsidRDefault="00E92A88">
    <w:pPr>
      <w:pStyle w:val="Header"/>
      <w:jc w:val="center"/>
    </w:pPr>
  </w:p>
  <w:p w14:paraId="395F0E2E" w14:textId="1E6D3A95" w:rsidR="00E92A88" w:rsidRPr="00D57F50" w:rsidRDefault="00E92A88">
    <w:pPr>
      <w:pStyle w:val="Header"/>
      <w:rPr>
        <w:rFonts w:ascii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BFB"/>
    <w:multiLevelType w:val="hybridMultilevel"/>
    <w:tmpl w:val="5D32D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40EE0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A"/>
    <w:multiLevelType w:val="hybridMultilevel"/>
    <w:tmpl w:val="2218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0AE1"/>
    <w:multiLevelType w:val="hybridMultilevel"/>
    <w:tmpl w:val="C7E8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E7825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451AB"/>
    <w:multiLevelType w:val="hybridMultilevel"/>
    <w:tmpl w:val="2170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5795F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ED1"/>
    <w:multiLevelType w:val="hybridMultilevel"/>
    <w:tmpl w:val="654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22CF"/>
    <w:multiLevelType w:val="hybridMultilevel"/>
    <w:tmpl w:val="1AFA6974"/>
    <w:lvl w:ilvl="0" w:tplc="0E3A298A"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0" w15:restartNumberingAfterBreak="0">
    <w:nsid w:val="23331D5C"/>
    <w:multiLevelType w:val="hybridMultilevel"/>
    <w:tmpl w:val="C81A2E80"/>
    <w:lvl w:ilvl="0" w:tplc="60786442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5E9"/>
    <w:multiLevelType w:val="hybridMultilevel"/>
    <w:tmpl w:val="96F4B896"/>
    <w:lvl w:ilvl="0" w:tplc="BEE26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36D03"/>
    <w:multiLevelType w:val="hybridMultilevel"/>
    <w:tmpl w:val="9F842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48CD"/>
    <w:multiLevelType w:val="hybridMultilevel"/>
    <w:tmpl w:val="6AB88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5A0"/>
    <w:multiLevelType w:val="hybridMultilevel"/>
    <w:tmpl w:val="4F56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227BD9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6" w15:restartNumberingAfterBreak="0">
    <w:nsid w:val="446E6476"/>
    <w:multiLevelType w:val="multilevel"/>
    <w:tmpl w:val="7D4C6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2691C"/>
    <w:multiLevelType w:val="hybridMultilevel"/>
    <w:tmpl w:val="F45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3819"/>
    <w:multiLevelType w:val="hybridMultilevel"/>
    <w:tmpl w:val="3690A67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B1523"/>
    <w:multiLevelType w:val="hybridMultilevel"/>
    <w:tmpl w:val="AC14FB5E"/>
    <w:lvl w:ilvl="0" w:tplc="3332665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E2B30"/>
    <w:multiLevelType w:val="hybridMultilevel"/>
    <w:tmpl w:val="B652F3D0"/>
    <w:lvl w:ilvl="0" w:tplc="988E2520">
      <w:start w:val="1"/>
      <w:numFmt w:val="bullet"/>
      <w:lvlText w:val="-"/>
      <w:lvlJc w:val="left"/>
      <w:pPr>
        <w:ind w:left="39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21" w15:restartNumberingAfterBreak="0">
    <w:nsid w:val="75A811C0"/>
    <w:multiLevelType w:val="hybridMultilevel"/>
    <w:tmpl w:val="72DE3A38"/>
    <w:lvl w:ilvl="0" w:tplc="F95E3D6C">
      <w:start w:val="1"/>
      <w:numFmt w:val="lowerLetter"/>
      <w:lvlText w:val="%1."/>
      <w:lvlJc w:val="left"/>
      <w:pPr>
        <w:ind w:left="391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17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5"/>
  </w:num>
  <w:num w:numId="13">
    <w:abstractNumId w:val="18"/>
  </w:num>
  <w:num w:numId="14">
    <w:abstractNumId w:val="14"/>
  </w:num>
  <w:num w:numId="15">
    <w:abstractNumId w:val="16"/>
  </w:num>
  <w:num w:numId="16">
    <w:abstractNumId w:val="19"/>
  </w:num>
  <w:num w:numId="17">
    <w:abstractNumId w:val="11"/>
  </w:num>
  <w:num w:numId="18">
    <w:abstractNumId w:val="9"/>
  </w:num>
  <w:num w:numId="19">
    <w:abstractNumId w:val="20"/>
  </w:num>
  <w:num w:numId="20">
    <w:abstractNumId w:val="1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CD"/>
    <w:rsid w:val="000001A5"/>
    <w:rsid w:val="00004CB8"/>
    <w:rsid w:val="000058FA"/>
    <w:rsid w:val="00020612"/>
    <w:rsid w:val="00024236"/>
    <w:rsid w:val="000370F4"/>
    <w:rsid w:val="00042ECD"/>
    <w:rsid w:val="0004797C"/>
    <w:rsid w:val="00052436"/>
    <w:rsid w:val="000548AB"/>
    <w:rsid w:val="00054A78"/>
    <w:rsid w:val="000625B6"/>
    <w:rsid w:val="0008484B"/>
    <w:rsid w:val="00085FEE"/>
    <w:rsid w:val="0009141B"/>
    <w:rsid w:val="00095B8D"/>
    <w:rsid w:val="000B01B9"/>
    <w:rsid w:val="000B4529"/>
    <w:rsid w:val="000C0993"/>
    <w:rsid w:val="000C4D8C"/>
    <w:rsid w:val="000C7E3D"/>
    <w:rsid w:val="000D30D6"/>
    <w:rsid w:val="000D57CF"/>
    <w:rsid w:val="000D6DBF"/>
    <w:rsid w:val="000E1684"/>
    <w:rsid w:val="000E3DC7"/>
    <w:rsid w:val="000E4B7A"/>
    <w:rsid w:val="000E513F"/>
    <w:rsid w:val="000F1A80"/>
    <w:rsid w:val="0010182C"/>
    <w:rsid w:val="001039FB"/>
    <w:rsid w:val="00123962"/>
    <w:rsid w:val="001265A1"/>
    <w:rsid w:val="001406E3"/>
    <w:rsid w:val="00140A89"/>
    <w:rsid w:val="00144CA5"/>
    <w:rsid w:val="00147600"/>
    <w:rsid w:val="00167264"/>
    <w:rsid w:val="001721CD"/>
    <w:rsid w:val="00177D37"/>
    <w:rsid w:val="00180C37"/>
    <w:rsid w:val="0019065F"/>
    <w:rsid w:val="00190A3E"/>
    <w:rsid w:val="0019681C"/>
    <w:rsid w:val="001A2754"/>
    <w:rsid w:val="001A3274"/>
    <w:rsid w:val="001A4D83"/>
    <w:rsid w:val="001B0A3F"/>
    <w:rsid w:val="001B40B0"/>
    <w:rsid w:val="001B4D3A"/>
    <w:rsid w:val="001C0157"/>
    <w:rsid w:val="001D0D08"/>
    <w:rsid w:val="001D6D9C"/>
    <w:rsid w:val="001E1AAA"/>
    <w:rsid w:val="0020011A"/>
    <w:rsid w:val="00217D5F"/>
    <w:rsid w:val="0023160B"/>
    <w:rsid w:val="00241099"/>
    <w:rsid w:val="002426BA"/>
    <w:rsid w:val="00246BA1"/>
    <w:rsid w:val="00251D1F"/>
    <w:rsid w:val="00252670"/>
    <w:rsid w:val="002540DB"/>
    <w:rsid w:val="002603DC"/>
    <w:rsid w:val="00262580"/>
    <w:rsid w:val="00265A91"/>
    <w:rsid w:val="00267A3D"/>
    <w:rsid w:val="002725BB"/>
    <w:rsid w:val="00280478"/>
    <w:rsid w:val="002805BF"/>
    <w:rsid w:val="002874E1"/>
    <w:rsid w:val="00293D0C"/>
    <w:rsid w:val="002A0179"/>
    <w:rsid w:val="002B708E"/>
    <w:rsid w:val="002C0199"/>
    <w:rsid w:val="002C4A5F"/>
    <w:rsid w:val="002D1D78"/>
    <w:rsid w:val="002D383D"/>
    <w:rsid w:val="002E1C1B"/>
    <w:rsid w:val="003020F2"/>
    <w:rsid w:val="003067B3"/>
    <w:rsid w:val="00312948"/>
    <w:rsid w:val="003166E1"/>
    <w:rsid w:val="00320527"/>
    <w:rsid w:val="00321DF1"/>
    <w:rsid w:val="003244DF"/>
    <w:rsid w:val="003308C8"/>
    <w:rsid w:val="0033337B"/>
    <w:rsid w:val="00350903"/>
    <w:rsid w:val="00356F88"/>
    <w:rsid w:val="00365988"/>
    <w:rsid w:val="00367772"/>
    <w:rsid w:val="003717FD"/>
    <w:rsid w:val="0038203F"/>
    <w:rsid w:val="0038610F"/>
    <w:rsid w:val="003A3CD3"/>
    <w:rsid w:val="003B1A41"/>
    <w:rsid w:val="003D28E1"/>
    <w:rsid w:val="003E021E"/>
    <w:rsid w:val="003E28C5"/>
    <w:rsid w:val="004146E1"/>
    <w:rsid w:val="00416F79"/>
    <w:rsid w:val="00422ED6"/>
    <w:rsid w:val="00442DD0"/>
    <w:rsid w:val="00451BC7"/>
    <w:rsid w:val="0045581E"/>
    <w:rsid w:val="00456EE4"/>
    <w:rsid w:val="00466950"/>
    <w:rsid w:val="00470E31"/>
    <w:rsid w:val="00472FCA"/>
    <w:rsid w:val="00480C6B"/>
    <w:rsid w:val="00483EB6"/>
    <w:rsid w:val="00495F24"/>
    <w:rsid w:val="004B3565"/>
    <w:rsid w:val="004C7B0D"/>
    <w:rsid w:val="004D1734"/>
    <w:rsid w:val="004D2097"/>
    <w:rsid w:val="004D7799"/>
    <w:rsid w:val="004E2ECF"/>
    <w:rsid w:val="004E32E9"/>
    <w:rsid w:val="004E356F"/>
    <w:rsid w:val="004E7FF8"/>
    <w:rsid w:val="00522282"/>
    <w:rsid w:val="00522EE5"/>
    <w:rsid w:val="0052443A"/>
    <w:rsid w:val="00525A1F"/>
    <w:rsid w:val="005410EF"/>
    <w:rsid w:val="0054188F"/>
    <w:rsid w:val="0055363D"/>
    <w:rsid w:val="00556430"/>
    <w:rsid w:val="005645E8"/>
    <w:rsid w:val="00564CE6"/>
    <w:rsid w:val="005701D2"/>
    <w:rsid w:val="00571C31"/>
    <w:rsid w:val="00574996"/>
    <w:rsid w:val="00575E66"/>
    <w:rsid w:val="00584C42"/>
    <w:rsid w:val="00584E76"/>
    <w:rsid w:val="00591DD7"/>
    <w:rsid w:val="00592F37"/>
    <w:rsid w:val="005A03CB"/>
    <w:rsid w:val="005A296C"/>
    <w:rsid w:val="005A79A1"/>
    <w:rsid w:val="005C3989"/>
    <w:rsid w:val="005C5E4F"/>
    <w:rsid w:val="005C782A"/>
    <w:rsid w:val="005D5CE4"/>
    <w:rsid w:val="005E2379"/>
    <w:rsid w:val="005E4D23"/>
    <w:rsid w:val="005E7801"/>
    <w:rsid w:val="005F47B0"/>
    <w:rsid w:val="005F7563"/>
    <w:rsid w:val="00602FD7"/>
    <w:rsid w:val="00604590"/>
    <w:rsid w:val="00611B6D"/>
    <w:rsid w:val="00616E8B"/>
    <w:rsid w:val="00627223"/>
    <w:rsid w:val="00631215"/>
    <w:rsid w:val="00637854"/>
    <w:rsid w:val="00650BF1"/>
    <w:rsid w:val="00650F1B"/>
    <w:rsid w:val="006548B9"/>
    <w:rsid w:val="00663D6B"/>
    <w:rsid w:val="00673858"/>
    <w:rsid w:val="006809BB"/>
    <w:rsid w:val="00691BF7"/>
    <w:rsid w:val="00692E20"/>
    <w:rsid w:val="006A6CCD"/>
    <w:rsid w:val="006B00DC"/>
    <w:rsid w:val="006B3B8B"/>
    <w:rsid w:val="006B69C3"/>
    <w:rsid w:val="006C3D24"/>
    <w:rsid w:val="006C6C83"/>
    <w:rsid w:val="006D30F3"/>
    <w:rsid w:val="006F1E8A"/>
    <w:rsid w:val="006F64A0"/>
    <w:rsid w:val="00703FC8"/>
    <w:rsid w:val="0071222C"/>
    <w:rsid w:val="00712661"/>
    <w:rsid w:val="0072506F"/>
    <w:rsid w:val="007300F4"/>
    <w:rsid w:val="00730D32"/>
    <w:rsid w:val="007350F1"/>
    <w:rsid w:val="007359E9"/>
    <w:rsid w:val="00744B1A"/>
    <w:rsid w:val="00750336"/>
    <w:rsid w:val="00765DD8"/>
    <w:rsid w:val="007661C7"/>
    <w:rsid w:val="00773BB8"/>
    <w:rsid w:val="00781A0D"/>
    <w:rsid w:val="00792BE5"/>
    <w:rsid w:val="00795F82"/>
    <w:rsid w:val="00796FF2"/>
    <w:rsid w:val="007A3D07"/>
    <w:rsid w:val="007A427D"/>
    <w:rsid w:val="007B44F8"/>
    <w:rsid w:val="007B7AD9"/>
    <w:rsid w:val="007D1653"/>
    <w:rsid w:val="007D1E3C"/>
    <w:rsid w:val="007D3F28"/>
    <w:rsid w:val="007D642B"/>
    <w:rsid w:val="007E41D2"/>
    <w:rsid w:val="007F4D4F"/>
    <w:rsid w:val="007F5BBC"/>
    <w:rsid w:val="0080194D"/>
    <w:rsid w:val="00801DA2"/>
    <w:rsid w:val="008028ED"/>
    <w:rsid w:val="00837FBE"/>
    <w:rsid w:val="00842842"/>
    <w:rsid w:val="00850DFF"/>
    <w:rsid w:val="008518F9"/>
    <w:rsid w:val="008556FD"/>
    <w:rsid w:val="00861981"/>
    <w:rsid w:val="008702BB"/>
    <w:rsid w:val="008733C4"/>
    <w:rsid w:val="00876D9D"/>
    <w:rsid w:val="008867E8"/>
    <w:rsid w:val="00895D61"/>
    <w:rsid w:val="008A11DC"/>
    <w:rsid w:val="008B135A"/>
    <w:rsid w:val="008C64F9"/>
    <w:rsid w:val="008D3C2F"/>
    <w:rsid w:val="008D3D98"/>
    <w:rsid w:val="008D7C3E"/>
    <w:rsid w:val="008E028A"/>
    <w:rsid w:val="008E50A3"/>
    <w:rsid w:val="008E5F38"/>
    <w:rsid w:val="008F263F"/>
    <w:rsid w:val="008F3C39"/>
    <w:rsid w:val="008F4BF3"/>
    <w:rsid w:val="00903C74"/>
    <w:rsid w:val="00904308"/>
    <w:rsid w:val="00907650"/>
    <w:rsid w:val="0091089F"/>
    <w:rsid w:val="00914142"/>
    <w:rsid w:val="00927987"/>
    <w:rsid w:val="00940928"/>
    <w:rsid w:val="009416E0"/>
    <w:rsid w:val="009532DA"/>
    <w:rsid w:val="00963389"/>
    <w:rsid w:val="00965957"/>
    <w:rsid w:val="009701C9"/>
    <w:rsid w:val="00970428"/>
    <w:rsid w:val="009912FB"/>
    <w:rsid w:val="009959D9"/>
    <w:rsid w:val="009A487D"/>
    <w:rsid w:val="009C0B43"/>
    <w:rsid w:val="009C0FF2"/>
    <w:rsid w:val="009D2400"/>
    <w:rsid w:val="009D4D4D"/>
    <w:rsid w:val="009D6461"/>
    <w:rsid w:val="009D7772"/>
    <w:rsid w:val="009E23AB"/>
    <w:rsid w:val="009E431A"/>
    <w:rsid w:val="009E5193"/>
    <w:rsid w:val="009F1EEE"/>
    <w:rsid w:val="009F6320"/>
    <w:rsid w:val="00A16CBE"/>
    <w:rsid w:val="00A2070A"/>
    <w:rsid w:val="00A26116"/>
    <w:rsid w:val="00A359E5"/>
    <w:rsid w:val="00A41A8C"/>
    <w:rsid w:val="00A474C5"/>
    <w:rsid w:val="00A5293F"/>
    <w:rsid w:val="00A52A2B"/>
    <w:rsid w:val="00A53657"/>
    <w:rsid w:val="00A64ABC"/>
    <w:rsid w:val="00A71F50"/>
    <w:rsid w:val="00A7570E"/>
    <w:rsid w:val="00A87DB5"/>
    <w:rsid w:val="00A90DA2"/>
    <w:rsid w:val="00A96895"/>
    <w:rsid w:val="00A97829"/>
    <w:rsid w:val="00AB2D05"/>
    <w:rsid w:val="00AB3E3E"/>
    <w:rsid w:val="00AC331D"/>
    <w:rsid w:val="00AC73AB"/>
    <w:rsid w:val="00AD24DE"/>
    <w:rsid w:val="00AD6091"/>
    <w:rsid w:val="00AF062B"/>
    <w:rsid w:val="00AF1252"/>
    <w:rsid w:val="00AF194F"/>
    <w:rsid w:val="00AF4B42"/>
    <w:rsid w:val="00B05684"/>
    <w:rsid w:val="00B062F1"/>
    <w:rsid w:val="00B072C5"/>
    <w:rsid w:val="00B3218A"/>
    <w:rsid w:val="00B32999"/>
    <w:rsid w:val="00B352C6"/>
    <w:rsid w:val="00B43336"/>
    <w:rsid w:val="00B523DE"/>
    <w:rsid w:val="00B54E27"/>
    <w:rsid w:val="00B570C8"/>
    <w:rsid w:val="00B71B67"/>
    <w:rsid w:val="00B726F6"/>
    <w:rsid w:val="00B84468"/>
    <w:rsid w:val="00B907AF"/>
    <w:rsid w:val="00BC5A41"/>
    <w:rsid w:val="00BD388F"/>
    <w:rsid w:val="00C163A2"/>
    <w:rsid w:val="00C21FA8"/>
    <w:rsid w:val="00C274B3"/>
    <w:rsid w:val="00C37A80"/>
    <w:rsid w:val="00C433A3"/>
    <w:rsid w:val="00C50609"/>
    <w:rsid w:val="00C53BD3"/>
    <w:rsid w:val="00C66C54"/>
    <w:rsid w:val="00C74C80"/>
    <w:rsid w:val="00C8022B"/>
    <w:rsid w:val="00C823F8"/>
    <w:rsid w:val="00C8695C"/>
    <w:rsid w:val="00C93788"/>
    <w:rsid w:val="00C95A8E"/>
    <w:rsid w:val="00C96329"/>
    <w:rsid w:val="00CA6910"/>
    <w:rsid w:val="00CB0B22"/>
    <w:rsid w:val="00CB4F6B"/>
    <w:rsid w:val="00CB6ABD"/>
    <w:rsid w:val="00CC03DF"/>
    <w:rsid w:val="00CC7BFF"/>
    <w:rsid w:val="00CE503E"/>
    <w:rsid w:val="00CF0DD6"/>
    <w:rsid w:val="00D12611"/>
    <w:rsid w:val="00D14D14"/>
    <w:rsid w:val="00D2015E"/>
    <w:rsid w:val="00D2789E"/>
    <w:rsid w:val="00D312D7"/>
    <w:rsid w:val="00D31EDB"/>
    <w:rsid w:val="00D320B6"/>
    <w:rsid w:val="00D32734"/>
    <w:rsid w:val="00D3279B"/>
    <w:rsid w:val="00D32ED4"/>
    <w:rsid w:val="00D43131"/>
    <w:rsid w:val="00D52006"/>
    <w:rsid w:val="00D57F50"/>
    <w:rsid w:val="00D71E3D"/>
    <w:rsid w:val="00D77D93"/>
    <w:rsid w:val="00D92385"/>
    <w:rsid w:val="00DA120B"/>
    <w:rsid w:val="00DA13A5"/>
    <w:rsid w:val="00DB1038"/>
    <w:rsid w:val="00DB72FB"/>
    <w:rsid w:val="00DD0328"/>
    <w:rsid w:val="00DD689F"/>
    <w:rsid w:val="00DE2E38"/>
    <w:rsid w:val="00DE42CF"/>
    <w:rsid w:val="00DE4C2F"/>
    <w:rsid w:val="00DF074F"/>
    <w:rsid w:val="00DF51C8"/>
    <w:rsid w:val="00E0195D"/>
    <w:rsid w:val="00E02935"/>
    <w:rsid w:val="00E12ECD"/>
    <w:rsid w:val="00E13269"/>
    <w:rsid w:val="00E132CB"/>
    <w:rsid w:val="00E13D6B"/>
    <w:rsid w:val="00E254F2"/>
    <w:rsid w:val="00E26956"/>
    <w:rsid w:val="00E31CF1"/>
    <w:rsid w:val="00E42D27"/>
    <w:rsid w:val="00E46F9C"/>
    <w:rsid w:val="00E57F01"/>
    <w:rsid w:val="00E6084D"/>
    <w:rsid w:val="00E72145"/>
    <w:rsid w:val="00E77AB1"/>
    <w:rsid w:val="00E92A88"/>
    <w:rsid w:val="00E94F28"/>
    <w:rsid w:val="00E960F4"/>
    <w:rsid w:val="00EA3E5D"/>
    <w:rsid w:val="00ED52EE"/>
    <w:rsid w:val="00EE1494"/>
    <w:rsid w:val="00EF44C9"/>
    <w:rsid w:val="00EF588B"/>
    <w:rsid w:val="00EF6176"/>
    <w:rsid w:val="00F11D4B"/>
    <w:rsid w:val="00F156F9"/>
    <w:rsid w:val="00F16E14"/>
    <w:rsid w:val="00F2223E"/>
    <w:rsid w:val="00F327EC"/>
    <w:rsid w:val="00F434DA"/>
    <w:rsid w:val="00F436C9"/>
    <w:rsid w:val="00F43A56"/>
    <w:rsid w:val="00F54234"/>
    <w:rsid w:val="00F6340F"/>
    <w:rsid w:val="00F707A4"/>
    <w:rsid w:val="00F71853"/>
    <w:rsid w:val="00F75FDC"/>
    <w:rsid w:val="00F806F8"/>
    <w:rsid w:val="00F90A1E"/>
    <w:rsid w:val="00FA0029"/>
    <w:rsid w:val="00FA1AD4"/>
    <w:rsid w:val="00FA3720"/>
    <w:rsid w:val="00FA741C"/>
    <w:rsid w:val="00FB09F7"/>
    <w:rsid w:val="00FB35A2"/>
    <w:rsid w:val="00FC155D"/>
    <w:rsid w:val="00FC680A"/>
    <w:rsid w:val="00FD1413"/>
    <w:rsid w:val="00FD53CC"/>
    <w:rsid w:val="00FD7163"/>
    <w:rsid w:val="00FE5A58"/>
    <w:rsid w:val="00FE76E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A5E5D"/>
  <w15:docId w15:val="{BD7D38D0-BEA2-48AD-9FD9-0F3730A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0F4"/>
    <w:pPr>
      <w:ind w:left="720"/>
      <w:contextualSpacing/>
    </w:pPr>
  </w:style>
  <w:style w:type="paragraph" w:customStyle="1" w:styleId="Default">
    <w:name w:val="Default"/>
    <w:rsid w:val="001B4D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8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383D"/>
  </w:style>
  <w:style w:type="character" w:customStyle="1" w:styleId="fontstyle01">
    <w:name w:val="fontstyle0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F542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048F-16CB-44FD-8258-11E9D814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Nhung NT</cp:lastModifiedBy>
  <cp:revision>247</cp:revision>
  <cp:lastPrinted>2020-05-20T03:34:00Z</cp:lastPrinted>
  <dcterms:created xsi:type="dcterms:W3CDTF">2020-08-14T08:37:00Z</dcterms:created>
  <dcterms:modified xsi:type="dcterms:W3CDTF">2024-12-13T09:36:00Z</dcterms:modified>
</cp:coreProperties>
</file>