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E115" w14:textId="51258017" w:rsidR="009B1C63" w:rsidRPr="009E10B6" w:rsidRDefault="009E10B6">
      <w:pPr>
        <w:rPr>
          <w:sz w:val="28"/>
          <w:szCs w:val="28"/>
        </w:rPr>
      </w:pPr>
      <w:r w:rsidRPr="009E10B6">
        <w:rPr>
          <w:sz w:val="28"/>
          <w:szCs w:val="28"/>
        </w:rPr>
        <w:t>Between two technological devices, a laptop and a desktop computer, I prefer the laptop. And now, I am using my laptop for studying and working. The laptop is more lightweight than the desktop computer,  examples is that my laptop is lightweight at 1.7 kilogarms. I think the laptop and the desktop computer are high-advanced. In terms of work, I think the desktop computer is more convenient than the laptop because it has a wide screen, fast data processing speed,... In terms of moving, the laptop is more convenient because it is compact and light. I think the laptop and the desktop have different costs depending on the quality of each product. Thank.</w:t>
      </w:r>
    </w:p>
    <w:sectPr w:rsidR="009B1C63" w:rsidRPr="009E10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0B6"/>
    <w:rsid w:val="000B26A6"/>
    <w:rsid w:val="00541F7D"/>
    <w:rsid w:val="007479C7"/>
    <w:rsid w:val="00917DC5"/>
    <w:rsid w:val="009B1C63"/>
    <w:rsid w:val="009E10B6"/>
    <w:rsid w:val="00A25304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B62D7"/>
  <w15:chartTrackingRefBased/>
  <w15:docId w15:val="{C512BB69-03E9-4A27-B959-9EE0CA5C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2023-03-26T10:43:00Z</dcterms:created>
  <dcterms:modified xsi:type="dcterms:W3CDTF">2023-03-26T10:43:00Z</dcterms:modified>
</cp:coreProperties>
</file>